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tkic5nfktgm" w:id="0"/>
      <w:bookmarkEnd w:id="0"/>
      <w:r w:rsidDel="00000000" w:rsidR="00000000" w:rsidRPr="00000000">
        <w:rPr>
          <w:rFonts w:ascii="Arial Unicode MS" w:cs="Arial Unicode MS" w:eastAsia="Arial Unicode MS" w:hAnsi="Arial Unicode MS"/>
          <w:b w:val="1"/>
          <w:bCs w:val="1"/>
          <w:sz w:val="44"/>
          <w:szCs w:val="44"/>
          <w:rtl w:val="0"/>
        </w:rPr>
        <w:t xml:space="preserve">中古車保証規約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本中古車保証規約（以下「本規約」という。）は、　　　　　　　　　　　　　　（以下「販売店」という。）が販売する中古二輪自動車、原動機付自転車その他の車両について、購入者（以下「お客様」という。）に提供する保証の内容及び条件を定めるものです。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783uj8axbi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販売店がお客様に販売した中古車両について、保証の対象となる範囲、保証期間、保証修理の条件その他必要な事項を明確にし、車両購入後の保証に関する販売店とお客様との間の認識を統一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mcyzmhqbf0c"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本規約による保証は、販売店が販売し、保証書、売買契約書、注文書その他の書面において保証対象である旨を明示した中古車両に限り適用されます。</w:t>
      </w:r>
    </w:p>
    <w:p w:rsidR="00000000" w:rsidDel="00000000" w:rsidP="00000000" w:rsidRDefault="00000000" w:rsidRPr="00000000" w14:paraId="0000000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保証対象車両は、次のとおりとします。</w:t>
      </w:r>
    </w:p>
    <w:tbl>
      <w:tblPr>
        <w:tblStyle w:val="Table1"/>
        <w:tblW w:w="3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430"/>
        <w:tblGridChange w:id="0">
          <w:tblGrid>
            <w:gridCol w:w="191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納車時走行距離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現状販売車両、保証なしとして販売した車両その他販売時に保証対象外である旨を明示した車両には、本規約による保証は適用されません。</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g1vb0wabgo92" w:id="3"/>
      <w:bookmarkEnd w:id="3"/>
      <w:r w:rsidDel="00000000" w:rsidR="00000000" w:rsidRPr="00000000">
        <w:rPr>
          <w:rFonts w:ascii="Arial Unicode MS" w:cs="Arial Unicode MS" w:eastAsia="Arial Unicode MS" w:hAnsi="Arial Unicode MS"/>
          <w:b w:val="1"/>
          <w:bCs w:val="1"/>
          <w:rtl w:val="0"/>
        </w:rPr>
        <w:t xml:space="preserve">第3条（保証期間）</w:t>
      </w:r>
    </w:p>
    <w:p w:rsidR="00000000" w:rsidDel="00000000" w:rsidP="00000000" w:rsidRDefault="00000000" w:rsidRPr="00000000" w14:paraId="0000001E">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保証期間は、次のいずれか早く到達した時点までとします。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納車日から　　　　　か月</w:t>
        <w:br w:type="textWrapping"/>
        <w:t xml:space="preserve">□ 納車時の走行距離から　　　　　km走行するまで</w:t>
        <w:br w:type="textWrapping"/>
        <w:t xml:space="preserve">□ 　　　　年　　　月　　　日まで</w:t>
        <w:br w:type="textWrapping"/>
        <w:t xml:space="preserve">□ その他（　　　　　　　　　　　　　　　　　　　　　　　　　）</w:t>
      </w:r>
    </w:p>
    <w:p w:rsidR="00000000" w:rsidDel="00000000" w:rsidP="00000000" w:rsidRDefault="00000000" w:rsidRPr="00000000" w14:paraId="0000002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保証期間の起算日は、原則としてお客様に車両を引き渡した日とします。</w:t>
      </w:r>
    </w:p>
    <w:p w:rsidR="00000000" w:rsidDel="00000000" w:rsidP="00000000" w:rsidRDefault="00000000" w:rsidRPr="00000000" w14:paraId="0000002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保証修理を行ったことによって、保証期間が延長又は更新されるものではありません。ただし、販売店とお客様が別途書面により合意した場合は、この限りではありません。</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adszsw8gy6r4" w:id="4"/>
      <w:bookmarkEnd w:id="4"/>
      <w:r w:rsidDel="00000000" w:rsidR="00000000" w:rsidRPr="00000000">
        <w:rPr>
          <w:rFonts w:ascii="Arial Unicode MS" w:cs="Arial Unicode MS" w:eastAsia="Arial Unicode MS" w:hAnsi="Arial Unicode MS"/>
          <w:b w:val="1"/>
          <w:bCs w:val="1"/>
          <w:rtl w:val="0"/>
        </w:rPr>
        <w:t xml:space="preserve">第4条（保証内容）</w:t>
      </w:r>
    </w:p>
    <w:p w:rsidR="00000000" w:rsidDel="00000000" w:rsidP="00000000" w:rsidRDefault="00000000" w:rsidRPr="00000000" w14:paraId="0000002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中に、保証対象部品について通常の使用状態において故障又は不具合が発生し、販売店が保証対象となる故障又は不具合であると判断した場合、販売店は本規約に従い無償で修理又は部品交換を行います。</w:t>
      </w:r>
    </w:p>
    <w:p w:rsidR="00000000" w:rsidDel="00000000" w:rsidP="00000000" w:rsidRDefault="00000000" w:rsidRPr="00000000" w14:paraId="0000002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保証修理の方法は、故障又は不具合の状態、車両の年式、走行距離、部品の供給状況その他の事情を考慮し、販売店が合理的に決定します。</w:t>
      </w:r>
    </w:p>
    <w:p w:rsidR="00000000" w:rsidDel="00000000" w:rsidP="00000000" w:rsidRDefault="00000000" w:rsidRPr="00000000" w14:paraId="0000002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修理に際しては、新品部品のほか、再生部品、中古部品又は同等の機能を有する代替部品を使用する場合があります。</w:t>
      </w:r>
    </w:p>
    <w:p w:rsidR="00000000" w:rsidDel="00000000" w:rsidP="00000000" w:rsidRDefault="00000000" w:rsidRPr="00000000" w14:paraId="0000002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保証は車両を常に新品と同等の状態に維持することを目的とするものではなく、中古車両として通常備えるべき機能の維持及び回復を目的とします。</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x0n84oq6uxc1" w:id="5"/>
      <w:bookmarkEnd w:id="5"/>
      <w:r w:rsidDel="00000000" w:rsidR="00000000" w:rsidRPr="00000000">
        <w:rPr>
          <w:rFonts w:ascii="Arial Unicode MS" w:cs="Arial Unicode MS" w:eastAsia="Arial Unicode MS" w:hAnsi="Arial Unicode MS"/>
          <w:b w:val="1"/>
          <w:bCs w:val="1"/>
          <w:rtl w:val="0"/>
        </w:rPr>
        <w:t xml:space="preserve">第5条（保証対象部品）</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保証対象部品は、保証書、注文書その他販売店が交付する書面に記載されたものとし、主として次の部品のうち保証対象として指定されたものとします。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エンジン主要部品</w:t>
        <w:br w:type="textWrapping"/>
        <w:t xml:space="preserve">□ トランスミッション主要部品</w:t>
        <w:br w:type="textWrapping"/>
        <w:t xml:space="preserve">□ 燃料供給装置</w:t>
        <w:br w:type="textWrapping"/>
        <w:t xml:space="preserve">□ 始動装置</w:t>
        <w:br w:type="textWrapping"/>
        <w:t xml:space="preserve">□ 充電装置</w:t>
        <w:br w:type="textWrapping"/>
        <w:t xml:space="preserve">□ 点火装置</w:t>
        <w:br w:type="textWrapping"/>
        <w:t xml:space="preserve">□ 冷却装置</w:t>
        <w:br w:type="textWrapping"/>
        <w:t xml:space="preserve">□ 電装品</w:t>
        <w:br w:type="textWrapping"/>
        <w:t xml:space="preserve">□ 制動装置</w:t>
        <w:br w:type="textWrapping"/>
        <w:t xml:space="preserve">□ ステアリング関連部品</w:t>
        <w:br w:type="textWrapping"/>
        <w:t xml:space="preserve">□ サスペンション関連部品</w:t>
        <w:br w:type="textWrapping"/>
        <w:t xml:space="preserve">□ その他（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具体的な保証対象範囲について個別の保証書等に定めがある場合は、その内容を優先します。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hwx2qbq8cnh4" w:id="6"/>
      <w:bookmarkEnd w:id="6"/>
      <w:r w:rsidDel="00000000" w:rsidR="00000000" w:rsidRPr="00000000">
        <w:rPr>
          <w:rFonts w:ascii="Arial Unicode MS" w:cs="Arial Unicode MS" w:eastAsia="Arial Unicode MS" w:hAnsi="Arial Unicode MS"/>
          <w:b w:val="1"/>
          <w:bCs w:val="1"/>
          <w:rtl w:val="0"/>
        </w:rPr>
        <w:t xml:space="preserve">第6条（消耗品等）</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次に掲げる部品及び用品は、販売時に別途保証対象である旨を明示した場合を除き、原則として保証対象外とします。</w:t>
      </w:r>
    </w:p>
    <w:p w:rsidR="00000000" w:rsidDel="00000000" w:rsidP="00000000" w:rsidRDefault="00000000" w:rsidRPr="00000000" w14:paraId="0000003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タイヤ、チューブ及びバルブ</w:t>
      </w:r>
    </w:p>
    <w:p w:rsidR="00000000" w:rsidDel="00000000" w:rsidP="00000000" w:rsidRDefault="00000000" w:rsidRPr="00000000" w14:paraId="0000003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ブレーキパッド、ブレーキシューその他摩耗する制動部品</w:t>
      </w:r>
    </w:p>
    <w:p w:rsidR="00000000" w:rsidDel="00000000" w:rsidP="00000000" w:rsidRDefault="00000000" w:rsidRPr="00000000" w14:paraId="0000003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クラッチ板その他使用に伴い摩耗する部品</w:t>
      </w:r>
    </w:p>
    <w:p w:rsidR="00000000" w:rsidDel="00000000" w:rsidP="00000000" w:rsidRDefault="00000000" w:rsidRPr="00000000" w14:paraId="0000003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ドライブチェーン、スプロケット及びベルト類</w:t>
      </w:r>
    </w:p>
    <w:p w:rsidR="00000000" w:rsidDel="00000000" w:rsidP="00000000" w:rsidRDefault="00000000" w:rsidRPr="00000000" w14:paraId="0000003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スパークプラグ</w:t>
      </w:r>
    </w:p>
    <w:p w:rsidR="00000000" w:rsidDel="00000000" w:rsidP="00000000" w:rsidRDefault="00000000" w:rsidRPr="00000000" w14:paraId="0000003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エアクリーナー、オイルフィルターその他フィルター類</w:t>
      </w:r>
    </w:p>
    <w:p w:rsidR="00000000" w:rsidDel="00000000" w:rsidP="00000000" w:rsidRDefault="00000000" w:rsidRPr="00000000" w14:paraId="0000003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エンジンオイル、ブレーキフルード、冷却水その他油脂・液類</w:t>
      </w:r>
    </w:p>
    <w:p w:rsidR="00000000" w:rsidDel="00000000" w:rsidP="00000000" w:rsidRDefault="00000000" w:rsidRPr="00000000" w14:paraId="0000003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電球、ヒューズその他交換を前提とする電装消耗品</w:t>
      </w:r>
    </w:p>
    <w:p w:rsidR="00000000" w:rsidDel="00000000" w:rsidP="00000000" w:rsidRDefault="00000000" w:rsidRPr="00000000" w14:paraId="0000003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バッテリー。ただし、保証書等に別段の定めがある場合を除きます。</w:t>
      </w:r>
    </w:p>
    <w:p w:rsidR="00000000" w:rsidDel="00000000" w:rsidP="00000000" w:rsidRDefault="00000000" w:rsidRPr="00000000" w14:paraId="0000003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ワイパー、ゴム、パッキンその他経年又は使用により劣化する部品</w:t>
      </w:r>
    </w:p>
    <w:p w:rsidR="00000000" w:rsidDel="00000000" w:rsidP="00000000" w:rsidRDefault="00000000" w:rsidRPr="00000000" w14:paraId="0000003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その他、通常の使用によって摩耗又は劣化する部品</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yuuoy056wed9" w:id="7"/>
      <w:bookmarkEnd w:id="7"/>
      <w:r w:rsidDel="00000000" w:rsidR="00000000" w:rsidRPr="00000000">
        <w:rPr>
          <w:rFonts w:ascii="Arial Unicode MS" w:cs="Arial Unicode MS" w:eastAsia="Arial Unicode MS" w:hAnsi="Arial Unicode MS"/>
          <w:b w:val="1"/>
          <w:bCs w:val="1"/>
          <w:rtl w:val="0"/>
        </w:rPr>
        <w:t xml:space="preserve">第7条（中古車両の特性）</w:t>
      </w:r>
    </w:p>
    <w:p w:rsidR="00000000" w:rsidDel="00000000" w:rsidP="00000000" w:rsidRDefault="00000000" w:rsidRPr="00000000" w14:paraId="0000003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対象車両が中古車両であり、年式、走行距離、過去の使用状況、保管環境その他の事情により、新車とは異なる摩耗、劣化、傷、錆、変色、腐食、異音、振動その他の状態が存在する場合があることを確認します。</w:t>
      </w:r>
    </w:p>
    <w:p w:rsidR="00000000" w:rsidDel="00000000" w:rsidP="00000000" w:rsidRDefault="00000000" w:rsidRPr="00000000" w14:paraId="0000003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通常の使用及び経年によって生じる性能低下、摩耗、劣化その他中古車両として通常想定される状態については、保証対象となる故障又は不具合に該当しない場合があります。</w:t>
      </w:r>
    </w:p>
    <w:p w:rsidR="00000000" w:rsidDel="00000000" w:rsidP="00000000" w:rsidRDefault="00000000" w:rsidRPr="00000000" w14:paraId="0000003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納車時にお客様へ説明し、お客様が確認又は了承した傷、凹み、錆、腐食、変色、補修跡、異音その他の状態については、別途保証対象とする旨の合意がない限り保証対象外とします。</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kjl5e4szj61k" w:id="8"/>
      <w:bookmarkEnd w:id="8"/>
      <w:r w:rsidDel="00000000" w:rsidR="00000000" w:rsidRPr="00000000">
        <w:rPr>
          <w:rFonts w:ascii="Arial Unicode MS" w:cs="Arial Unicode MS" w:eastAsia="Arial Unicode MS" w:hAnsi="Arial Unicode MS"/>
          <w:b w:val="1"/>
          <w:bCs w:val="1"/>
          <w:rtl w:val="0"/>
        </w:rPr>
        <w:t xml:space="preserve">第8条（保証対象外となる故障等）</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次の各号のいずれかに該当する故障、不具合又は損傷は、原則として保証対象外とします。</w:t>
      </w:r>
    </w:p>
    <w:p w:rsidR="00000000" w:rsidDel="00000000" w:rsidP="00000000" w:rsidRDefault="00000000" w:rsidRPr="00000000" w14:paraId="0000004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通常の摩耗、経年劣化又は自然消耗によるもの</w:t>
      </w:r>
    </w:p>
    <w:p w:rsidR="00000000" w:rsidDel="00000000" w:rsidP="00000000" w:rsidRDefault="00000000" w:rsidRPr="00000000" w14:paraId="0000004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事故、転倒、衝突、落下その他外部からの衝撃によるもの</w:t>
      </w:r>
    </w:p>
    <w:p w:rsidR="00000000" w:rsidDel="00000000" w:rsidP="00000000" w:rsidRDefault="00000000" w:rsidRPr="00000000" w14:paraId="0000004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水没、冠水、火災、地震、台風、落雷その他の不可抗力によるもの</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お客様による誤操作、過失又は不適切な使用によるもの</w:t>
      </w:r>
    </w:p>
    <w:p w:rsidR="00000000" w:rsidDel="00000000" w:rsidP="00000000" w:rsidRDefault="00000000" w:rsidRPr="00000000" w14:paraId="0000004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指定燃料以外の使用、油脂類の不足その他不適切な管理によるもの</w:t>
      </w:r>
    </w:p>
    <w:p w:rsidR="00000000" w:rsidDel="00000000" w:rsidP="00000000" w:rsidRDefault="00000000" w:rsidRPr="00000000" w14:paraId="0000004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レース、競技、サーキット走行その他通常の公道走行を超える使用によるもの</w:t>
      </w:r>
    </w:p>
    <w:p w:rsidR="00000000" w:rsidDel="00000000" w:rsidP="00000000" w:rsidRDefault="00000000" w:rsidRPr="00000000" w14:paraId="0000004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過積載その他車両の許容範囲を超えた使用によるもの</w:t>
      </w:r>
    </w:p>
    <w:p w:rsidR="00000000" w:rsidDel="00000000" w:rsidP="00000000" w:rsidRDefault="00000000" w:rsidRPr="00000000" w14:paraId="0000004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販売店の承諾なく行われた改造、部品交換、チューニング又は設定変更に起因するもの</w:t>
      </w:r>
    </w:p>
    <w:p w:rsidR="00000000" w:rsidDel="00000000" w:rsidP="00000000" w:rsidRDefault="00000000" w:rsidRPr="00000000" w14:paraId="0000004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販売店又は販売店が指定若しくは承認する整備事業者以外による修理又は整備に起因するもの</w:t>
      </w:r>
    </w:p>
    <w:p w:rsidR="00000000" w:rsidDel="00000000" w:rsidP="00000000" w:rsidRDefault="00000000" w:rsidRPr="00000000" w14:paraId="0000004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法令又はメーカーが定める使用方法に反する使用によるもの</w:t>
      </w:r>
    </w:p>
    <w:p w:rsidR="00000000" w:rsidDel="00000000" w:rsidP="00000000" w:rsidRDefault="00000000" w:rsidRPr="00000000" w14:paraId="0000004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車両盗難、いたずらその他第三者の行為によるもの</w:t>
      </w:r>
    </w:p>
    <w:p w:rsidR="00000000" w:rsidDel="00000000" w:rsidP="00000000" w:rsidRDefault="00000000" w:rsidRPr="00000000" w14:paraId="0000004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保証対象部品以外の部品に起因するもの</w:t>
      </w:r>
    </w:p>
    <w:p w:rsidR="00000000" w:rsidDel="00000000" w:rsidP="00000000" w:rsidRDefault="00000000" w:rsidRPr="00000000" w14:paraId="0000004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その他販売店の責めに帰することのできない事由によるもの</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9ktincoidbiu" w:id="9"/>
      <w:bookmarkEnd w:id="9"/>
      <w:r w:rsidDel="00000000" w:rsidR="00000000" w:rsidRPr="00000000">
        <w:rPr>
          <w:rFonts w:ascii="Arial Unicode MS" w:cs="Arial Unicode MS" w:eastAsia="Arial Unicode MS" w:hAnsi="Arial Unicode MS"/>
          <w:b w:val="1"/>
          <w:bCs w:val="1"/>
          <w:rtl w:val="0"/>
        </w:rPr>
        <w:t xml:space="preserve">第9条（カスタム・改造車両）</w:t>
      </w:r>
    </w:p>
    <w:p w:rsidR="00000000" w:rsidDel="00000000" w:rsidP="00000000" w:rsidRDefault="00000000" w:rsidRPr="00000000" w14:paraId="0000005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マフラー、サスペンション、電装品、ECU、ハンドル、ブレーキ部品その他純正品以外の部品が装着されている場合、当該部品自体及び当該部品の装着又は使用に起因する故障等は、原則として保証対象外とします。</w:t>
      </w:r>
    </w:p>
    <w:p w:rsidR="00000000" w:rsidDel="00000000" w:rsidP="00000000" w:rsidRDefault="00000000" w:rsidRPr="00000000" w14:paraId="0000005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納車後にお客様又は第三者が改造を行ったことにより、故障原因の特定が困難となった場合又は保証対象部品に影響が生じた場合、販売店は当該故障について保証の適用を行わないことがあります。</w:t>
      </w:r>
    </w:p>
    <w:p w:rsidR="00000000" w:rsidDel="00000000" w:rsidP="00000000" w:rsidRDefault="00000000" w:rsidRPr="00000000" w14:paraId="0000005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販売時から装着されている社外部品について保証対象とする場合は、その対象部品及び保証条件を保証書等に明記します。</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6uf9n03ppcb" w:id="10"/>
      <w:bookmarkEnd w:id="10"/>
      <w:r w:rsidDel="00000000" w:rsidR="00000000" w:rsidRPr="00000000">
        <w:rPr>
          <w:rFonts w:ascii="Arial Unicode MS" w:cs="Arial Unicode MS" w:eastAsia="Arial Unicode MS" w:hAnsi="Arial Unicode MS"/>
          <w:b w:val="1"/>
          <w:bCs w:val="1"/>
          <w:rtl w:val="0"/>
        </w:rPr>
        <w:t xml:space="preserve">第10条（保証修理の申出）</w:t>
      </w:r>
    </w:p>
    <w:p w:rsidR="00000000" w:rsidDel="00000000" w:rsidP="00000000" w:rsidRDefault="00000000" w:rsidRPr="00000000" w14:paraId="0000005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お客様は、保証対象となる可能性がある故障又は不具合を発見した場合、速やかに販売店へ連絡するものとします。</w:t>
      </w:r>
    </w:p>
    <w:p w:rsidR="00000000" w:rsidDel="00000000" w:rsidP="00000000" w:rsidRDefault="00000000" w:rsidRPr="00000000" w14:paraId="0000005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お客様は、販売店による確認を受ける前に自己の判断で修理、分解又は部品交換等を行わないものとします。</w:t>
      </w:r>
    </w:p>
    <w:p w:rsidR="00000000" w:rsidDel="00000000" w:rsidP="00000000" w:rsidRDefault="00000000" w:rsidRPr="00000000" w14:paraId="0000005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お客様が販売店の事前承諾なく第三者へ修理を依頼した場合、その修理費用は原則として保証の対象となりません。</w:t>
      </w:r>
    </w:p>
    <w:p w:rsidR="00000000" w:rsidDel="00000000" w:rsidP="00000000" w:rsidRDefault="00000000" w:rsidRPr="00000000" w14:paraId="0000005A">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故障又は不具合を認識しながら継続して車両を使用したことにより損害が拡大した場合、その拡大部分については保証対象外となる場合があります。</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3nq6o2g9dcq6" w:id="11"/>
      <w:bookmarkEnd w:id="11"/>
      <w:r w:rsidDel="00000000" w:rsidR="00000000" w:rsidRPr="00000000">
        <w:rPr>
          <w:rFonts w:ascii="Arial Unicode MS" w:cs="Arial Unicode MS" w:eastAsia="Arial Unicode MS" w:hAnsi="Arial Unicode MS"/>
          <w:b w:val="1"/>
          <w:bCs w:val="1"/>
          <w:rtl w:val="0"/>
        </w:rPr>
        <w:t xml:space="preserve">第11条（保証修理の実施）</w:t>
      </w:r>
    </w:p>
    <w:p w:rsidR="00000000" w:rsidDel="00000000" w:rsidP="00000000" w:rsidRDefault="00000000" w:rsidRPr="00000000" w14:paraId="0000005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保証修理は、原則として販売店又は販売店が指定若しくは承認した整備事業者において実施します。</w:t>
      </w:r>
    </w:p>
    <w:p w:rsidR="00000000" w:rsidDel="00000000" w:rsidP="00000000" w:rsidRDefault="00000000" w:rsidRPr="00000000" w14:paraId="0000005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遠隔地その他の事情により販売店への車両持込みが困難な場合、お客様は事前に販売店へ連絡し、修理方法について協議するものとします。</w:t>
      </w:r>
    </w:p>
    <w:p w:rsidR="00000000" w:rsidDel="00000000" w:rsidP="00000000" w:rsidRDefault="00000000" w:rsidRPr="00000000" w14:paraId="0000005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販売店の事前承諾なく他店で行われた修理について、販売店はその費用を負担する義務を負いません。</w:t>
      </w:r>
    </w:p>
    <w:p w:rsidR="00000000" w:rsidDel="00000000" w:rsidP="00000000" w:rsidRDefault="00000000" w:rsidRPr="00000000" w14:paraId="0000006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部品の欠品、メーカーからの供給停止その他やむを得ない事情がある場合、修理完了まで相当の期間を要することがあります。</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qekg1lx4v7jz" w:id="12"/>
      <w:bookmarkEnd w:id="12"/>
      <w:r w:rsidDel="00000000" w:rsidR="00000000" w:rsidRPr="00000000">
        <w:rPr>
          <w:rFonts w:ascii="Arial Unicode MS" w:cs="Arial Unicode MS" w:eastAsia="Arial Unicode MS" w:hAnsi="Arial Unicode MS"/>
          <w:b w:val="1"/>
          <w:bCs w:val="1"/>
          <w:rtl w:val="0"/>
        </w:rPr>
        <w:t xml:space="preserve">第12条（費用負担）</w:t>
      </w:r>
    </w:p>
    <w:p w:rsidR="00000000" w:rsidDel="00000000" w:rsidP="00000000" w:rsidRDefault="00000000" w:rsidRPr="00000000" w14:paraId="0000006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保証対象となる修理に必要な部品代及び作業工賃は、保証条件の範囲内で販売店が負担します。</w:t>
      </w:r>
    </w:p>
    <w:p w:rsidR="00000000" w:rsidDel="00000000" w:rsidP="00000000" w:rsidRDefault="00000000" w:rsidRPr="00000000" w14:paraId="0000006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次の費用については、販売店が別途負担する旨を明示した場合を除き、お客様の負担とします。</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車両の運搬費、引取費用又はレッカー費用</w:t>
        <w:br w:type="textWrapping"/>
        <w:t xml:space="preserve">(2) お客様が販売店へ来店するための交通費</w:t>
        <w:br w:type="textWrapping"/>
        <w:t xml:space="preserve">(3) 宿泊費その他付随的費用</w:t>
        <w:br w:type="textWrapping"/>
        <w:t xml:space="preserve">(4) 代車、レンタカーその他代替交通手段に要する費用</w:t>
        <w:br w:type="textWrapping"/>
        <w:t xml:space="preserve">(5) 休業損失、営業損失その他車両を使用できないことによる間接的な損失</w:t>
        <w:br w:type="textWrapping"/>
        <w:t xml:space="preserve">(6) 保証対象外の点検、整備又は部品交換に要する費用</w:t>
      </w:r>
    </w:p>
    <w:p w:rsidR="00000000" w:rsidDel="00000000" w:rsidP="00000000" w:rsidRDefault="00000000" w:rsidRPr="00000000" w14:paraId="00000066">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保証対象部分と保証対象外部分を同時に修理する場合、保証対象外部分に係る費用はお客様の負担とします。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cvvcylle9yxh" w:id="13"/>
      <w:bookmarkEnd w:id="13"/>
      <w:r w:rsidDel="00000000" w:rsidR="00000000" w:rsidRPr="00000000">
        <w:rPr>
          <w:rFonts w:ascii="Arial Unicode MS" w:cs="Arial Unicode MS" w:eastAsia="Arial Unicode MS" w:hAnsi="Arial Unicode MS"/>
          <w:b w:val="1"/>
          <w:bCs w:val="1"/>
          <w:rtl w:val="0"/>
        </w:rPr>
        <w:t xml:space="preserve">第13条（点検及び適切な管理）</w:t>
      </w:r>
    </w:p>
    <w:p w:rsidR="00000000" w:rsidDel="00000000" w:rsidP="00000000" w:rsidRDefault="00000000" w:rsidRPr="00000000" w14:paraId="0000006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お客様は、車両を安全かつ適切に使用するため、法令、取扱説明書その他メーカーが定める方法に従って点検及び整備を行うものとします。</w:t>
      </w:r>
    </w:p>
    <w:p w:rsidR="00000000" w:rsidDel="00000000" w:rsidP="00000000" w:rsidRDefault="00000000" w:rsidRPr="00000000" w14:paraId="0000006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エンジンオイルその他油脂類の交換、タイヤ空気圧の確認、チェーンの調整その他通常必要となる日常点検及び定期整備は、お客様の責任において実施するものとします。</w:t>
      </w:r>
    </w:p>
    <w:p w:rsidR="00000000" w:rsidDel="00000000" w:rsidP="00000000" w:rsidRDefault="00000000" w:rsidRPr="00000000" w14:paraId="0000006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必要な点検又は整備を著しく怠ったことと故障との間に因果関係が認められる場合、当該故障は保証対象外となる場合があります。</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4nzhppre4ic6" w:id="14"/>
      <w:bookmarkEnd w:id="14"/>
      <w:r w:rsidDel="00000000" w:rsidR="00000000" w:rsidRPr="00000000">
        <w:rPr>
          <w:rFonts w:ascii="Arial Unicode MS" w:cs="Arial Unicode MS" w:eastAsia="Arial Unicode MS" w:hAnsi="Arial Unicode MS"/>
          <w:b w:val="1"/>
          <w:bCs w:val="1"/>
          <w:rtl w:val="0"/>
        </w:rPr>
        <w:t xml:space="preserve">第14条（メーカー保証等との関係）</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対象車両又は対象部品についてメーカー保証、部品メーカー保証その他第三者による保証が有効である場合、販売店は必要に応じて当該保証による対応を案内することがあります。</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hqdjbswap440" w:id="15"/>
      <w:bookmarkEnd w:id="15"/>
      <w:r w:rsidDel="00000000" w:rsidR="00000000" w:rsidRPr="00000000">
        <w:rPr>
          <w:rFonts w:ascii="Arial Unicode MS" w:cs="Arial Unicode MS" w:eastAsia="Arial Unicode MS" w:hAnsi="Arial Unicode MS"/>
          <w:b w:val="1"/>
          <w:bCs w:val="1"/>
          <w:rtl w:val="0"/>
        </w:rPr>
        <w:t xml:space="preserve">第15条（保証の失効）</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次の各号のいずれかに該当し、かつ保証対象となる故障との間に合理的な関連性が認められる場合、販売店は当該故障について保証の全部又は一部を適用しないことがあります。</w:t>
      </w:r>
    </w:p>
    <w:p w:rsidR="00000000" w:rsidDel="00000000" w:rsidP="00000000" w:rsidRDefault="00000000" w:rsidRPr="00000000" w14:paraId="0000007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車両の走行距離計を改ざんし、又は交換等により実走行距離を合理的に確認できなくなった場合</w:t>
      </w:r>
    </w:p>
    <w:p w:rsidR="00000000" w:rsidDel="00000000" w:rsidP="00000000" w:rsidRDefault="00000000" w:rsidRPr="00000000" w14:paraId="0000007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車台番号その他車両を識別する表示が不正に変更された場合</w:t>
      </w:r>
    </w:p>
    <w:p w:rsidR="00000000" w:rsidDel="00000000" w:rsidP="00000000" w:rsidRDefault="00000000" w:rsidRPr="00000000" w14:paraId="0000007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お客様が故意に故障又は損傷を発生させた場合</w:t>
      </w:r>
    </w:p>
    <w:p w:rsidR="00000000" w:rsidDel="00000000" w:rsidP="00000000" w:rsidRDefault="00000000" w:rsidRPr="00000000" w14:paraId="0000007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保証申請に際して虚偽の申告をした場合</w:t>
      </w:r>
    </w:p>
    <w:p w:rsidR="00000000" w:rsidDel="00000000" w:rsidP="00000000" w:rsidRDefault="00000000" w:rsidRPr="00000000" w14:paraId="0000007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車両が法令に適合しない状態へ改造され、その改造が故障原因となった場合</w:t>
      </w:r>
    </w:p>
    <w:p w:rsidR="00000000" w:rsidDel="00000000" w:rsidP="00000000" w:rsidRDefault="00000000" w:rsidRPr="00000000" w14:paraId="0000007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その他、本規約に定める保証条件に重大な違反があり、その違反が故障原因となった場合</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35e5rhxzk83a" w:id="16"/>
      <w:bookmarkEnd w:id="16"/>
      <w:r w:rsidDel="00000000" w:rsidR="00000000" w:rsidRPr="00000000">
        <w:rPr>
          <w:rFonts w:ascii="Arial Unicode MS" w:cs="Arial Unicode MS" w:eastAsia="Arial Unicode MS" w:hAnsi="Arial Unicode MS"/>
          <w:b w:val="1"/>
          <w:bCs w:val="1"/>
          <w:rtl w:val="0"/>
        </w:rPr>
        <w:t xml:space="preserve">第16条（保証の譲渡）</w:t>
      </w:r>
    </w:p>
    <w:p w:rsidR="00000000" w:rsidDel="00000000" w:rsidP="00000000" w:rsidRDefault="00000000" w:rsidRPr="00000000" w14:paraId="0000007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本保証は、対象車両を販売店から購入したお客様に対して提供するものとし、原則として第三者へ譲渡することはできません。</w:t>
      </w:r>
    </w:p>
    <w:p w:rsidR="00000000" w:rsidDel="00000000" w:rsidP="00000000" w:rsidRDefault="00000000" w:rsidRPr="00000000" w14:paraId="0000007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保証期間中に対象車両を第三者へ売却、譲渡その他の方法により処分した場合、その時点をもって保証は終了します。ただし、販売店が書面により保証の承継を認めた場合は、この限りではありません。</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oyqh9b7bn2ek" w:id="17"/>
      <w:bookmarkEnd w:id="17"/>
      <w:r w:rsidDel="00000000" w:rsidR="00000000" w:rsidRPr="00000000">
        <w:rPr>
          <w:rFonts w:ascii="Arial Unicode MS" w:cs="Arial Unicode MS" w:eastAsia="Arial Unicode MS" w:hAnsi="Arial Unicode MS"/>
          <w:b w:val="1"/>
          <w:bCs w:val="1"/>
          <w:rtl w:val="0"/>
        </w:rPr>
        <w:t xml:space="preserve">第17条（転売目的等）</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お客様が対象車両を転売、再販売その他事業目的で取得した場合、本保証の適用について販売店とお客様が別途合意した条件があるときは、その条件を優先します。</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am3hqv1kb1ku" w:id="18"/>
      <w:bookmarkEnd w:id="18"/>
      <w:r w:rsidDel="00000000" w:rsidR="00000000" w:rsidRPr="00000000">
        <w:rPr>
          <w:rFonts w:ascii="Arial Unicode MS" w:cs="Arial Unicode MS" w:eastAsia="Arial Unicode MS" w:hAnsi="Arial Unicode MS"/>
          <w:b w:val="1"/>
          <w:bCs w:val="1"/>
          <w:rtl w:val="0"/>
        </w:rPr>
        <w:t xml:space="preserve">第18条（保証と法令上の責任）</w:t>
      </w:r>
    </w:p>
    <w:p w:rsidR="00000000" w:rsidDel="00000000" w:rsidP="00000000" w:rsidRDefault="00000000" w:rsidRPr="00000000" w14:paraId="0000008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本規約は、販売店が任意に提供する保証の条件を定めるものであり、法令上認められるお客様の権利を不当に制限することを目的とするものではありません。</w:t>
      </w:r>
    </w:p>
    <w:p w:rsidR="00000000" w:rsidDel="00000000" w:rsidP="00000000" w:rsidRDefault="00000000" w:rsidRPr="00000000" w14:paraId="0000008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対象車両について、売買契約の内容に適合しない状態その他法令上販売店が責任を負うべき事由がある場合は、本規約の保証条件とは別に、適用される法令及び売買契約の定めに従って取り扱います。</w:t>
      </w:r>
    </w:p>
    <w:p w:rsidR="00000000" w:rsidDel="00000000" w:rsidP="00000000" w:rsidRDefault="00000000" w:rsidRPr="00000000" w14:paraId="0000008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本規約の条項が消費者契約法その他の強行法規に抵触する場合は、当該法令の定めが優先して適用されます。</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ghzi8ddbucn2" w:id="19"/>
      <w:bookmarkEnd w:id="19"/>
      <w:r w:rsidDel="00000000" w:rsidR="00000000" w:rsidRPr="00000000">
        <w:rPr>
          <w:rFonts w:ascii="Arial Unicode MS" w:cs="Arial Unicode MS" w:eastAsia="Arial Unicode MS" w:hAnsi="Arial Unicode MS"/>
          <w:b w:val="1"/>
          <w:bCs w:val="1"/>
          <w:rtl w:val="0"/>
        </w:rPr>
        <w:t xml:space="preserve">第19条（損害への対応）</w:t>
      </w:r>
    </w:p>
    <w:p w:rsidR="00000000" w:rsidDel="00000000" w:rsidP="00000000" w:rsidRDefault="00000000" w:rsidRPr="00000000" w14:paraId="0000008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販売店の責めに帰すべき事由によってお客様に損害が生じた場合は、適用される法令及び個別の売買契約に従って対応するものとします。</w:t>
      </w:r>
    </w:p>
    <w:p w:rsidR="00000000" w:rsidDel="00000000" w:rsidP="00000000" w:rsidRDefault="00000000" w:rsidRPr="00000000" w14:paraId="0000008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販売店の故意又は重大な過失による場合その他法令上責任を制限することが認められない場合について、本規約は販売店の責任を免除又は制限するものではありません。</w:t>
      </w:r>
    </w:p>
    <w:p w:rsidR="00000000" w:rsidDel="00000000" w:rsidP="00000000" w:rsidRDefault="00000000" w:rsidRPr="00000000" w14:paraId="0000008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天災地変、第三者の行為その他販売店の責めに帰することのできない事由によって生じた損害については、法令上販売店が責任を負う場合を除き、販売店は責任を負わないものとします。</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y1hvbztr1br8" w:id="20"/>
      <w:bookmarkEnd w:id="20"/>
      <w:r w:rsidDel="00000000" w:rsidR="00000000" w:rsidRPr="00000000">
        <w:rPr>
          <w:rFonts w:ascii="Arial Unicode MS" w:cs="Arial Unicode MS" w:eastAsia="Arial Unicode MS" w:hAnsi="Arial Unicode MS"/>
          <w:b w:val="1"/>
          <w:bCs w:val="1"/>
          <w:rtl w:val="0"/>
        </w:rPr>
        <w:t xml:space="preserve">第20条（保証内容の確認）</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お客様は、対象車両の購入に際し、次の事項について説明を受け、内容を確認したものとします。</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対象車両が中古車両であること</w:t>
        <w:br w:type="textWrapping"/>
        <w:t xml:space="preserve">□ 保証期間及び走行距離の条件</w:t>
        <w:br w:type="textWrapping"/>
        <w:t xml:space="preserve">□ 保証対象となる部品の範囲</w:t>
        <w:br w:type="textWrapping"/>
        <w:t xml:space="preserve">□ 消耗品及び経年劣化が原則として保証対象外となること</w:t>
        <w:br w:type="textWrapping"/>
        <w:t xml:space="preserve">□ 改造等に起因する故障が保証対象外となる場合があること</w:t>
        <w:br w:type="textWrapping"/>
        <w:t xml:space="preserve">□ 保証修理を希望する場合は事前に販売店へ連絡する必要があること</w:t>
        <w:br w:type="textWrapping"/>
        <w:t xml:space="preserve">□ 保証対象外となる費用があること</w:t>
        <w:br w:type="textWrapping"/>
        <w:t xml:space="preserve">□ 個別の保証書等に定める保証条件が適用されること</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5j2vgq5dphl8" w:id="21"/>
      <w:bookmarkEnd w:id="21"/>
      <w:r w:rsidDel="00000000" w:rsidR="00000000" w:rsidRPr="00000000">
        <w:rPr>
          <w:rFonts w:ascii="Arial Unicode MS" w:cs="Arial Unicode MS" w:eastAsia="Arial Unicode MS" w:hAnsi="Arial Unicode MS"/>
          <w:b w:val="1"/>
          <w:bCs w:val="1"/>
          <w:rtl w:val="0"/>
        </w:rPr>
        <w:t xml:space="preserve">第21条（本規約と個別条件の関係）</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保証書、売買契約書、注文書その他販売店とお客様との間で個別に合意した書面に、本規約と異なる保証条件が定められている場合は、当該個別条件を優先して適用します。</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4hi4t9c4m18d"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本規約に定めのない事項又は本規約の解釈について疑義が生じた場合、販売店とお客様は、適用される法令及び取引の趣旨に従い、誠意をもって協議し解決を図るものとします。</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hk5m0idra4bk" w:id="23"/>
      <w:bookmarkEnd w:id="23"/>
      <w:r w:rsidDel="00000000" w:rsidR="00000000" w:rsidRPr="00000000">
        <w:rPr>
          <w:rFonts w:ascii="Arial Unicode MS" w:cs="Arial Unicode MS" w:eastAsia="Arial Unicode MS" w:hAnsi="Arial Unicode MS"/>
          <w:b w:val="1"/>
          <w:bCs w:val="1"/>
          <w:rtl w:val="0"/>
        </w:rPr>
        <w:t xml:space="preserve">第23条（準拠法及び管轄）</w:t>
      </w:r>
    </w:p>
    <w:p w:rsidR="00000000" w:rsidDel="00000000" w:rsidP="00000000" w:rsidRDefault="00000000" w:rsidRPr="00000000" w14:paraId="0000009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本規約は、日本法に準拠し、日本法に従って解釈されます。</w:t>
      </w:r>
    </w:p>
    <w:p w:rsidR="00000000" w:rsidDel="00000000" w:rsidP="00000000" w:rsidRDefault="00000000" w:rsidRPr="00000000" w14:paraId="0000009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本規約又は対象車両の保証に関して訴訟の必要が生じた場合は、法令上認められる範囲で、販売店の本店所在地を管轄する地方裁判所又は簡易裁判所を第一審の合意管轄裁判所とします。</w:t>
      </w:r>
    </w:p>
    <w:p w:rsidR="00000000" w:rsidDel="00000000" w:rsidP="00000000" w:rsidRDefault="00000000" w:rsidRPr="00000000" w14:paraId="00000097">
      <w:pPr>
        <w:rPr>
          <w:sz w:val="20"/>
          <w:szCs w:val="20"/>
        </w:rPr>
      </w:pPr>
      <w:r w:rsidDel="00000000" w:rsidR="00000000" w:rsidRPr="00000000">
        <w:rPr>
          <w:rtl w:val="0"/>
        </w:rPr>
      </w:r>
    </w:p>
    <w:p w:rsidR="00000000" w:rsidDel="00000000" w:rsidP="00000000" w:rsidRDefault="00000000" w:rsidRPr="00000000" w14:paraId="00000098">
      <w:pPr>
        <w:pStyle w:val="Heading3"/>
        <w:keepNext w:val="0"/>
        <w:keepLines w:val="0"/>
        <w:spacing w:before="280" w:lineRule="auto"/>
        <w:rPr>
          <w:b w:val="1"/>
          <w:bCs w:val="1"/>
          <w:color w:val="000000"/>
          <w:sz w:val="24"/>
          <w:szCs w:val="24"/>
        </w:rPr>
      </w:pPr>
      <w:bookmarkStart w:colFirst="0" w:colLast="0" w:name="_3csmtdstcig4" w:id="24"/>
      <w:bookmarkEnd w:id="24"/>
      <w:r w:rsidDel="00000000" w:rsidR="00000000" w:rsidRPr="00000000">
        <w:rPr>
          <w:rtl w:val="0"/>
        </w:rPr>
      </w:r>
    </w:p>
    <w:p w:rsidR="00000000" w:rsidDel="00000000" w:rsidP="00000000" w:rsidRDefault="00000000" w:rsidRPr="00000000" w14:paraId="00000099">
      <w:pPr>
        <w:pStyle w:val="Heading3"/>
        <w:keepNext w:val="0"/>
        <w:keepLines w:val="0"/>
        <w:spacing w:before="280" w:lineRule="auto"/>
        <w:rPr>
          <w:b w:val="1"/>
          <w:bCs w:val="1"/>
          <w:color w:val="000000"/>
          <w:sz w:val="24"/>
          <w:szCs w:val="24"/>
        </w:rPr>
      </w:pPr>
      <w:bookmarkStart w:colFirst="0" w:colLast="0" w:name="_az4u4bs3ne0t" w:id="25"/>
      <w:bookmarkEnd w:id="25"/>
      <w:r w:rsidDel="00000000" w:rsidR="00000000" w:rsidRPr="00000000">
        <w:rPr>
          <w:rtl w:val="0"/>
        </w:rPr>
      </w:r>
    </w:p>
    <w:p w:rsidR="00000000" w:rsidDel="00000000" w:rsidP="00000000" w:rsidRDefault="00000000" w:rsidRPr="00000000" w14:paraId="0000009A">
      <w:pPr>
        <w:pStyle w:val="Heading3"/>
        <w:keepNext w:val="0"/>
        <w:keepLines w:val="0"/>
        <w:spacing w:before="280" w:lineRule="auto"/>
        <w:rPr>
          <w:b w:val="1"/>
          <w:bCs w:val="1"/>
          <w:color w:val="000000"/>
          <w:sz w:val="24"/>
          <w:szCs w:val="24"/>
        </w:rPr>
      </w:pPr>
      <w:bookmarkStart w:colFirst="0" w:colLast="0" w:name="_315oc4wb2f0e" w:id="26"/>
      <w:bookmarkEnd w:id="26"/>
      <w:r w:rsidDel="00000000" w:rsidR="00000000" w:rsidRPr="00000000">
        <w:rPr>
          <w:rtl w:val="0"/>
        </w:rPr>
      </w:r>
    </w:p>
    <w:p w:rsidR="00000000" w:rsidDel="00000000" w:rsidP="00000000" w:rsidRDefault="00000000" w:rsidRPr="00000000" w14:paraId="0000009B">
      <w:pPr>
        <w:pStyle w:val="Heading3"/>
        <w:keepNext w:val="0"/>
        <w:keepLines w:val="0"/>
        <w:spacing w:before="280" w:lineRule="auto"/>
        <w:rPr>
          <w:b w:val="1"/>
          <w:bCs w:val="1"/>
          <w:color w:val="000000"/>
          <w:sz w:val="24"/>
          <w:szCs w:val="24"/>
        </w:rPr>
      </w:pPr>
      <w:bookmarkStart w:colFirst="0" w:colLast="0" w:name="_6pdvm4es6icc" w:id="27"/>
      <w:bookmarkEnd w:id="27"/>
      <w:r w:rsidDel="00000000" w:rsidR="00000000" w:rsidRPr="00000000">
        <w:rPr>
          <w:rtl w:val="0"/>
        </w:rPr>
      </w:r>
    </w:p>
    <w:p w:rsidR="00000000" w:rsidDel="00000000" w:rsidP="00000000" w:rsidRDefault="00000000" w:rsidRPr="00000000" w14:paraId="0000009C">
      <w:pPr>
        <w:pStyle w:val="Heading3"/>
        <w:keepNext w:val="0"/>
        <w:keepLines w:val="0"/>
        <w:spacing w:before="280" w:lineRule="auto"/>
        <w:rPr>
          <w:b w:val="1"/>
          <w:bCs w:val="1"/>
          <w:color w:val="000000"/>
          <w:sz w:val="24"/>
          <w:szCs w:val="24"/>
        </w:rPr>
      </w:pPr>
      <w:bookmarkStart w:colFirst="0" w:colLast="0" w:name="_9gu1x7u1lcts" w:id="28"/>
      <w:bookmarkEnd w:id="28"/>
      <w:r w:rsidDel="00000000" w:rsidR="00000000" w:rsidRPr="00000000">
        <w:rPr>
          <w:rtl w:val="0"/>
        </w:rPr>
      </w:r>
    </w:p>
    <w:p w:rsidR="00000000" w:rsidDel="00000000" w:rsidP="00000000" w:rsidRDefault="00000000" w:rsidRPr="00000000" w14:paraId="0000009D">
      <w:pPr>
        <w:pStyle w:val="Heading3"/>
        <w:keepNext w:val="0"/>
        <w:keepLines w:val="0"/>
        <w:spacing w:before="280" w:lineRule="auto"/>
        <w:rPr>
          <w:b w:val="1"/>
          <w:bCs w:val="1"/>
          <w:color w:val="000000"/>
          <w:sz w:val="24"/>
          <w:szCs w:val="24"/>
        </w:rPr>
      </w:pPr>
      <w:bookmarkStart w:colFirst="0" w:colLast="0" w:name="_lgntwwdhiuj1" w:id="29"/>
      <w:bookmarkEnd w:id="29"/>
      <w:r w:rsidDel="00000000" w:rsidR="00000000" w:rsidRPr="00000000">
        <w:rPr>
          <w:rtl w:val="0"/>
        </w:rPr>
      </w:r>
    </w:p>
    <w:p w:rsidR="00000000" w:rsidDel="00000000" w:rsidP="00000000" w:rsidRDefault="00000000" w:rsidRPr="00000000" w14:paraId="0000009E">
      <w:pPr>
        <w:pStyle w:val="Heading3"/>
        <w:keepNext w:val="0"/>
        <w:keepLines w:val="0"/>
        <w:spacing w:before="280" w:lineRule="auto"/>
        <w:rPr>
          <w:b w:val="1"/>
          <w:bCs w:val="1"/>
          <w:color w:val="000000"/>
          <w:sz w:val="24"/>
          <w:szCs w:val="24"/>
        </w:rPr>
      </w:pPr>
      <w:bookmarkStart w:colFirst="0" w:colLast="0" w:name="_v4wju83sdugd" w:id="30"/>
      <w:bookmarkEnd w:id="30"/>
      <w:r w:rsidDel="00000000" w:rsidR="00000000" w:rsidRPr="00000000">
        <w:rPr>
          <w:rtl w:val="0"/>
        </w:rPr>
      </w:r>
    </w:p>
    <w:p w:rsidR="00000000" w:rsidDel="00000000" w:rsidP="00000000" w:rsidRDefault="00000000" w:rsidRPr="00000000" w14:paraId="0000009F">
      <w:pPr>
        <w:pStyle w:val="Heading3"/>
        <w:keepNext w:val="0"/>
        <w:keepLines w:val="0"/>
        <w:spacing w:before="280" w:lineRule="auto"/>
        <w:rPr>
          <w:b w:val="1"/>
          <w:bCs w:val="1"/>
          <w:color w:val="000000"/>
          <w:sz w:val="24"/>
          <w:szCs w:val="24"/>
        </w:rPr>
      </w:pPr>
      <w:bookmarkStart w:colFirst="0" w:colLast="0" w:name="_h5dofzgrlv5d" w:id="31"/>
      <w:bookmarkEnd w:id="31"/>
      <w:r w:rsidDel="00000000" w:rsidR="00000000" w:rsidRPr="00000000">
        <w:rPr>
          <w:rtl w:val="0"/>
        </w:rPr>
      </w:r>
    </w:p>
    <w:p w:rsidR="00000000" w:rsidDel="00000000" w:rsidP="00000000" w:rsidRDefault="00000000" w:rsidRPr="00000000" w14:paraId="000000A0">
      <w:pPr>
        <w:pStyle w:val="Heading3"/>
        <w:keepNext w:val="0"/>
        <w:keepLines w:val="0"/>
        <w:spacing w:before="280" w:lineRule="auto"/>
        <w:rPr>
          <w:b w:val="1"/>
          <w:bCs w:val="1"/>
          <w:color w:val="000000"/>
          <w:sz w:val="24"/>
          <w:szCs w:val="24"/>
        </w:rPr>
      </w:pPr>
      <w:bookmarkStart w:colFirst="0" w:colLast="0" w:name="_tu05urn3r3ip" w:id="32"/>
      <w:bookmarkEnd w:id="32"/>
      <w:r w:rsidDel="00000000" w:rsidR="00000000" w:rsidRPr="00000000">
        <w:rPr>
          <w:rtl w:val="0"/>
        </w:rPr>
      </w:r>
    </w:p>
    <w:p w:rsidR="00000000" w:rsidDel="00000000" w:rsidP="00000000" w:rsidRDefault="00000000" w:rsidRPr="00000000" w14:paraId="000000A1">
      <w:pPr>
        <w:pStyle w:val="Heading3"/>
        <w:keepNext w:val="0"/>
        <w:keepLines w:val="0"/>
        <w:spacing w:before="280" w:lineRule="auto"/>
        <w:rPr>
          <w:b w:val="1"/>
          <w:bCs w:val="1"/>
          <w:color w:val="000000"/>
          <w:sz w:val="24"/>
          <w:szCs w:val="24"/>
        </w:rPr>
      </w:pPr>
      <w:bookmarkStart w:colFirst="0" w:colLast="0" w:name="_3km7z4356hjr" w:id="33"/>
      <w:bookmarkEnd w:id="33"/>
      <w:r w:rsidDel="00000000" w:rsidR="00000000" w:rsidRPr="00000000">
        <w:rPr>
          <w:rtl w:val="0"/>
        </w:rPr>
      </w:r>
    </w:p>
    <w:p w:rsidR="00000000" w:rsidDel="00000000" w:rsidP="00000000" w:rsidRDefault="00000000" w:rsidRPr="00000000" w14:paraId="000000A2">
      <w:pPr>
        <w:pStyle w:val="Heading3"/>
        <w:keepNext w:val="0"/>
        <w:keepLines w:val="0"/>
        <w:spacing w:before="280" w:lineRule="auto"/>
        <w:rPr>
          <w:b w:val="1"/>
          <w:bCs w:val="1"/>
          <w:color w:val="000000"/>
          <w:sz w:val="24"/>
          <w:szCs w:val="24"/>
        </w:rPr>
      </w:pPr>
      <w:bookmarkStart w:colFirst="0" w:colLast="0" w:name="_6xhswuxt9uz3" w:id="34"/>
      <w:bookmarkEnd w:id="34"/>
      <w:r w:rsidDel="00000000" w:rsidR="00000000" w:rsidRPr="00000000">
        <w:rPr>
          <w:rtl w:val="0"/>
        </w:rPr>
      </w:r>
    </w:p>
    <w:p w:rsidR="00000000" w:rsidDel="00000000" w:rsidP="00000000" w:rsidRDefault="00000000" w:rsidRPr="00000000" w14:paraId="000000A3">
      <w:pPr>
        <w:pStyle w:val="Heading3"/>
        <w:keepNext w:val="0"/>
        <w:keepLines w:val="0"/>
        <w:spacing w:before="280" w:lineRule="auto"/>
        <w:rPr>
          <w:b w:val="1"/>
          <w:bCs w:val="1"/>
          <w:color w:val="000000"/>
          <w:sz w:val="24"/>
          <w:szCs w:val="24"/>
        </w:rPr>
      </w:pPr>
      <w:bookmarkStart w:colFirst="0" w:colLast="0" w:name="_k8dvp68ndpn" w:id="35"/>
      <w:bookmarkEnd w:id="35"/>
      <w:r w:rsidDel="00000000" w:rsidR="00000000" w:rsidRPr="00000000">
        <w:rPr>
          <w:rFonts w:ascii="Arial Unicode MS" w:cs="Arial Unicode MS" w:eastAsia="Arial Unicode MS" w:hAnsi="Arial Unicode MS"/>
          <w:b w:val="1"/>
          <w:bCs w:val="1"/>
          <w:color w:val="000000"/>
          <w:sz w:val="24"/>
          <w:szCs w:val="24"/>
          <w:rtl w:val="0"/>
        </w:rPr>
        <w:t xml:space="preserve">保証内容確認欄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対象車両</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納車時走行距離：　　　　　　　　　km</w:t>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お客様</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販売店</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