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r4yjqjmjvt24" w:id="0"/>
      <w:bookmarkEnd w:id="0"/>
      <w:r w:rsidDel="00000000" w:rsidR="00000000" w:rsidRPr="00000000">
        <w:rPr>
          <w:rFonts w:ascii="Arial Unicode MS" w:cs="Arial Unicode MS" w:eastAsia="Arial Unicode MS" w:hAnsi="Arial Unicode MS"/>
          <w:b w:val="1"/>
          <w:bCs w:val="1"/>
          <w:sz w:val="44"/>
          <w:szCs w:val="44"/>
          <w:rtl w:val="0"/>
        </w:rPr>
        <w:t xml:space="preserve">修理内容変更合意書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（以下「甲」という。）と、バイクショップ　　　　　　　　　　　　　（以下「乙」という。）は、甲が乙に依頼した二輪自動車、原動機付自転車その他の車両（以下「対象車両」という。）の修理、整備、部品交換その他これらに付随する作業について、当初合意した修理内容を変更することに関し、次のとおり合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98fsomkp7ryh"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は、対象車両の点検、分解又は修理作業の過程において、当初の修理内容とは異なる不具合、追加作業の必要性、部品の供給状況その他の事情が判明したことに伴い、修理内容、使用部品、修理代金、納期その他の条件の変更について、甲乙間の合意内容を明確に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epc5cex9wns8"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本合意書の対象となる車両は、次のとおりとする。</w:t>
      </w:r>
    </w:p>
    <w:tbl>
      <w:tblPr>
        <w:tblStyle w:val="Table1"/>
        <w:tblW w:w="3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1430"/>
        <w:tblGridChange w:id="0">
          <w:tblGrid>
            <w:gridCol w:w="239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spacing w:after="240" w:before="240" w:lineRule="auto"/>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当初修理受付日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修理受付番号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tc>
      </w:tr>
    </w:tbl>
    <w:p w:rsidR="00000000" w:rsidDel="00000000" w:rsidP="00000000" w:rsidRDefault="00000000" w:rsidRPr="00000000" w14:paraId="0000001D">
      <w:pPr>
        <w:pStyle w:val="Heading2"/>
        <w:keepNext w:val="0"/>
        <w:keepLines w:val="0"/>
        <w:spacing w:after="80" w:lineRule="auto"/>
        <w:rPr>
          <w:b w:val="1"/>
          <w:bCs w:val="1"/>
        </w:rPr>
      </w:pPr>
      <w:bookmarkStart w:colFirst="0" w:colLast="0" w:name="_msqs0eonrit5" w:id="3"/>
      <w:bookmarkEnd w:id="3"/>
      <w:r w:rsidDel="00000000" w:rsidR="00000000" w:rsidRPr="00000000">
        <w:rPr>
          <w:rFonts w:ascii="Arial Unicode MS" w:cs="Arial Unicode MS" w:eastAsia="Arial Unicode MS" w:hAnsi="Arial Unicode MS"/>
          <w:b w:val="1"/>
          <w:bCs w:val="1"/>
          <w:rtl w:val="0"/>
        </w:rPr>
        <w:t xml:space="preserve">第3条（当初の修理内容）</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甲乙は、当初合意した修理内容が次のとおりであることを確認する。</w:t>
      </w:r>
    </w:p>
    <w:tbl>
      <w:tblPr>
        <w:tblStyle w:val="Table2"/>
        <w:tblW w:w="64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90"/>
        <w:gridCol w:w="2870"/>
        <w:tblGridChange w:id="0">
          <w:tblGrid>
            <w:gridCol w:w="35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当初の修理内容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修理対象箇所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使用予定部品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当初見積金額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当初完成予定日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当初の修理依頼書・見積書番号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tl w:val="0"/>
              </w:rPr>
            </w:r>
          </w:p>
        </w:tc>
      </w:tr>
    </w:tbl>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当初の修理内容の詳細については、甲乙間で取り交わした修理依頼書、見積書、注文書その他の関連書類によるものとする。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jm025kkre5ud" w:id="4"/>
      <w:bookmarkEnd w:id="4"/>
      <w:r w:rsidDel="00000000" w:rsidR="00000000" w:rsidRPr="00000000">
        <w:rPr>
          <w:rFonts w:ascii="Arial Unicode MS" w:cs="Arial Unicode MS" w:eastAsia="Arial Unicode MS" w:hAnsi="Arial Unicode MS"/>
          <w:b w:val="1"/>
          <w:bCs w:val="1"/>
          <w:rtl w:val="0"/>
        </w:rPr>
        <w:t xml:space="preserve">第4条（修理内容の変更）</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甲乙は、当初の修理内容を次のとおり変更することに合意する。</w:t>
      </w:r>
    </w:p>
    <w:tbl>
      <w:tblPr>
        <w:tblStyle w:val="Table3"/>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8.6983107588776"/>
        <w:gridCol w:w="6876.813500264745"/>
        <w:tblGridChange w:id="0">
          <w:tblGrid>
            <w:gridCol w:w="2148.6983107588776"/>
            <w:gridCol w:w="6876.8135002647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変更内容</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追加修理　□ 修理箇所変更　□ 部品変更　□ 修理中止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変更前の修理内容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変更後の修理内容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追加・変更する部品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中止する作業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その他特記事項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tl w:val="0"/>
              </w:rPr>
            </w:r>
          </w:p>
        </w:tc>
      </w:tr>
    </w:tbl>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乙は、変更後の修理内容について、必要な作業、使用部品、予想される効果及び修理上の注意事項を甲に説明するものとする。</w:t>
      </w:r>
    </w:p>
    <w:p w:rsidR="00000000" w:rsidDel="00000000" w:rsidP="00000000" w:rsidRDefault="00000000" w:rsidRPr="00000000" w14:paraId="0000004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乙は、甲の承諾を得た変更内容の範囲内で修理を実施するものとし、当該範囲を超える追加作業が必要となった場合は、原則として事前に甲の承諾を得なければならない。</w:t>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98q8jzbdyv3" w:id="5"/>
      <w:bookmarkEnd w:id="5"/>
      <w:r w:rsidDel="00000000" w:rsidR="00000000" w:rsidRPr="00000000">
        <w:rPr>
          <w:rFonts w:ascii="Arial Unicode MS" w:cs="Arial Unicode MS" w:eastAsia="Arial Unicode MS" w:hAnsi="Arial Unicode MS"/>
          <w:b w:val="1"/>
          <w:bCs w:val="1"/>
          <w:rtl w:val="0"/>
        </w:rPr>
        <w:t xml:space="preserve">第5条（変更理由の確認）</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甲乙は、修理内容の変更が次のいずれかの事情に基づくものであることを確認する。</w:t>
      </w:r>
    </w:p>
    <w:p w:rsidR="00000000" w:rsidDel="00000000" w:rsidP="00000000" w:rsidRDefault="00000000" w:rsidRPr="00000000" w14:paraId="00000047">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分解・点検後に新たな不具合が判明したため</w:t>
      </w:r>
    </w:p>
    <w:p w:rsidR="00000000" w:rsidDel="00000000" w:rsidP="00000000" w:rsidRDefault="00000000" w:rsidRPr="00000000" w14:paraId="00000048">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当初予定していた部品の入手が困難となったため</w:t>
      </w:r>
    </w:p>
    <w:p w:rsidR="00000000" w:rsidDel="00000000" w:rsidP="00000000" w:rsidRDefault="00000000" w:rsidRPr="00000000" w14:paraId="00000049">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修理方法の変更が必要となったため</w:t>
      </w:r>
    </w:p>
    <w:p w:rsidR="00000000" w:rsidDel="00000000" w:rsidP="00000000" w:rsidRDefault="00000000" w:rsidRPr="00000000" w14:paraId="0000004A">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甲から追加修理又は仕様変更の希望があったため</w:t>
      </w:r>
    </w:p>
    <w:p w:rsidR="00000000" w:rsidDel="00000000" w:rsidP="00000000" w:rsidRDefault="00000000" w:rsidRPr="00000000" w14:paraId="0000004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安全確保のため追加整備が必要となったため</w:t>
      </w:r>
    </w:p>
    <w:p w:rsidR="00000000" w:rsidDel="00000000" w:rsidP="00000000" w:rsidRDefault="00000000" w:rsidRPr="00000000" w14:paraId="0000004C">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修理費用又は納期の調整が必要となったため</w:t>
      </w:r>
    </w:p>
    <w:p w:rsidR="00000000" w:rsidDel="00000000" w:rsidP="00000000" w:rsidRDefault="00000000" w:rsidRPr="00000000" w14:paraId="0000004D">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 その他（　　　　　　　　　　　　　　　　）</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乙は、変更理由について合理的な範囲で説明し、必要に応じて点検結果、写真、部品の状態その他の資料を甲に提示するものとする。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aifpudbhirgp" w:id="6"/>
      <w:bookmarkEnd w:id="6"/>
      <w:r w:rsidDel="00000000" w:rsidR="00000000" w:rsidRPr="00000000">
        <w:rPr>
          <w:rFonts w:ascii="Arial Unicode MS" w:cs="Arial Unicode MS" w:eastAsia="Arial Unicode MS" w:hAnsi="Arial Unicode MS"/>
          <w:b w:val="1"/>
          <w:bCs w:val="1"/>
          <w:rtl w:val="0"/>
        </w:rPr>
        <w:t xml:space="preserve">第6条（修理代金の変更）</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修理内容の変更に伴う修理代金は、次のとおりとする。</w:t>
      </w:r>
    </w:p>
    <w:tbl>
      <w:tblPr>
        <w:tblStyle w:val="Table4"/>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870"/>
        <w:tblGridChange w:id="0">
          <w:tblGrid>
            <w:gridCol w:w="23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当初修理代金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追加修理費用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減額対象費用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変更後修理代金総額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残額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変更後の修理代金には、別途明示した場合を除き、合意した修理に必要な部品代、作業工賃及び消費税等を含むものとする。</w:t>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修理作業の過程で、さらに追加費用が発生する可能性が判明した場合、乙は速やかに甲へ通知し、追加費用の内容及び金額について承諾を得るものとする。</w:t>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甲の承諾なく実施した追加作業については、法令上又は別途の合意に基づき請求できる場合を除き、乙は追加代金を請求しないものとする。</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i3mwe61pc6lv" w:id="7"/>
      <w:bookmarkEnd w:id="7"/>
      <w:r w:rsidDel="00000000" w:rsidR="00000000" w:rsidRPr="00000000">
        <w:rPr>
          <w:rFonts w:ascii="Arial Unicode MS" w:cs="Arial Unicode MS" w:eastAsia="Arial Unicode MS" w:hAnsi="Arial Unicode MS"/>
          <w:b w:val="1"/>
          <w:bCs w:val="1"/>
          <w:rtl w:val="0"/>
        </w:rPr>
        <w:t xml:space="preserve">第7条（使用部品の変更）</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修理内容の変更に伴い使用部品を変更する場合、その種類、品質及び状態について、甲乙は次のとおり確認する。</w:t>
      </w:r>
    </w:p>
    <w:tbl>
      <w:tblPr>
        <w:tblStyle w:val="Table5"/>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45.9131979435326"/>
        <w:gridCol w:w="6979.59861308009"/>
        <w:tblGridChange w:id="0">
          <w:tblGrid>
            <w:gridCol w:w="2045.9131979435326"/>
            <w:gridCol w:w="6979.5986130800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変更前の部品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純正新品　□ 社外新品　□ 中古品　□ リビルト品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メーカー・品番</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部品代金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保証の有無・条件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tl w:val="0"/>
              </w:rPr>
            </w:r>
          </w:p>
        </w:tc>
      </w:tr>
    </w:tbl>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乙は、中古部品、リビルト部品又は社外部品を使用する場合、当該部品の特性、保証条件及び純正新品との主な相違点について、合理的な範囲で甲に説明する。</w:t>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使用部品の変更により、対象車両の性能、耐久性、操作性その他の使用条件に影響が生じる可能性がある場合、乙は事前に甲へ説明するものとする。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pStyle w:val="Heading2"/>
        <w:keepNext w:val="0"/>
        <w:keepLines w:val="0"/>
        <w:spacing w:after="80" w:lineRule="auto"/>
        <w:rPr>
          <w:b w:val="1"/>
          <w:bCs w:val="1"/>
        </w:rPr>
      </w:pPr>
      <w:bookmarkStart w:colFirst="0" w:colLast="0" w:name="_agfi2a8pzkzr" w:id="8"/>
      <w:bookmarkEnd w:id="8"/>
      <w:r w:rsidDel="00000000" w:rsidR="00000000" w:rsidRPr="00000000">
        <w:rPr>
          <w:rFonts w:ascii="Arial Unicode MS" w:cs="Arial Unicode MS" w:eastAsia="Arial Unicode MS" w:hAnsi="Arial Unicode MS"/>
          <w:b w:val="1"/>
          <w:bCs w:val="1"/>
          <w:rtl w:val="0"/>
        </w:rPr>
        <w:t xml:space="preserve">第8条（修理期間及び納期の変更）</w:t>
      </w:r>
    </w:p>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修理内容の変更に伴う完成予定日は、次のとおりとする。</w:t>
      </w:r>
    </w:p>
    <w:tbl>
      <w:tblPr>
        <w:tblStyle w:val="Table6"/>
        <w:tblW w:w="35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1430"/>
        <w:tblGridChange w:id="0">
          <w:tblGrid>
            <w:gridCol w:w="2150"/>
            <w:gridCol w:w="14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当初完成予定日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変更後完成予定日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納期変更理由</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引渡予定場所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rPr>
                <w:sz w:val="20"/>
                <w:szCs w:val="20"/>
              </w:rPr>
            </w:pPr>
            <w:r w:rsidDel="00000000" w:rsidR="00000000" w:rsidRPr="00000000">
              <w:rPr>
                <w:rtl w:val="0"/>
              </w:rPr>
            </w:r>
          </w:p>
        </w:tc>
      </w:tr>
    </w:tbl>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部品の納入遅延、追加不具合の発見その他の事情により、変更後の完成予定日にも修理を完了できない見込みとなった場合、乙は速やかに甲へ通知するものとする。</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甲乙は、修理の進捗状況及び部品の供給状況等を踏まえ、必要に応じて完成予定日を再協議するものとする。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乙の責めに帰すべき事由により納期が遅延した場合の責任については、当初の修理契約及び関係法令に従うものとする。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l2tcak8ia7ee" w:id="9"/>
      <w:bookmarkEnd w:id="9"/>
      <w:r w:rsidDel="00000000" w:rsidR="00000000" w:rsidRPr="00000000">
        <w:rPr>
          <w:rFonts w:ascii="Arial Unicode MS" w:cs="Arial Unicode MS" w:eastAsia="Arial Unicode MS" w:hAnsi="Arial Unicode MS"/>
          <w:b w:val="1"/>
          <w:bCs w:val="1"/>
          <w:rtl w:val="0"/>
        </w:rPr>
        <w:t xml:space="preserve">第9条（修理作業の実施）</w:t>
      </w:r>
    </w:p>
    <w:p w:rsidR="00000000" w:rsidDel="00000000" w:rsidP="00000000" w:rsidRDefault="00000000" w:rsidRPr="00000000" w14:paraId="0000008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乙は、変更後の修理内容に従い、対象車両の構造、整備上の安全基準及び部品メーカーの指定事項等を考慮し、適切な方法で修理作業を実施する。</w:t>
      </w:r>
    </w:p>
    <w:p w:rsidR="00000000" w:rsidDel="00000000" w:rsidP="00000000" w:rsidRDefault="00000000" w:rsidRPr="00000000" w14:paraId="000000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乙は、修理の過程で走行上の安全性に関わる不具合を発見した場合、速やかに甲へ報告するものとする。</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甲が安全上必要と説明された修理を希望しない場合、乙は当該修理を実施しないことができる。ただし、法令上必要な措置がある場合は、これに従うものとする。</w:t>
      </w:r>
    </w:p>
    <w:p w:rsidR="00000000" w:rsidDel="00000000" w:rsidP="00000000" w:rsidRDefault="00000000" w:rsidRPr="00000000" w14:paraId="000000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乙は、修理内容の変更によって対象車両が法令に適合しなくなるおそれがある場合、その内容を甲に説明し、法令に反する修理又は改造を実施しないものとする。</w:t>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y1rhhmossy37" w:id="10"/>
      <w:bookmarkEnd w:id="10"/>
      <w:r w:rsidDel="00000000" w:rsidR="00000000" w:rsidRPr="00000000">
        <w:rPr>
          <w:rFonts w:ascii="Arial Unicode MS" w:cs="Arial Unicode MS" w:eastAsia="Arial Unicode MS" w:hAnsi="Arial Unicode MS"/>
          <w:b w:val="1"/>
          <w:bCs w:val="1"/>
          <w:rtl w:val="0"/>
        </w:rPr>
        <w:t xml:space="preserve">第10条（追加不具合の発見）</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変更後の修理作業中に、当初の点検では確認できなかった不具合が発見された場合、乙はその内容、修理の必要性、費用及び納期への影響を甲に説明する。</w:t>
      </w:r>
    </w:p>
    <w:p w:rsidR="00000000" w:rsidDel="00000000" w:rsidP="00000000" w:rsidRDefault="00000000" w:rsidRPr="00000000" w14:paraId="0000008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追加修理を実施する場合、甲乙はその内容及び条件について別途合意するものとする。</w:t>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甲が追加修理を希望しない場合、乙は甲の意向を尊重し、実施可能な範囲で当初合意した修理又は変更後の修理を継続する。</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ただし、追加修理を実施しないことにより安全上重大な支障が生じる場合、乙は修理作業の中断その他必要な対応について甲と協議することができる。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pStyle w:val="Heading2"/>
        <w:keepNext w:val="0"/>
        <w:keepLines w:val="0"/>
        <w:spacing w:after="80" w:lineRule="auto"/>
        <w:rPr>
          <w:b w:val="1"/>
          <w:bCs w:val="1"/>
        </w:rPr>
      </w:pPr>
      <w:bookmarkStart w:colFirst="0" w:colLast="0" w:name="_9602lkl4seyi" w:id="11"/>
      <w:bookmarkEnd w:id="11"/>
      <w:r w:rsidDel="00000000" w:rsidR="00000000" w:rsidRPr="00000000">
        <w:rPr>
          <w:rFonts w:ascii="Arial Unicode MS" w:cs="Arial Unicode MS" w:eastAsia="Arial Unicode MS" w:hAnsi="Arial Unicode MS"/>
          <w:b w:val="1"/>
          <w:bCs w:val="1"/>
          <w:rtl w:val="0"/>
        </w:rPr>
        <w:t xml:space="preserve">第11条（修理内容変更後の保証）</w:t>
      </w:r>
    </w:p>
    <w:p w:rsidR="00000000" w:rsidDel="00000000" w:rsidP="00000000" w:rsidRDefault="00000000" w:rsidRPr="00000000" w14:paraId="0000009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変更後の修理に関する保証の有無、保証期間及び保証対象範囲は、次のとおりとする。</w:t>
      </w:r>
    </w:p>
    <w:tbl>
      <w:tblPr>
        <w:tblStyle w:val="Table7"/>
        <w:tblW w:w="4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630"/>
        <w:tblGridChange w:id="0">
          <w:tblGrid>
            <w:gridCol w:w="1910"/>
            <w:gridCol w:w="26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6">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保証の有無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引渡日から　　　か月</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保証対象外事項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rPr>
                <w:sz w:val="20"/>
                <w:szCs w:val="20"/>
              </w:rPr>
            </w:pPr>
            <w:r w:rsidDel="00000000" w:rsidR="00000000" w:rsidRPr="00000000">
              <w:rPr>
                <w:rtl w:val="0"/>
              </w:rPr>
            </w:r>
          </w:p>
        </w:tc>
      </w:tr>
    </w:tbl>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乙は、保証を設ける場合、その適用条件及び対象外となる事項について甲に説明するものとする。</w:t>
      </w:r>
    </w:p>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本条に定める保証条件は、乙が任意に提供する保証の範囲を定めるものであり、民法その他の法令に基づく甲の権利を当然に制限するものではない。</w:t>
      </w:r>
    </w:p>
    <w:p w:rsidR="00000000" w:rsidDel="00000000" w:rsidP="00000000" w:rsidRDefault="00000000" w:rsidRPr="00000000" w14:paraId="000000A5">
      <w:pPr>
        <w:spacing w:after="240" w:before="240" w:lineRule="auto"/>
        <w:rPr>
          <w:sz w:val="20"/>
          <w:szCs w:val="20"/>
        </w:rPr>
      </w:pPr>
      <w:r w:rsidDel="00000000" w:rsidR="00000000" w:rsidRPr="00000000">
        <w:rPr>
          <w:rtl w:val="0"/>
        </w:rPr>
      </w:r>
    </w:p>
    <w:p w:rsidR="00000000" w:rsidDel="00000000" w:rsidP="00000000" w:rsidRDefault="00000000" w:rsidRPr="00000000" w14:paraId="000000A6">
      <w:pPr>
        <w:pStyle w:val="Heading2"/>
        <w:keepNext w:val="0"/>
        <w:keepLines w:val="0"/>
        <w:spacing w:after="80" w:lineRule="auto"/>
        <w:rPr>
          <w:b w:val="1"/>
          <w:bCs w:val="1"/>
        </w:rPr>
      </w:pPr>
      <w:bookmarkStart w:colFirst="0" w:colLast="0" w:name="_vfmqtg99sbqg" w:id="12"/>
      <w:bookmarkEnd w:id="12"/>
      <w:r w:rsidDel="00000000" w:rsidR="00000000" w:rsidRPr="00000000">
        <w:rPr>
          <w:rFonts w:ascii="Arial Unicode MS" w:cs="Arial Unicode MS" w:eastAsia="Arial Unicode MS" w:hAnsi="Arial Unicode MS"/>
          <w:b w:val="1"/>
          <w:bCs w:val="1"/>
          <w:rtl w:val="0"/>
        </w:rPr>
        <w:t xml:space="preserve">第12条（修理中止及び変更の撤回）</w:t>
      </w:r>
    </w:p>
    <w:p w:rsidR="00000000" w:rsidDel="00000000" w:rsidP="00000000" w:rsidRDefault="00000000" w:rsidRPr="00000000" w14:paraId="000000A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甲が変更後の修理内容について中止又は撤回を希望する場合、甲は速やかに乙へ申し出るものとする。</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修理作業の中止に伴う費用負担については、既に実施した作業、発注済み部品のキャンセル可否、実際に発生した合理的な費用及び関係法令を踏まえ、甲乙協議のうえ決定する。</w:t>
      </w:r>
    </w:p>
    <w:p w:rsidR="00000000" w:rsidDel="00000000" w:rsidP="00000000" w:rsidRDefault="00000000" w:rsidRPr="00000000" w14:paraId="000000A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乙は、修理中止時点における作業状況及び費用の内訳を甲に説明するものとする。</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修理を中止した場合の対象車両の返却方法、返却時期及び未修理箇所の取扱いについては、甲乙協議のうえ定める。</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pStyle w:val="Heading2"/>
        <w:keepNext w:val="0"/>
        <w:keepLines w:val="0"/>
        <w:spacing w:after="80" w:lineRule="auto"/>
        <w:rPr>
          <w:b w:val="1"/>
          <w:bCs w:val="1"/>
        </w:rPr>
      </w:pPr>
      <w:bookmarkStart w:colFirst="0" w:colLast="0" w:name="_s9ma8kpq27da" w:id="13"/>
      <w:bookmarkEnd w:id="13"/>
      <w:r w:rsidDel="00000000" w:rsidR="00000000" w:rsidRPr="00000000">
        <w:rPr>
          <w:rFonts w:ascii="Arial Unicode MS" w:cs="Arial Unicode MS" w:eastAsia="Arial Unicode MS" w:hAnsi="Arial Unicode MS"/>
          <w:b w:val="1"/>
          <w:bCs w:val="1"/>
          <w:rtl w:val="0"/>
        </w:rPr>
        <w:t xml:space="preserve">第13条（修理完了及び引渡し）</w:t>
      </w:r>
    </w:p>
    <w:p w:rsidR="00000000" w:rsidDel="00000000" w:rsidP="00000000" w:rsidRDefault="00000000" w:rsidRPr="00000000" w14:paraId="000000A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乙は、変更後の修理作業が完了した場合、甲に対して修理完了の連絡を行うものとする。</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乙は、対象車両の引渡しに際し、実施した修理内容、交換部品、追加整備の有無及び必要な使用上の注意事項を甲に説明する。</w:t>
      </w:r>
    </w:p>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甲は、引渡し時に対象車両の状態及び修理内容を合理的な範囲で確認するものとする。</w:t>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引渡し時の確認によって、乙の契約不適合責任その他法令上の責任が当然に免除されるものではない。</w:t>
      </w:r>
    </w:p>
    <w:p w:rsidR="00000000" w:rsidDel="00000000" w:rsidP="00000000" w:rsidRDefault="00000000" w:rsidRPr="00000000" w14:paraId="000000B1">
      <w:pPr>
        <w:spacing w:after="240" w:before="240" w:lineRule="auto"/>
        <w:rPr>
          <w:sz w:val="20"/>
          <w:szCs w:val="20"/>
        </w:rPr>
      </w:pPr>
      <w:r w:rsidDel="00000000" w:rsidR="00000000" w:rsidRPr="00000000">
        <w:rPr>
          <w:rtl w:val="0"/>
        </w:rPr>
      </w:r>
    </w:p>
    <w:p w:rsidR="00000000" w:rsidDel="00000000" w:rsidP="00000000" w:rsidRDefault="00000000" w:rsidRPr="00000000" w14:paraId="000000B2">
      <w:pPr>
        <w:pStyle w:val="Heading2"/>
        <w:keepNext w:val="0"/>
        <w:keepLines w:val="0"/>
        <w:spacing w:after="80" w:lineRule="auto"/>
        <w:rPr>
          <w:b w:val="1"/>
          <w:bCs w:val="1"/>
        </w:rPr>
      </w:pPr>
      <w:bookmarkStart w:colFirst="0" w:colLast="0" w:name="_d26y351ttedg" w:id="14"/>
      <w:bookmarkEnd w:id="14"/>
      <w:r w:rsidDel="00000000" w:rsidR="00000000" w:rsidRPr="00000000">
        <w:rPr>
          <w:rFonts w:ascii="Arial Unicode MS" w:cs="Arial Unicode MS" w:eastAsia="Arial Unicode MS" w:hAnsi="Arial Unicode MS"/>
          <w:b w:val="1"/>
          <w:bCs w:val="1"/>
          <w:rtl w:val="0"/>
        </w:rPr>
        <w:t xml:space="preserve">第14条（損害賠償）</w:t>
      </w:r>
    </w:p>
    <w:p w:rsidR="00000000" w:rsidDel="00000000" w:rsidP="00000000" w:rsidRDefault="00000000" w:rsidRPr="00000000" w14:paraId="000000B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甲又は乙が本合意書に違反し、相手方に損害を与えた場合、帰責事由及び相当因果関係の認められる範囲で、その損害を賠償する責任を負う。</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修理内容の変更に伴い発生した損害については、当事者の責任の有無、変更内容及び関係法令に従い、その負担を判断するものとする。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本条は、故意又は重大な過失による損害についての責任を免除するものではなく、消費者契約法その他の強行法規に反する範囲では適用しない。</w:t>
      </w:r>
    </w:p>
    <w:p w:rsidR="00000000" w:rsidDel="00000000" w:rsidP="00000000" w:rsidRDefault="00000000" w:rsidRPr="00000000" w14:paraId="000000B6">
      <w:pPr>
        <w:spacing w:after="240" w:before="240" w:lineRule="auto"/>
        <w:rPr>
          <w:sz w:val="20"/>
          <w:szCs w:val="20"/>
        </w:rPr>
      </w:pPr>
      <w:r w:rsidDel="00000000" w:rsidR="00000000" w:rsidRPr="00000000">
        <w:rPr>
          <w:rtl w:val="0"/>
        </w:rPr>
      </w:r>
    </w:p>
    <w:p w:rsidR="00000000" w:rsidDel="00000000" w:rsidP="00000000" w:rsidRDefault="00000000" w:rsidRPr="00000000" w14:paraId="000000B7">
      <w:pPr>
        <w:pStyle w:val="Heading2"/>
        <w:keepNext w:val="0"/>
        <w:keepLines w:val="0"/>
        <w:spacing w:after="80" w:lineRule="auto"/>
        <w:rPr>
          <w:b w:val="1"/>
          <w:bCs w:val="1"/>
        </w:rPr>
      </w:pPr>
      <w:bookmarkStart w:colFirst="0" w:colLast="0" w:name="_bfbju0mhj9ti" w:id="15"/>
      <w:bookmarkEnd w:id="15"/>
      <w:r w:rsidDel="00000000" w:rsidR="00000000" w:rsidRPr="00000000">
        <w:rPr>
          <w:rFonts w:ascii="Arial Unicode MS" w:cs="Arial Unicode MS" w:eastAsia="Arial Unicode MS" w:hAnsi="Arial Unicode MS"/>
          <w:b w:val="1"/>
          <w:bCs w:val="1"/>
          <w:rtl w:val="0"/>
        </w:rPr>
        <w:t xml:space="preserve">第15条（当初契約との関係）</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本合意書は、甲乙間で締結した当初の修理契約について、その一部を変更するものとする。</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本合意書により明示的に変更された事項については、本合意書の定めを優先して適用する。</w:t>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本合意書に定めのない事項については、当初の修理契約、修理依頼書、見積書その他の関連書類の定めを引き続き適用する。</w:t>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当初契約と本合意書の内容に矛盾がある場合、変更対象となる事項については本合意書の定めを優先する。</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pStyle w:val="Heading2"/>
        <w:keepNext w:val="0"/>
        <w:keepLines w:val="0"/>
        <w:spacing w:after="80" w:lineRule="auto"/>
        <w:rPr>
          <w:b w:val="1"/>
          <w:bCs w:val="1"/>
        </w:rPr>
      </w:pPr>
      <w:bookmarkStart w:colFirst="0" w:colLast="0" w:name="_77e416l2j5b1" w:id="16"/>
      <w:bookmarkEnd w:id="16"/>
      <w:r w:rsidDel="00000000" w:rsidR="00000000" w:rsidRPr="00000000">
        <w:rPr>
          <w:rFonts w:ascii="Arial Unicode MS" w:cs="Arial Unicode MS" w:eastAsia="Arial Unicode MS" w:hAnsi="Arial Unicode MS"/>
          <w:b w:val="1"/>
          <w:bCs w:val="1"/>
          <w:rtl w:val="0"/>
        </w:rPr>
        <w:t xml:space="preserve">第16条（個人情報の取扱い）</w:t>
      </w:r>
    </w:p>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乙は、本合意書及び修理業務の履行に関連して取得した甲の氏名、住所、連絡先、車両情報その他の個人情報について、個人情報保護法その他の関係法令に従い、適切に取り扱うものとする。</w:t>
      </w:r>
    </w:p>
    <w:p w:rsidR="00000000" w:rsidDel="00000000" w:rsidP="00000000" w:rsidRDefault="00000000" w:rsidRPr="00000000" w14:paraId="000000BF">
      <w:pPr>
        <w:spacing w:after="240" w:before="240" w:lineRule="auto"/>
        <w:rPr>
          <w:sz w:val="20"/>
          <w:szCs w:val="20"/>
        </w:rPr>
      </w:pPr>
      <w:r w:rsidDel="00000000" w:rsidR="00000000" w:rsidRPr="00000000">
        <w:rPr>
          <w:rtl w:val="0"/>
        </w:rPr>
      </w:r>
    </w:p>
    <w:p w:rsidR="00000000" w:rsidDel="00000000" w:rsidP="00000000" w:rsidRDefault="00000000" w:rsidRPr="00000000" w14:paraId="000000C0">
      <w:pPr>
        <w:pStyle w:val="Heading2"/>
        <w:keepNext w:val="0"/>
        <w:keepLines w:val="0"/>
        <w:spacing w:after="80" w:lineRule="auto"/>
        <w:rPr>
          <w:b w:val="1"/>
          <w:bCs w:val="1"/>
        </w:rPr>
      </w:pPr>
      <w:bookmarkStart w:colFirst="0" w:colLast="0" w:name="_afrfslj0qo27"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本合意書に定めのない事項又は本合意書の解釈について疑義が生じた場合、甲乙は誠意をもって協議し、円満な解決を図るものとする。</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pStyle w:val="Heading2"/>
        <w:keepNext w:val="0"/>
        <w:keepLines w:val="0"/>
        <w:spacing w:after="80" w:lineRule="auto"/>
        <w:rPr>
          <w:b w:val="1"/>
          <w:bCs w:val="1"/>
        </w:rPr>
      </w:pPr>
      <w:bookmarkStart w:colFirst="0" w:colLast="0" w:name="_qyu463jlxk5h" w:id="18"/>
      <w:bookmarkEnd w:id="18"/>
      <w:r w:rsidDel="00000000" w:rsidR="00000000" w:rsidRPr="00000000">
        <w:rPr>
          <w:rFonts w:ascii="Arial Unicode MS" w:cs="Arial Unicode MS" w:eastAsia="Arial Unicode MS" w:hAnsi="Arial Unicode MS"/>
          <w:b w:val="1"/>
          <w:bCs w:val="1"/>
          <w:rtl w:val="0"/>
        </w:rPr>
        <w:t xml:space="preserve">第18条（準拠法及び管轄裁判所）</w:t>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本合意書の成立、効力、履行及び解釈については、日本法を準拠法とする。</w:t>
      </w:r>
    </w:p>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本合意書に関して紛争が生じた場合、法令により認められる範囲で、　　　　　　　　　地方裁判所又は　　　　　　　　　簡易裁判所を第一審の合意管轄裁判所とする。</w:t>
      </w:r>
    </w:p>
    <w:p w:rsidR="00000000" w:rsidDel="00000000" w:rsidP="00000000" w:rsidRDefault="00000000" w:rsidRPr="00000000" w14:paraId="000000C6">
      <w:pPr>
        <w:spacing w:after="240" w:before="240" w:lineRule="auto"/>
        <w:rPr>
          <w:sz w:val="20"/>
          <w:szCs w:val="20"/>
        </w:rPr>
      </w:pPr>
      <w:r w:rsidDel="00000000" w:rsidR="00000000" w:rsidRPr="00000000">
        <w:rPr>
          <w:rtl w:val="0"/>
        </w:rPr>
      </w:r>
    </w:p>
    <w:p w:rsidR="00000000" w:rsidDel="00000000" w:rsidP="00000000" w:rsidRDefault="00000000" w:rsidRPr="00000000" w14:paraId="000000C7">
      <w:pPr>
        <w:pStyle w:val="Heading2"/>
        <w:keepNext w:val="0"/>
        <w:keepLines w:val="0"/>
        <w:spacing w:after="80" w:lineRule="auto"/>
        <w:rPr>
          <w:b w:val="1"/>
          <w:bCs w:val="1"/>
        </w:rPr>
      </w:pPr>
      <w:bookmarkStart w:colFirst="0" w:colLast="0" w:name="_v3oiw7vg6a8o" w:id="19"/>
      <w:bookmarkEnd w:id="19"/>
      <w:r w:rsidDel="00000000" w:rsidR="00000000" w:rsidRPr="00000000">
        <w:rPr>
          <w:rFonts w:ascii="Arial Unicode MS" w:cs="Arial Unicode MS" w:eastAsia="Arial Unicode MS" w:hAnsi="Arial Unicode MS"/>
          <w:b w:val="1"/>
          <w:bCs w:val="1"/>
          <w:rtl w:val="0"/>
        </w:rPr>
        <w:t xml:space="preserve">第19条（合意書の成立）</w:t>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本合意書は、甲乙双方が内容を確認し、署名若しくは記名押印又は適法な電磁的方法により合意した時点で成立する。</w:t>
      </w:r>
    </w:p>
    <w:p w:rsidR="00000000" w:rsidDel="00000000" w:rsidP="00000000" w:rsidRDefault="00000000" w:rsidRPr="00000000" w14:paraId="000000C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本合意書を紙媒体で作成する場合は2通作成し、甲乙各1通を保有するものとする。</w:t>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電磁的方法により締結する場合は、甲乙双方が合意内容を確認できる電磁的記録を保存するものとする。</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以上、本合意の成立を証するため、本書を作成する。</w:t>
      </w:r>
    </w:p>
    <w:p w:rsidR="00000000" w:rsidDel="00000000" w:rsidP="00000000" w:rsidRDefault="00000000" w:rsidRPr="00000000" w14:paraId="000000CD">
      <w:pPr>
        <w:spacing w:after="240" w:before="240" w:lineRule="auto"/>
        <w:rPr>
          <w:sz w:val="20"/>
          <w:szCs w:val="20"/>
        </w:rPr>
      </w:pPr>
      <w:r w:rsidDel="00000000" w:rsidR="00000000" w:rsidRPr="00000000">
        <w:rPr>
          <w:rtl w:val="0"/>
        </w:rPr>
      </w:r>
    </w:p>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CF">
      <w:pPr>
        <w:spacing w:after="240" w:before="240" w:lineRule="auto"/>
        <w:rPr>
          <w:sz w:val="20"/>
          <w:szCs w:val="20"/>
        </w:rPr>
      </w:pPr>
      <w:r w:rsidDel="00000000" w:rsidR="00000000" w:rsidRPr="00000000">
        <w:rPr>
          <w:rtl w:val="0"/>
        </w:rPr>
      </w:r>
    </w:p>
    <w:p w:rsidR="00000000" w:rsidDel="00000000" w:rsidP="00000000" w:rsidRDefault="00000000" w:rsidRPr="00000000" w14:paraId="000000D0">
      <w:pPr>
        <w:spacing w:after="240" w:before="240" w:lineRule="auto"/>
        <w:rPr>
          <w:sz w:val="20"/>
          <w:szCs w:val="20"/>
        </w:rPr>
      </w:pPr>
      <w:r w:rsidDel="00000000" w:rsidR="00000000" w:rsidRPr="00000000">
        <w:rPr>
          <w:rtl w:val="0"/>
        </w:rPr>
      </w:r>
    </w:p>
    <w:p w:rsidR="00000000" w:rsidDel="00000000" w:rsidP="00000000" w:rsidRDefault="00000000" w:rsidRPr="00000000" w14:paraId="000000D1">
      <w:pPr>
        <w:spacing w:after="240" w:before="240" w:lineRule="auto"/>
        <w:rPr>
          <w:sz w:val="20"/>
          <w:szCs w:val="20"/>
        </w:rPr>
      </w:pPr>
      <w:r w:rsidDel="00000000" w:rsidR="00000000" w:rsidRPr="00000000">
        <w:rPr>
          <w:rtl w:val="0"/>
        </w:rPr>
      </w:r>
    </w:p>
    <w:p w:rsidR="00000000" w:rsidDel="00000000" w:rsidP="00000000" w:rsidRDefault="00000000" w:rsidRPr="00000000" w14:paraId="000000D2">
      <w:pPr>
        <w:spacing w:after="240" w:before="240" w:lineRule="auto"/>
        <w:rPr>
          <w:sz w:val="20"/>
          <w:szCs w:val="20"/>
        </w:rPr>
      </w:pPr>
      <w:r w:rsidDel="00000000" w:rsidR="00000000" w:rsidRPr="00000000">
        <w:rPr>
          <w:rtl w:val="0"/>
        </w:rPr>
      </w:r>
    </w:p>
    <w:p w:rsidR="00000000" w:rsidDel="00000000" w:rsidP="00000000" w:rsidRDefault="00000000" w:rsidRPr="00000000" w14:paraId="000000D3">
      <w:pPr>
        <w:spacing w:after="240" w:before="240" w:lineRule="auto"/>
        <w:rPr>
          <w:sz w:val="20"/>
          <w:szCs w:val="20"/>
        </w:rPr>
      </w:pPr>
      <w:r w:rsidDel="00000000" w:rsidR="00000000" w:rsidRPr="00000000">
        <w:rPr>
          <w:rtl w:val="0"/>
        </w:rPr>
      </w:r>
    </w:p>
    <w:p w:rsidR="00000000" w:rsidDel="00000000" w:rsidP="00000000" w:rsidRDefault="00000000" w:rsidRPr="00000000" w14:paraId="000000D4">
      <w:pPr>
        <w:spacing w:after="240" w:before="240" w:lineRule="auto"/>
        <w:rPr>
          <w:sz w:val="20"/>
          <w:szCs w:val="20"/>
        </w:rPr>
      </w:pPr>
      <w:r w:rsidDel="00000000" w:rsidR="00000000" w:rsidRPr="00000000">
        <w:rPr>
          <w:rtl w:val="0"/>
        </w:rPr>
      </w:r>
    </w:p>
    <w:p w:rsidR="00000000" w:rsidDel="00000000" w:rsidP="00000000" w:rsidRDefault="00000000" w:rsidRPr="00000000" w14:paraId="000000D5">
      <w:pPr>
        <w:spacing w:after="240" w:before="240" w:lineRule="auto"/>
        <w:rPr>
          <w:sz w:val="20"/>
          <w:szCs w:val="20"/>
        </w:rPr>
      </w:pPr>
      <w:r w:rsidDel="00000000" w:rsidR="00000000" w:rsidRPr="00000000">
        <w:rPr>
          <w:rtl w:val="0"/>
        </w:rPr>
      </w:r>
    </w:p>
    <w:p w:rsidR="00000000" w:rsidDel="00000000" w:rsidP="00000000" w:rsidRDefault="00000000" w:rsidRPr="00000000" w14:paraId="000000D6">
      <w:pPr>
        <w:spacing w:after="240" w:before="240" w:lineRule="auto"/>
        <w:rPr>
          <w:sz w:val="20"/>
          <w:szCs w:val="20"/>
        </w:rPr>
      </w:pPr>
      <w:r w:rsidDel="00000000" w:rsidR="00000000" w:rsidRPr="00000000">
        <w:rPr>
          <w:rtl w:val="0"/>
        </w:rPr>
      </w:r>
    </w:p>
    <w:p w:rsidR="00000000" w:rsidDel="00000000" w:rsidP="00000000" w:rsidRDefault="00000000" w:rsidRPr="00000000" w14:paraId="000000D7">
      <w:pPr>
        <w:spacing w:after="240" w:before="240" w:lineRule="auto"/>
        <w:rPr>
          <w:sz w:val="20"/>
          <w:szCs w:val="20"/>
        </w:rPr>
      </w:pPr>
      <w:r w:rsidDel="00000000" w:rsidR="00000000" w:rsidRPr="00000000">
        <w:rPr>
          <w:rtl w:val="0"/>
        </w:rPr>
      </w:r>
    </w:p>
    <w:p w:rsidR="00000000" w:rsidDel="00000000" w:rsidP="00000000" w:rsidRDefault="00000000" w:rsidRPr="00000000" w14:paraId="000000D8">
      <w:pPr>
        <w:spacing w:after="240" w:before="240" w:lineRule="auto"/>
        <w:rPr>
          <w:sz w:val="20"/>
          <w:szCs w:val="20"/>
        </w:rPr>
      </w:pPr>
      <w:r w:rsidDel="00000000" w:rsidR="00000000" w:rsidRPr="00000000">
        <w:rPr>
          <w:rtl w:val="0"/>
        </w:rPr>
      </w:r>
    </w:p>
    <w:p w:rsidR="00000000" w:rsidDel="00000000" w:rsidP="00000000" w:rsidRDefault="00000000" w:rsidRPr="00000000" w14:paraId="000000D9">
      <w:pPr>
        <w:spacing w:after="240" w:before="240" w:lineRule="auto"/>
        <w:rPr>
          <w:sz w:val="20"/>
          <w:szCs w:val="20"/>
        </w:rPr>
      </w:pPr>
      <w:r w:rsidDel="00000000" w:rsidR="00000000" w:rsidRPr="00000000">
        <w:rPr>
          <w:rtl w:val="0"/>
        </w:rPr>
      </w:r>
    </w:p>
    <w:p w:rsidR="00000000" w:rsidDel="00000000" w:rsidP="00000000" w:rsidRDefault="00000000" w:rsidRPr="00000000" w14:paraId="000000DA">
      <w:pPr>
        <w:spacing w:after="240" w:before="240" w:lineRule="auto"/>
        <w:rPr>
          <w:sz w:val="20"/>
          <w:szCs w:val="20"/>
        </w:rPr>
      </w:pPr>
      <w:r w:rsidDel="00000000" w:rsidR="00000000" w:rsidRPr="00000000">
        <w:rPr>
          <w:rtl w:val="0"/>
        </w:rPr>
      </w:r>
    </w:p>
    <w:p w:rsidR="00000000" w:rsidDel="00000000" w:rsidP="00000000" w:rsidRDefault="00000000" w:rsidRPr="00000000" w14:paraId="000000DB">
      <w:pPr>
        <w:spacing w:after="240" w:before="240" w:lineRule="auto"/>
        <w:rPr>
          <w:sz w:val="20"/>
          <w:szCs w:val="20"/>
        </w:rPr>
      </w:pPr>
      <w:r w:rsidDel="00000000" w:rsidR="00000000" w:rsidRPr="00000000">
        <w:rPr>
          <w:rtl w:val="0"/>
        </w:rPr>
      </w:r>
    </w:p>
    <w:p w:rsidR="00000000" w:rsidDel="00000000" w:rsidP="00000000" w:rsidRDefault="00000000" w:rsidRPr="00000000" w14:paraId="000000D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DD">
      <w:pPr>
        <w:spacing w:after="240" w:before="240" w:lineRule="auto"/>
        <w:rPr>
          <w:sz w:val="20"/>
          <w:szCs w:val="20"/>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E0">
      <w:pPr>
        <w:spacing w:after="240" w:before="240" w:lineRule="auto"/>
        <w:rPr>
          <w:sz w:val="20"/>
          <w:szCs w:val="20"/>
        </w:rPr>
      </w:pPr>
      <w:r w:rsidDel="00000000" w:rsidR="00000000" w:rsidRPr="00000000">
        <w:rPr>
          <w:rtl w:val="0"/>
        </w:rPr>
      </w:r>
    </w:p>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E2">
      <w:pPr>
        <w:spacing w:after="240" w:before="240" w:lineRule="auto"/>
        <w:rPr>
          <w:sz w:val="20"/>
          <w:szCs w:val="20"/>
        </w:rPr>
      </w:pPr>
      <w:r w:rsidDel="00000000" w:rsidR="00000000" w:rsidRPr="00000000">
        <w:rPr>
          <w:rtl w:val="0"/>
        </w:rPr>
      </w:r>
    </w:p>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E4">
      <w:pPr>
        <w:spacing w:after="240" w:before="240" w:lineRule="auto"/>
        <w:rPr>
          <w:sz w:val="20"/>
          <w:szCs w:val="20"/>
        </w:rPr>
      </w:pPr>
      <w:r w:rsidDel="00000000" w:rsidR="00000000" w:rsidRPr="00000000">
        <w:rPr>
          <w:rtl w:val="0"/>
        </w:rPr>
      </w:r>
    </w:p>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E6">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E7">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乙（バイクショップ）</w:t>
      </w:r>
    </w:p>
    <w:p w:rsidR="00000000" w:rsidDel="00000000" w:rsidP="00000000" w:rsidRDefault="00000000" w:rsidRPr="00000000" w14:paraId="000000E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E9">
      <w:pPr>
        <w:spacing w:after="240" w:before="240" w:lineRule="auto"/>
        <w:rPr>
          <w:sz w:val="20"/>
          <w:szCs w:val="20"/>
        </w:rPr>
      </w:pPr>
      <w:r w:rsidDel="00000000" w:rsidR="00000000" w:rsidRPr="00000000">
        <w:rPr>
          <w:rtl w:val="0"/>
        </w:rPr>
      </w:r>
    </w:p>
    <w:p w:rsidR="00000000" w:rsidDel="00000000" w:rsidP="00000000" w:rsidRDefault="00000000" w:rsidRPr="00000000" w14:paraId="000000E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EB">
      <w:pPr>
        <w:spacing w:after="240" w:before="240" w:lineRule="auto"/>
        <w:rPr>
          <w:sz w:val="20"/>
          <w:szCs w:val="20"/>
        </w:rPr>
      </w:pPr>
      <w:r w:rsidDel="00000000" w:rsidR="00000000" w:rsidRPr="00000000">
        <w:rPr>
          <w:rtl w:val="0"/>
        </w:rPr>
      </w:r>
    </w:p>
    <w:p w:rsidR="00000000" w:rsidDel="00000000" w:rsidP="00000000" w:rsidRDefault="00000000" w:rsidRPr="00000000" w14:paraId="000000E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ED">
      <w:pPr>
        <w:spacing w:after="240" w:before="240" w:lineRule="auto"/>
        <w:rPr>
          <w:sz w:val="20"/>
          <w:szCs w:val="20"/>
        </w:rPr>
      </w:pPr>
      <w:r w:rsidDel="00000000" w:rsidR="00000000" w:rsidRPr="00000000">
        <w:rPr>
          <w:rtl w:val="0"/>
        </w:rPr>
      </w:r>
    </w:p>
    <w:p w:rsidR="00000000" w:rsidDel="00000000" w:rsidP="00000000" w:rsidRDefault="00000000" w:rsidRPr="00000000" w14:paraId="000000E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EF">
      <w:pPr>
        <w:spacing w:after="240" w:before="240" w:lineRule="auto"/>
        <w:rPr>
          <w:sz w:val="20"/>
          <w:szCs w:val="20"/>
        </w:rPr>
      </w:pPr>
      <w:r w:rsidDel="00000000" w:rsidR="00000000" w:rsidRPr="00000000">
        <w:rPr>
          <w:rtl w:val="0"/>
        </w:rPr>
      </w:r>
    </w:p>
    <w:p w:rsidR="00000000" w:rsidDel="00000000" w:rsidP="00000000" w:rsidRDefault="00000000" w:rsidRPr="00000000" w14:paraId="000000F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F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