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1crpii5hjmlt" w:id="0"/>
      <w:bookmarkEnd w:id="0"/>
      <w:r w:rsidDel="00000000" w:rsidR="00000000" w:rsidRPr="00000000">
        <w:rPr>
          <w:rFonts w:ascii="Arial Unicode MS" w:cs="Arial Unicode MS" w:eastAsia="Arial Unicode MS" w:hAnsi="Arial Unicode MS"/>
          <w:b w:val="1"/>
          <w:bCs w:val="1"/>
          <w:sz w:val="44"/>
          <w:szCs w:val="44"/>
          <w:rtl w:val="0"/>
        </w:rPr>
        <w:t xml:space="preserve">社外部品取付同意書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（以下「甲」という。）と、バイクショップ　　　　　　　　　　　　　　　（以下「乙」という。）は、甲が所有又は使用する二輪自動車、原動機付自転車その他の車両に対して、純正部品以外の部品、用品又は付属品を取り付ける作業について、次のとおり確認し、同意する。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5bzviucrw8dr"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乙が甲の依頼に基づき社外部品の取付け、交換、加工、調整その他これらに付随する作業（以下「本作業」という。）を行うにあたり、対象車両及び取付部品の内容、社外部品特有のリスク、保証範囲その他必要な事項を明確にし、甲乙間の認識の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xsswx3efyjbj"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本作業の対象となる車両は、次のとおりとする。</w:t>
      </w:r>
    </w:p>
    <w:tbl>
      <w:tblPr>
        <w:tblStyle w:val="Table1"/>
        <w:tblW w:w="30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60"/>
        <w:gridCol w:w="710"/>
        <w:tblGridChange w:id="0">
          <w:tblGrid>
            <w:gridCol w:w="236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登録番号・ナンバー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rtl w:val="0"/>
              </w:rPr>
            </w:r>
          </w:p>
        </w:tc>
      </w:tr>
    </w:tbl>
    <w:p w:rsidR="00000000" w:rsidDel="00000000" w:rsidP="00000000" w:rsidRDefault="00000000" w:rsidRPr="00000000" w14:paraId="0000001B">
      <w:pPr>
        <w:pStyle w:val="Heading2"/>
        <w:keepNext w:val="0"/>
        <w:keepLines w:val="0"/>
        <w:spacing w:after="80" w:lineRule="auto"/>
        <w:rPr>
          <w:b w:val="1"/>
          <w:bCs w:val="1"/>
        </w:rPr>
      </w:pPr>
      <w:bookmarkStart w:colFirst="0" w:colLast="0" w:name="_zgxz8ictgmer" w:id="3"/>
      <w:bookmarkEnd w:id="3"/>
      <w:r w:rsidDel="00000000" w:rsidR="00000000" w:rsidRPr="00000000">
        <w:rPr>
          <w:rFonts w:ascii="Arial Unicode MS" w:cs="Arial Unicode MS" w:eastAsia="Arial Unicode MS" w:hAnsi="Arial Unicode MS"/>
          <w:b w:val="1"/>
          <w:bCs w:val="1"/>
          <w:rtl w:val="0"/>
        </w:rPr>
        <w:t xml:space="preserve">第3条（取付部品）</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本作業において取り付ける社外部品は、次のとおりとする。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51.059752408333"/>
        <w:gridCol w:w="6674.452058615289"/>
        <w:tblGridChange w:id="0">
          <w:tblGrid>
            <w:gridCol w:w="2351.059752408333"/>
            <w:gridCol w:w="6674.45205861528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部品名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メーカー・ブランド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品番・型番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部品区分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新品　□ 中古品　□ 持込品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入手方法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乙が手配　□ 甲が持込み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取付箇所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加工の有無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p w:rsidR="00000000" w:rsidDel="00000000" w:rsidP="00000000" w:rsidRDefault="00000000" w:rsidRPr="00000000" w14:paraId="0000002D">
            <w:pPr>
              <w:rPr>
                <w:sz w:val="20"/>
                <w:szCs w:val="20"/>
              </w:rPr>
            </w:pPr>
            <w:r w:rsidDel="00000000" w:rsidR="00000000" w:rsidRPr="00000000">
              <w:rPr>
                <w:rtl w:val="0"/>
              </w:rPr>
            </w:r>
          </w:p>
        </w:tc>
      </w:tr>
    </w:tbl>
    <w:p w:rsidR="00000000" w:rsidDel="00000000" w:rsidP="00000000" w:rsidRDefault="00000000" w:rsidRPr="00000000" w14:paraId="0000002E">
      <w:pPr>
        <w:pStyle w:val="Heading2"/>
        <w:keepNext w:val="0"/>
        <w:keepLines w:val="0"/>
        <w:spacing w:after="80" w:lineRule="auto"/>
        <w:rPr>
          <w:b w:val="1"/>
          <w:bCs w:val="1"/>
        </w:rPr>
      </w:pPr>
      <w:bookmarkStart w:colFirst="0" w:colLast="0" w:name="_okqoxxhpl2e3" w:id="4"/>
      <w:bookmarkEnd w:id="4"/>
      <w:r w:rsidDel="00000000" w:rsidR="00000000" w:rsidRPr="00000000">
        <w:rPr>
          <w:rFonts w:ascii="Arial Unicode MS" w:cs="Arial Unicode MS" w:eastAsia="Arial Unicode MS" w:hAnsi="Arial Unicode MS"/>
          <w:b w:val="1"/>
          <w:bCs w:val="1"/>
          <w:rtl w:val="0"/>
        </w:rPr>
        <w:t xml:space="preserve">第4条（社外部品であることの確認）</w:t>
      </w:r>
    </w:p>
    <w:p w:rsidR="00000000" w:rsidDel="00000000" w:rsidP="00000000" w:rsidRDefault="00000000" w:rsidRPr="00000000" w14:paraId="0000002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甲は、本作業に使用する部品が、対象車両の製造者が当該車両用の純正部品として供給するものではない社外部品であることを確認する。</w:t>
      </w:r>
    </w:p>
    <w:p w:rsidR="00000000" w:rsidDel="00000000" w:rsidP="00000000" w:rsidRDefault="00000000" w:rsidRPr="00000000" w14:paraId="0000003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甲は、社外部品について、純正部品と材質、形状、寸法、性能、耐久性、操作性、取付方法その他の仕様が異なる場合があることを理解し、本作業を乙に依頼するものとする。</w:t>
      </w:r>
    </w:p>
    <w:p w:rsidR="00000000" w:rsidDel="00000000" w:rsidP="00000000" w:rsidRDefault="00000000" w:rsidRPr="00000000" w14:paraId="00000031">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社外部品の取付けにより、車両の外観、操作感、乗車姿勢、振動、音量、重量、走行特性その他の状態が取付前と異なる場合があることを甲は確認する。</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jgmrcj4bpjmb" w:id="5"/>
      <w:bookmarkEnd w:id="5"/>
      <w:r w:rsidDel="00000000" w:rsidR="00000000" w:rsidRPr="00000000">
        <w:rPr>
          <w:rFonts w:ascii="Arial Unicode MS" w:cs="Arial Unicode MS" w:eastAsia="Arial Unicode MS" w:hAnsi="Arial Unicode MS"/>
          <w:b w:val="1"/>
          <w:bCs w:val="1"/>
          <w:rtl w:val="0"/>
        </w:rPr>
        <w:t xml:space="preserve">第5条（適合性の確認）</w:t>
      </w:r>
    </w:p>
    <w:p w:rsidR="00000000" w:rsidDel="00000000" w:rsidP="00000000" w:rsidRDefault="00000000" w:rsidRPr="00000000" w14:paraId="00000034">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乙は、本作業の実施にあたり、通常の作業上合理的な範囲で、対象車両と社外部品との適合性を確認する。</w:t>
      </w:r>
    </w:p>
    <w:p w:rsidR="00000000" w:rsidDel="00000000" w:rsidP="00000000" w:rsidRDefault="00000000" w:rsidRPr="00000000" w14:paraId="00000035">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メーカー、販売者その他第三者が提供する適合情報については、車両の年式、型式、仕様、過去の改造又は個体差等により、実際の車両に適合しない場合がある。</w:t>
      </w:r>
    </w:p>
    <w:p w:rsidR="00000000" w:rsidDel="00000000" w:rsidP="00000000" w:rsidRDefault="00000000" w:rsidRPr="00000000" w14:paraId="00000036">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開始後に、寸法、取付位置、配線、周辺部品との干渉その他の事情により取付けが困難又は不適切であることが判明した場合、乙は甲に説明したうえで、本作業を中止し、又は甲の承諾を得て施工方法若しくは使用部品を変更することができる。</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3h4kuz10272d" w:id="6"/>
      <w:bookmarkEnd w:id="6"/>
      <w:r w:rsidDel="00000000" w:rsidR="00000000" w:rsidRPr="00000000">
        <w:rPr>
          <w:rFonts w:ascii="Arial Unicode MS" w:cs="Arial Unicode MS" w:eastAsia="Arial Unicode MS" w:hAnsi="Arial Unicode MS"/>
          <w:b w:val="1"/>
          <w:bCs w:val="1"/>
          <w:rtl w:val="0"/>
        </w:rPr>
        <w:t xml:space="preserve">第6条（持込部品）</w:t>
      </w:r>
    </w:p>
    <w:p w:rsidR="00000000" w:rsidDel="00000000" w:rsidP="00000000" w:rsidRDefault="00000000" w:rsidRPr="00000000" w14:paraId="00000039">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甲が社外部品を持ち込む場合、甲は、当該部品の品番、仕様、適合車種その他本作業に必要な情報を乙に提供するものとする。</w:t>
      </w:r>
    </w:p>
    <w:p w:rsidR="00000000" w:rsidDel="00000000" w:rsidP="00000000" w:rsidRDefault="00000000" w:rsidRPr="00000000" w14:paraId="0000003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乙は、持込部品について、その製造品質、耐久性、安全性、真正性、欠陥の有無その他部品自体の品質を保証するものではない。</w:t>
      </w:r>
    </w:p>
    <w:p w:rsidR="00000000" w:rsidDel="00000000" w:rsidP="00000000" w:rsidRDefault="00000000" w:rsidRPr="00000000" w14:paraId="0000003B">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持込部品の不適合、欠品、初期不良、破損その他乙の責めに帰することのできない事由により本作業を完了できない場合、甲は、乙が既に実施した点検、分解、組付けその他の作業について、あらかじめ合意した工賃その他の費用を負担するものとす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lrj3g3idrduy" w:id="7"/>
      <w:bookmarkEnd w:id="7"/>
      <w:r w:rsidDel="00000000" w:rsidR="00000000" w:rsidRPr="00000000">
        <w:rPr>
          <w:rFonts w:ascii="Arial Unicode MS" w:cs="Arial Unicode MS" w:eastAsia="Arial Unicode MS" w:hAnsi="Arial Unicode MS"/>
          <w:b w:val="1"/>
          <w:bCs w:val="1"/>
          <w:rtl w:val="0"/>
        </w:rPr>
        <w:t xml:space="preserve">第7条（加工を伴う取付け）</w:t>
      </w:r>
    </w:p>
    <w:p w:rsidR="00000000" w:rsidDel="00000000" w:rsidP="00000000" w:rsidRDefault="00000000" w:rsidRPr="00000000" w14:paraId="0000003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社外部品の取付けにあたり、車体、カウル、ステー、配線その他既存部分について切削、穴あけ、切断、溶接、配線加工その他の加工が必要となる場合、乙は原則として事前に甲へ説明し、甲の承諾を得るものとする。</w:t>
      </w:r>
    </w:p>
    <w:p w:rsidR="00000000" w:rsidDel="00000000" w:rsidP="00000000" w:rsidRDefault="00000000" w:rsidRPr="00000000" w14:paraId="0000003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甲は、前項の加工を行った場合、加工部分を完全に取付前の状態へ復元することが困難となる場合があることを確認する。</w:t>
      </w:r>
    </w:p>
    <w:p w:rsidR="00000000" w:rsidDel="00000000" w:rsidP="00000000" w:rsidRDefault="00000000" w:rsidRPr="00000000" w14:paraId="0000004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取付部品を将来取り外した場合に必要となる補修、部品交換又は原状回復については、別途甲乙間で協議するものとする。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vy0lxf4vg6u1" w:id="8"/>
      <w:bookmarkEnd w:id="8"/>
      <w:r w:rsidDel="00000000" w:rsidR="00000000" w:rsidRPr="00000000">
        <w:rPr>
          <w:rFonts w:ascii="Arial Unicode MS" w:cs="Arial Unicode MS" w:eastAsia="Arial Unicode MS" w:hAnsi="Arial Unicode MS"/>
          <w:b w:val="1"/>
          <w:bCs w:val="1"/>
          <w:rtl w:val="0"/>
        </w:rPr>
        <w:t xml:space="preserve">第8条（既存部品及び車両状態）</w:t>
      </w:r>
    </w:p>
    <w:p w:rsidR="00000000" w:rsidDel="00000000" w:rsidP="00000000" w:rsidRDefault="00000000" w:rsidRPr="00000000" w14:paraId="00000043">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社外部品の取付けに際して既存部品を取り外す場合、その経年劣化、腐食、固着、変形、ひび割れその他の状態により、通常の作業を行っても既存部品の再使用が困難となる場合がある。</w:t>
      </w:r>
    </w:p>
    <w:p w:rsidR="00000000" w:rsidDel="00000000" w:rsidP="00000000" w:rsidRDefault="00000000" w:rsidRPr="00000000" w14:paraId="00000044">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本作業中に、事前の通常点検では確認することが困難であった故障、損傷、劣化その他の不具合が判明した場合、乙は甲にその旨を説明するものとする。</w:t>
      </w:r>
    </w:p>
    <w:p w:rsidR="00000000" w:rsidDel="00000000" w:rsidP="00000000" w:rsidRDefault="00000000" w:rsidRPr="00000000" w14:paraId="00000045">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前項の場合において追加の修理、交換又は調整が必要となるときは、甲乙協議のうえ、その作業内容及び費用を別途定めるものとする。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yxrjpprue6zp" w:id="9"/>
      <w:bookmarkEnd w:id="9"/>
      <w:r w:rsidDel="00000000" w:rsidR="00000000" w:rsidRPr="00000000">
        <w:rPr>
          <w:rFonts w:ascii="Arial Unicode MS" w:cs="Arial Unicode MS" w:eastAsia="Arial Unicode MS" w:hAnsi="Arial Unicode MS"/>
          <w:b w:val="1"/>
          <w:bCs w:val="1"/>
          <w:rtl w:val="0"/>
        </w:rPr>
        <w:t xml:space="preserve">第9条（安全性及び走行特性）</w:t>
      </w:r>
    </w:p>
    <w:p w:rsidR="00000000" w:rsidDel="00000000" w:rsidP="00000000" w:rsidRDefault="00000000" w:rsidRPr="00000000" w14:paraId="00000048">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甲は、社外部品の種類によっては、車両の制動、操縦安定性、乗車姿勢、車高、最低地上高、灯火類の視認性その他車両の安全性又は走行特性に影響を及ぼす場合があることを確認する。</w:t>
      </w:r>
    </w:p>
    <w:p w:rsidR="00000000" w:rsidDel="00000000" w:rsidP="00000000" w:rsidRDefault="00000000" w:rsidRPr="00000000" w14:paraId="0000004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乙は、取付作業完了時に通常求められる範囲で取付状態を確認するものとする。</w:t>
      </w:r>
    </w:p>
    <w:p w:rsidR="00000000" w:rsidDel="00000000" w:rsidP="00000000" w:rsidRDefault="00000000" w:rsidRPr="00000000" w14:paraId="0000004A">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甲は、本作業後に異音、振動、緩み、警告灯の点灯、操作性の異常その他通常と異なる状態を確認した場合、無理な走行を避け、速やかに乙その他適切な整備事業者へ点検を依頼するものとする。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htbj6de7u0kc" w:id="10"/>
      <w:bookmarkEnd w:id="10"/>
      <w:r w:rsidDel="00000000" w:rsidR="00000000" w:rsidRPr="00000000">
        <w:rPr>
          <w:rFonts w:ascii="Arial Unicode MS" w:cs="Arial Unicode MS" w:eastAsia="Arial Unicode MS" w:hAnsi="Arial Unicode MS"/>
          <w:b w:val="1"/>
          <w:bCs w:val="1"/>
          <w:rtl w:val="0"/>
        </w:rPr>
        <w:t xml:space="preserve">第10条（法令及び車検への適合）</w:t>
      </w:r>
    </w:p>
    <w:p w:rsidR="00000000" w:rsidDel="00000000" w:rsidP="00000000" w:rsidRDefault="00000000" w:rsidRPr="00000000" w14:paraId="0000004D">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甲は、社外部品の種類、取付方法又は車両の状態によっては、道路運送車両法その他関係法令に基づく保安基準への適合性又は自動車検査に影響が生じる場合があることを確認する。</w:t>
      </w:r>
    </w:p>
    <w:p w:rsidR="00000000" w:rsidDel="00000000" w:rsidP="00000000" w:rsidRDefault="00000000" w:rsidRPr="00000000" w14:paraId="0000004E">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乙が車検対応、保安基準適合その他これらに類する表示又は資料を確認した場合であっても、当該表示等のみをもって、将来にわたり必ず自動車検査に合格することを保証するものではない。</w:t>
      </w:r>
    </w:p>
    <w:p w:rsidR="00000000" w:rsidDel="00000000" w:rsidP="00000000" w:rsidRDefault="00000000" w:rsidRPr="00000000" w14:paraId="0000004F">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乙は、明らかに法令に適合しないと合理的に判断した作業については、甲の依頼がある場合であっても、本作業の全部又は一部を拒否することができる。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fw6edwo1bcgm" w:id="11"/>
      <w:bookmarkEnd w:id="11"/>
      <w:r w:rsidDel="00000000" w:rsidR="00000000" w:rsidRPr="00000000">
        <w:rPr>
          <w:rFonts w:ascii="Arial Unicode MS" w:cs="Arial Unicode MS" w:eastAsia="Arial Unicode MS" w:hAnsi="Arial Unicode MS"/>
          <w:b w:val="1"/>
          <w:bCs w:val="1"/>
          <w:rtl w:val="0"/>
        </w:rPr>
        <w:t xml:space="preserve">第11条（メーカー保証等への影響）</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甲は、社外部品の取付け又は車両への加工により、車両メーカー、販売店、部品メーカーその他第三者が提供する保証、メンテナンスサービスその他の取扱いに影響が生じる場合があることを確認する。</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2t6tiyctokcf" w:id="12"/>
      <w:bookmarkEnd w:id="12"/>
      <w:r w:rsidDel="00000000" w:rsidR="00000000" w:rsidRPr="00000000">
        <w:rPr>
          <w:rFonts w:ascii="Arial Unicode MS" w:cs="Arial Unicode MS" w:eastAsia="Arial Unicode MS" w:hAnsi="Arial Unicode MS"/>
          <w:b w:val="1"/>
          <w:bCs w:val="1"/>
          <w:rtl w:val="0"/>
        </w:rPr>
        <w:t xml:space="preserve">第12条（保証及び責任範囲）</w:t>
      </w:r>
    </w:p>
    <w:p w:rsidR="00000000" w:rsidDel="00000000" w:rsidP="00000000" w:rsidRDefault="00000000" w:rsidRPr="00000000" w14:paraId="00000055">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乙は、乙が実施した取付作業について、本同意書、作業指示書、見積書その他甲乙間で合意した内容に従い、通常求められる方法により作業を行うものとする。</w:t>
      </w:r>
    </w:p>
    <w:p w:rsidR="00000000" w:rsidDel="00000000" w:rsidP="00000000" w:rsidRDefault="00000000" w:rsidRPr="00000000" w14:paraId="0000005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乙の責めに帰すべき取付不良が確認された場合、乙は合理的な範囲で再取付け、調整その他必要な対応を行うものとする。</w:t>
      </w:r>
    </w:p>
    <w:p w:rsidR="00000000" w:rsidDel="00000000" w:rsidP="00000000" w:rsidRDefault="00000000" w:rsidRPr="00000000" w14:paraId="0000005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社外部品自体の製造上の欠陥、経年劣化、通常損耗、甲による不適切な使用、事故、転倒、第三者による整備又は改造その他乙の責めに帰することのできない事由による不具合について、乙は責任を負わない。</w:t>
      </w:r>
    </w:p>
    <w:p w:rsidR="00000000" w:rsidDel="00000000" w:rsidP="00000000" w:rsidRDefault="00000000" w:rsidRPr="00000000" w14:paraId="00000058">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前項は、法令上乙が負うべき責任を免除するものではない。</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yd16rp9jzyto" w:id="13"/>
      <w:bookmarkEnd w:id="13"/>
      <w:r w:rsidDel="00000000" w:rsidR="00000000" w:rsidRPr="00000000">
        <w:rPr>
          <w:rFonts w:ascii="Arial Unicode MS" w:cs="Arial Unicode MS" w:eastAsia="Arial Unicode MS" w:hAnsi="Arial Unicode MS"/>
          <w:b w:val="1"/>
          <w:bCs w:val="1"/>
          <w:rtl w:val="0"/>
        </w:rPr>
        <w:t xml:space="preserve">第13条（追加作業及び追加費用）</w:t>
      </w:r>
    </w:p>
    <w:p w:rsidR="00000000" w:rsidDel="00000000" w:rsidP="00000000" w:rsidRDefault="00000000" w:rsidRPr="00000000" w14:paraId="0000005B">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本作業の過程において、追加部品、加工、修理、調整その他当初予定していなかった作業が必要となった場合、乙は原則として事前に甲へその内容及び追加費用を説明するものとする。</w:t>
      </w:r>
    </w:p>
    <w:p w:rsidR="00000000" w:rsidDel="00000000" w:rsidP="00000000" w:rsidRDefault="00000000" w:rsidRPr="00000000" w14:paraId="0000005C">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甲の承諾を得た追加作業については、当初の作業代金とは別に費用が発生するものとする。</w:t>
      </w:r>
    </w:p>
    <w:p w:rsidR="00000000" w:rsidDel="00000000" w:rsidP="00000000" w:rsidRDefault="00000000" w:rsidRPr="00000000" w14:paraId="0000005D">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緊急その他やむを得ない事情により事前の承諾を得ることが困難な場合の取扱いについては、甲乙協議のうえ解決するものとする。</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ckevkppk95p8" w:id="14"/>
      <w:bookmarkEnd w:id="14"/>
      <w:r w:rsidDel="00000000" w:rsidR="00000000" w:rsidRPr="00000000">
        <w:rPr>
          <w:rFonts w:ascii="Arial Unicode MS" w:cs="Arial Unicode MS" w:eastAsia="Arial Unicode MS" w:hAnsi="Arial Unicode MS"/>
          <w:b w:val="1"/>
          <w:bCs w:val="1"/>
          <w:rtl w:val="0"/>
        </w:rPr>
        <w:t xml:space="preserve">第14条（取り外した純正部品等）</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本作業により取り外した純正部品その他の既存部品については、次のとおり取り扱う。</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甲へ返却する</w:t>
        <w:br w:type="textWrapping"/>
        <w:t xml:space="preserve">□ 乙が処分する</w:t>
        <w:br w:type="textWrapping"/>
        <w:t xml:space="preserve">□ その他（　　　　　　　　　　　　　　　　　　　　　　　　　）</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tuvkpmwnjba7" w:id="15"/>
      <w:bookmarkEnd w:id="15"/>
      <w:r w:rsidDel="00000000" w:rsidR="00000000" w:rsidRPr="00000000">
        <w:rPr>
          <w:rFonts w:ascii="Arial Unicode MS" w:cs="Arial Unicode MS" w:eastAsia="Arial Unicode MS" w:hAnsi="Arial Unicode MS"/>
          <w:b w:val="1"/>
          <w:bCs w:val="1"/>
          <w:rtl w:val="0"/>
        </w:rPr>
        <w:t xml:space="preserve">第15条（作業内容及び費用）</w:t>
      </w:r>
    </w:p>
    <w:tbl>
      <w:tblPr>
        <w:tblStyle w:val="Table3"/>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3830"/>
        <w:tblGridChange w:id="0">
          <w:tblGrid>
            <w:gridCol w:w="143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rPr>
                <w:sz w:val="20"/>
                <w:szCs w:val="20"/>
              </w:rPr>
            </w:pPr>
            <w:r w:rsidDel="00000000" w:rsidR="00000000" w:rsidRPr="00000000">
              <w:rPr>
                <w:rFonts w:ascii="Arial Unicode MS" w:cs="Arial Unicode MS" w:eastAsia="Arial Unicode MS" w:hAnsi="Arial Unicode MS"/>
                <w:sz w:val="20"/>
                <w:szCs w:val="20"/>
                <w:rtl w:val="0"/>
              </w:rPr>
              <w:t xml:space="preserve">部品代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Fonts w:ascii="Arial Unicode MS" w:cs="Arial Unicode MS" w:eastAsia="Arial Unicode MS" w:hAnsi="Arial Unicode MS"/>
                <w:sz w:val="20"/>
                <w:szCs w:val="20"/>
                <w:rtl w:val="0"/>
              </w:rPr>
              <w:t xml:space="preserve">工賃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p w:rsidR="00000000" w:rsidDel="00000000" w:rsidP="00000000" w:rsidRDefault="00000000" w:rsidRPr="00000000" w14:paraId="00000072">
            <w:pPr>
              <w:rPr>
                <w:sz w:val="20"/>
                <w:szCs w:val="20"/>
              </w:rPr>
            </w:pPr>
            <w:r w:rsidDel="00000000" w:rsidR="00000000" w:rsidRPr="00000000">
              <w:rPr>
                <w:rtl w:val="0"/>
              </w:rPr>
            </w:r>
          </w:p>
        </w:tc>
      </w:tr>
    </w:tbl>
    <w:p w:rsidR="00000000" w:rsidDel="00000000" w:rsidP="00000000" w:rsidRDefault="00000000" w:rsidRPr="00000000" w14:paraId="00000073">
      <w:pPr>
        <w:pStyle w:val="Heading2"/>
        <w:keepNext w:val="0"/>
        <w:keepLines w:val="0"/>
        <w:spacing w:after="80" w:lineRule="auto"/>
        <w:rPr>
          <w:b w:val="1"/>
          <w:bCs w:val="1"/>
        </w:rPr>
      </w:pPr>
      <w:bookmarkStart w:colFirst="0" w:colLast="0" w:name="_kto9ytqd3kcc" w:id="16"/>
      <w:bookmarkEnd w:id="16"/>
      <w:r w:rsidDel="00000000" w:rsidR="00000000" w:rsidRPr="00000000">
        <w:rPr>
          <w:rFonts w:ascii="Arial Unicode MS" w:cs="Arial Unicode MS" w:eastAsia="Arial Unicode MS" w:hAnsi="Arial Unicode MS"/>
          <w:b w:val="1"/>
          <w:bCs w:val="1"/>
          <w:rtl w:val="0"/>
        </w:rPr>
        <w:t xml:space="preserve">第16条（確認事項）</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甲は、本作業を依頼するにあたり、次の事項について説明を受け、その内容を確認したものとする。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取り付ける部品が純正部品ではない社外部品であること</w:t>
        <w:br w:type="textWrapping"/>
        <w:t xml:space="preserve">□ 車両の仕様や個体差等により部品が適合しない場合があること</w:t>
        <w:br w:type="textWrapping"/>
        <w:t xml:space="preserve">□ 社外部品の取付けにより走行特性や操作性等が変化する場合があること</w:t>
        <w:br w:type="textWrapping"/>
        <w:t xml:space="preserve">□ 持込部品について乙が部品自体の品質を保証するものではないこと</w:t>
        <w:br w:type="textWrapping"/>
        <w:t xml:space="preserve">□ 取付けのため車両側に加工が必要となる場合があること</w:t>
        <w:br w:type="textWrapping"/>
        <w:t xml:space="preserve">□ 加工後は完全な原状回復が困難となる場合があること</w:t>
        <w:br w:type="textWrapping"/>
        <w:t xml:space="preserve">□ 社外部品の取付けがメーカー保証等に影響する場合があること</w:t>
        <w:br w:type="textWrapping"/>
        <w:t xml:space="preserve">□ 部品又は取付方法によっては車検・保安基準への適合性に影響する場合があること</w:t>
        <w:br w:type="textWrapping"/>
        <w:t xml:space="preserve">□ 作業中に追加作業又は追加部品が必要となる場合があること</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h6zhtojjf6oj"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本同意書に定めのない事項又は本同意書の内容について疑義が生じた場合は、甲乙誠意をもって協議し、解決するものとする。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以上の内容について説明及び確認を行い、甲は社外部品の取付けを乙に依頼することに同意する。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8A">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8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代表者・担当者名：　　　　　　　　　　　　　　　　　　</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