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i69mknyitt1i" w:id="0"/>
      <w:bookmarkEnd w:id="0"/>
      <w:r w:rsidDel="00000000" w:rsidR="00000000" w:rsidRPr="00000000">
        <w:rPr>
          <w:rFonts w:ascii="Arial Unicode MS" w:cs="Arial Unicode MS" w:eastAsia="Arial Unicode MS" w:hAnsi="Arial Unicode MS"/>
          <w:b w:val="1"/>
          <w:bCs w:val="1"/>
          <w:sz w:val="44"/>
          <w:szCs w:val="44"/>
          <w:rtl w:val="0"/>
        </w:rPr>
        <w:t xml:space="preserve">持込部品取付同意書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（以下「甲」という。）と、バイクショップ　　　　　　　　　　　　　　　　（以下「乙」という。）は、甲が自ら用意し乙に持ち込む部品、用品、機器その他の物品（以下「持込部品」という。）を、甲が所有又は使用する二輪車等に取り付ける作業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ven6numelrb3"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本同意書は、持込部品の取付作業について、対象車両、持込部品の状態、適合性、作業内容、保証及び責任範囲その他必要な事項を明確にし、取付作業に伴うトラブルを防止することを目的とする。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5q85c5vaxraz"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本同意書の対象となる車両は、次のとおりとする。</w:t>
      </w:r>
    </w:p>
    <w:tbl>
      <w:tblPr>
        <w:tblStyle w:val="Table1"/>
        <w:tblW w:w="23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5"/>
        <w:gridCol w:w="710"/>
        <w:tblGridChange w:id="0">
          <w:tblGrid>
            <w:gridCol w:w="1655"/>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nrqj2r50fukt" w:id="3"/>
      <w:bookmarkEnd w:id="3"/>
      <w:r w:rsidDel="00000000" w:rsidR="00000000" w:rsidRPr="00000000">
        <w:rPr>
          <w:rFonts w:ascii="Arial Unicode MS" w:cs="Arial Unicode MS" w:eastAsia="Arial Unicode MS" w:hAnsi="Arial Unicode MS"/>
          <w:b w:val="1"/>
          <w:bCs w:val="1"/>
          <w:rtl w:val="0"/>
        </w:rPr>
        <w:t xml:space="preserve">第3条（持込部品）</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甲が乙に取付けを依頼する持込部品は、次のとおりとする。</w:t>
      </w:r>
    </w:p>
    <w:tbl>
      <w:tblPr>
        <w:tblStyle w:val="Table2"/>
        <w:tblW w:w="7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345"/>
        <w:tblGridChange w:id="0">
          <w:tblGrid>
            <w:gridCol w:w="2390"/>
            <w:gridCol w:w="53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メーカー・ブランド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品番・型番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正規店　□ 通販　□ 中古販売店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部品の状態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新品　□ 中古品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説明書・付属品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1074.47753906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bl>
    <w:p w:rsidR="00000000" w:rsidDel="00000000" w:rsidP="00000000" w:rsidRDefault="00000000" w:rsidRPr="00000000" w14:paraId="0000002C">
      <w:pPr>
        <w:pStyle w:val="Heading2"/>
        <w:keepNext w:val="0"/>
        <w:keepLines w:val="0"/>
        <w:spacing w:after="80" w:lineRule="auto"/>
        <w:rPr>
          <w:b w:val="1"/>
          <w:bCs w:val="1"/>
        </w:rPr>
      </w:pPr>
      <w:bookmarkStart w:colFirst="0" w:colLast="0" w:name="_y9t75m5xj05t" w:id="4"/>
      <w:bookmarkEnd w:id="4"/>
      <w:r w:rsidDel="00000000" w:rsidR="00000000" w:rsidRPr="00000000">
        <w:rPr>
          <w:rFonts w:ascii="Arial Unicode MS" w:cs="Arial Unicode MS" w:eastAsia="Arial Unicode MS" w:hAnsi="Arial Unicode MS"/>
          <w:b w:val="1"/>
          <w:bCs w:val="1"/>
          <w:rtl w:val="0"/>
        </w:rPr>
        <w:t xml:space="preserve">第4条（取付作業の内容）</w:t>
      </w:r>
    </w:p>
    <w:p w:rsidR="00000000" w:rsidDel="00000000" w:rsidP="00000000" w:rsidRDefault="00000000" w:rsidRPr="00000000" w14:paraId="0000002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乙は、甲から依頼された持込部品について、乙が技術上及び安全上対応可能と判断した範囲で取付作業を実施する。</w:t>
      </w:r>
    </w:p>
    <w:p w:rsidR="00000000" w:rsidDel="00000000" w:rsidP="00000000" w:rsidRDefault="00000000" w:rsidRPr="00000000" w14:paraId="0000002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具体的な作業内容、作業工賃及び作業予定日は、見積書、作業依頼書その他甲乙間で確認した書面に定める。</w:t>
      </w:r>
    </w:p>
    <w:p w:rsidR="00000000" w:rsidDel="00000000" w:rsidP="00000000" w:rsidRDefault="00000000" w:rsidRPr="00000000" w14:paraId="0000002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乙は、作業開始前又は作業中に安全性、適合性その他の問題を確認した場合、甲に説明したうえで作業を中止又は変更することができる。</w:t>
      </w:r>
    </w:p>
    <w:p w:rsidR="00000000" w:rsidDel="00000000" w:rsidP="00000000" w:rsidRDefault="00000000" w:rsidRPr="00000000" w14:paraId="0000003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当初予定していない加工、調整、追加部品の購入その他の作業が必要となった場合は、甲乙協議のうえ実施する。</w:t>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wffyfo9kv2u" w:id="5"/>
      <w:bookmarkEnd w:id="5"/>
      <w:r w:rsidDel="00000000" w:rsidR="00000000" w:rsidRPr="00000000">
        <w:rPr>
          <w:rFonts w:ascii="Arial Unicode MS" w:cs="Arial Unicode MS" w:eastAsia="Arial Unicode MS" w:hAnsi="Arial Unicode MS"/>
          <w:b w:val="1"/>
          <w:bCs w:val="1"/>
          <w:rtl w:val="0"/>
        </w:rPr>
        <w:t xml:space="preserve">第5条（持込部品の適合性）</w:t>
      </w:r>
    </w:p>
    <w:p w:rsidR="00000000" w:rsidDel="00000000" w:rsidP="00000000" w:rsidRDefault="00000000" w:rsidRPr="00000000" w14:paraId="0000003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甲は、持込部品が対象車両に適合することについて、購入先、メーカーその他の情報を参考に事前確認するものとする。</w:t>
      </w:r>
    </w:p>
    <w:p w:rsidR="00000000" w:rsidDel="00000000" w:rsidP="00000000" w:rsidRDefault="00000000" w:rsidRPr="00000000" w14:paraId="0000003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乙は、通常の作業受付時に確認できる範囲で持込部品の適合性を確認するが、別途適合性調査を引き受けた場合を除き、すべての適合性を保証するものではない。</w:t>
      </w:r>
    </w:p>
    <w:p w:rsidR="00000000" w:rsidDel="00000000" w:rsidP="00000000" w:rsidRDefault="00000000" w:rsidRPr="00000000" w14:paraId="0000003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持込部品が対象車両に適合しないことが判明した場合、乙は取付作業を中止することができる。</w:t>
      </w:r>
    </w:p>
    <w:p w:rsidR="00000000" w:rsidDel="00000000" w:rsidP="00000000" w:rsidRDefault="00000000" w:rsidRPr="00000000" w14:paraId="0000003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適合性の問題により追加作業が必要となる場合、その内容及び費用は甲乙協議のうえ決定する。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ak1qadkunjz2" w:id="6"/>
      <w:bookmarkEnd w:id="6"/>
      <w:r w:rsidDel="00000000" w:rsidR="00000000" w:rsidRPr="00000000">
        <w:rPr>
          <w:rFonts w:ascii="Arial Unicode MS" w:cs="Arial Unicode MS" w:eastAsia="Arial Unicode MS" w:hAnsi="Arial Unicode MS"/>
          <w:b w:val="1"/>
          <w:bCs w:val="1"/>
          <w:rtl w:val="0"/>
        </w:rPr>
        <w:t xml:space="preserve">第6条（持込部品の品質及び状態）</w:t>
      </w:r>
    </w:p>
    <w:p w:rsidR="00000000" w:rsidDel="00000000" w:rsidP="00000000" w:rsidRDefault="00000000" w:rsidRPr="00000000" w14:paraId="0000003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甲は、持込部品について、製造上の欠陥、経年劣化、内部損傷、付属品の不足その他の問題が存在する可能性があることを確認する。</w:t>
      </w:r>
    </w:p>
    <w:p w:rsidR="00000000" w:rsidDel="00000000" w:rsidP="00000000" w:rsidRDefault="00000000" w:rsidRPr="00000000" w14:paraId="0000003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乙は、通常の外観確認又は取付作業では発見できない持込部品の内部不良その他の不具合について、乙の責めに帰すべき事由がある場合を除き、責任を負わない。</w:t>
      </w:r>
    </w:p>
    <w:p w:rsidR="00000000" w:rsidDel="00000000" w:rsidP="00000000" w:rsidRDefault="00000000" w:rsidRPr="00000000" w14:paraId="0000003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中古部品、使用歴不明の部品又は改造部品については、新品部品と比較して故障、破損その他の不具合が発生する可能性があることを甲は確認する。</w:t>
      </w:r>
    </w:p>
    <w:p w:rsidR="00000000" w:rsidDel="00000000" w:rsidP="00000000" w:rsidRDefault="00000000" w:rsidRPr="00000000" w14:paraId="0000003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乙が持込部品に異常を発見した場合は、甲に通知し、必要に応じて作業を中止する。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fuu09uwzk20f" w:id="7"/>
      <w:bookmarkEnd w:id="7"/>
      <w:r w:rsidDel="00000000" w:rsidR="00000000" w:rsidRPr="00000000">
        <w:rPr>
          <w:rFonts w:ascii="Arial Unicode MS" w:cs="Arial Unicode MS" w:eastAsia="Arial Unicode MS" w:hAnsi="Arial Unicode MS"/>
          <w:b w:val="1"/>
          <w:bCs w:val="1"/>
          <w:rtl w:val="0"/>
        </w:rPr>
        <w:t xml:space="preserve">第7条（取付作業に伴うリスク）</w:t>
      </w:r>
    </w:p>
    <w:p w:rsidR="00000000" w:rsidDel="00000000" w:rsidP="00000000" w:rsidRDefault="00000000" w:rsidRPr="00000000" w14:paraId="0000003E">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甲は、持込部品の取付けに際し、既存部品の脱着、配線の接続、車体の分解、調整その他の作業が必要となる場合があることを確認する。</w:t>
      </w:r>
    </w:p>
    <w:p w:rsidR="00000000" w:rsidDel="00000000" w:rsidP="00000000" w:rsidRDefault="00000000" w:rsidRPr="00000000" w14:paraId="0000003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車両の経年劣化、腐食、固着、過去の修理又は改造の状態等により、作業中に既存部品の破損その他の問題が発生する可能性がある。</w:t>
      </w:r>
    </w:p>
    <w:p w:rsidR="00000000" w:rsidDel="00000000" w:rsidP="00000000" w:rsidRDefault="00000000" w:rsidRPr="00000000" w14:paraId="0000004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乙は、通常求められる注意をもって作業を実施するものとし、乙の故意又は過失によって生じた損害については、法令及び本同意書に従い責任を負う。</w:t>
      </w:r>
    </w:p>
    <w:p w:rsidR="00000000" w:rsidDel="00000000" w:rsidP="00000000" w:rsidRDefault="00000000" w:rsidRPr="00000000" w14:paraId="0000004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乙の責めに帰することのできない既存部品の劣化、持込部品自体の欠陥その他の事情によって生じた損害については、乙は責任を負わない。</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x5bgs3wt2ote" w:id="8"/>
      <w:bookmarkEnd w:id="8"/>
      <w:r w:rsidDel="00000000" w:rsidR="00000000" w:rsidRPr="00000000">
        <w:rPr>
          <w:rFonts w:ascii="Arial Unicode MS" w:cs="Arial Unicode MS" w:eastAsia="Arial Unicode MS" w:hAnsi="Arial Unicode MS"/>
          <w:b w:val="1"/>
          <w:bCs w:val="1"/>
          <w:rtl w:val="0"/>
        </w:rPr>
        <w:t xml:space="preserve">第8条（法令及び保安基準への適合）</w:t>
      </w:r>
    </w:p>
    <w:p w:rsidR="00000000" w:rsidDel="00000000" w:rsidP="00000000" w:rsidRDefault="00000000" w:rsidRPr="00000000" w14:paraId="00000044">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甲及び乙は、持込部品の取付けにあたり、道路運送車両法その他関係法令及び保安基準を遵守する。</w:t>
      </w:r>
    </w:p>
    <w:p w:rsidR="00000000" w:rsidDel="00000000" w:rsidP="00000000" w:rsidRDefault="00000000" w:rsidRPr="00000000" w14:paraId="00000045">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乙は、持込部品の取付けにより車両が保安基準に適合しなくなるおそれがあると判断した場合、取付作業を拒否又は中止することができる。</w:t>
      </w:r>
    </w:p>
    <w:p w:rsidR="00000000" w:rsidDel="00000000" w:rsidP="00000000" w:rsidRDefault="00000000" w:rsidRPr="00000000" w14:paraId="00000046">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甲は、持込部品の取付けによって車両の構造、性能又は登録事項等に変更が生じる場合、必要な手続について乙と確認する。</w:t>
      </w:r>
    </w:p>
    <w:p w:rsidR="00000000" w:rsidDel="00000000" w:rsidP="00000000" w:rsidRDefault="00000000" w:rsidRPr="00000000" w14:paraId="00000047">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本同意書は、法令に違反する改造又は整備を許容するものではない。</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330vhxknyqtu" w:id="9"/>
      <w:bookmarkEnd w:id="9"/>
      <w:r w:rsidDel="00000000" w:rsidR="00000000" w:rsidRPr="00000000">
        <w:rPr>
          <w:rFonts w:ascii="Arial Unicode MS" w:cs="Arial Unicode MS" w:eastAsia="Arial Unicode MS" w:hAnsi="Arial Unicode MS"/>
          <w:b w:val="1"/>
          <w:bCs w:val="1"/>
          <w:rtl w:val="0"/>
        </w:rPr>
        <w:t xml:space="preserve">第9条（作業工賃及び追加費用）</w:t>
      </w:r>
    </w:p>
    <w:p w:rsidR="00000000" w:rsidDel="00000000" w:rsidP="00000000" w:rsidRDefault="00000000" w:rsidRPr="00000000" w14:paraId="0000004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甲は、乙が提示し甲が承諾した作業工賃を、合意した支払方法及び期限に従って支払う。</w:t>
      </w:r>
    </w:p>
    <w:p w:rsidR="00000000" w:rsidDel="00000000" w:rsidP="00000000" w:rsidRDefault="00000000" w:rsidRPr="00000000" w14:paraId="0000004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持込部品の不適合、欠品、不具合その他甲又は持込部品に起因する事情により追加作業が必要となった場合、乙は事前に甲の承諾を得て追加費用を請求することができる。</w:t>
      </w:r>
    </w:p>
    <w:p w:rsidR="00000000" w:rsidDel="00000000" w:rsidP="00000000" w:rsidRDefault="00000000" w:rsidRPr="00000000" w14:paraId="0000004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に持込部品の不適合等が判明し、取付けが完了しなかった場合であっても、乙は実際に実施した作業に相当する合理的な費用を甲に請求することができる。ただし、乙の責めに帰すべき事由による場合はこの限りでない。</w:t>
      </w:r>
    </w:p>
    <w:p w:rsidR="00000000" w:rsidDel="00000000" w:rsidP="00000000" w:rsidRDefault="00000000" w:rsidRPr="00000000" w14:paraId="0000004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追加費用の発生が見込まれる場合、乙はその内容及び金額又は算定方法を甲に説明する。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3mbt50sotai7" w:id="10"/>
      <w:bookmarkEnd w:id="10"/>
      <w:r w:rsidDel="00000000" w:rsidR="00000000" w:rsidRPr="00000000">
        <w:rPr>
          <w:rFonts w:ascii="Arial Unicode MS" w:cs="Arial Unicode MS" w:eastAsia="Arial Unicode MS" w:hAnsi="Arial Unicode MS"/>
          <w:b w:val="1"/>
          <w:bCs w:val="1"/>
          <w:rtl w:val="0"/>
        </w:rPr>
        <w:t xml:space="preserve">第10条（持込部品の保証）</w:t>
      </w:r>
    </w:p>
    <w:p w:rsidR="00000000" w:rsidDel="00000000" w:rsidP="00000000" w:rsidRDefault="00000000" w:rsidRPr="00000000" w14:paraId="0000005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持込部品自体の品質、性能、耐久性及び製造上の不具合については、原則として当該部品の製造者又は販売者が定める保証条件による。</w:t>
      </w:r>
    </w:p>
    <w:p w:rsidR="00000000" w:rsidDel="00000000" w:rsidP="00000000" w:rsidRDefault="00000000" w:rsidRPr="00000000" w14:paraId="0000005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乙は、持込部品の製造者又は販売者としての保証を行うものではない。ただし、乙が別途保証を約束した場合はこの限りでない。</w:t>
      </w:r>
    </w:p>
    <w:p w:rsidR="00000000" w:rsidDel="00000000" w:rsidP="00000000" w:rsidRDefault="00000000" w:rsidRPr="00000000" w14:paraId="0000005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持込部品に初期不良その他の不具合が発生した場合、甲は原則として購入先又はメーカーに問い合わせるものとする。</w:t>
      </w:r>
    </w:p>
    <w:p w:rsidR="00000000" w:rsidDel="00000000" w:rsidP="00000000" w:rsidRDefault="00000000" w:rsidRPr="00000000" w14:paraId="00000053">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乙の取付作業に起因する不具合については、第11条に従って対応する。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ki5nhnoxxu9r" w:id="11"/>
      <w:bookmarkEnd w:id="11"/>
      <w:r w:rsidDel="00000000" w:rsidR="00000000" w:rsidRPr="00000000">
        <w:rPr>
          <w:rFonts w:ascii="Arial Unicode MS" w:cs="Arial Unicode MS" w:eastAsia="Arial Unicode MS" w:hAnsi="Arial Unicode MS"/>
          <w:b w:val="1"/>
          <w:bCs w:val="1"/>
          <w:rtl w:val="0"/>
        </w:rPr>
        <w:t xml:space="preserve">第11条（取付作業の保証）</w:t>
      </w:r>
    </w:p>
    <w:p w:rsidR="00000000" w:rsidDel="00000000" w:rsidP="00000000" w:rsidRDefault="00000000" w:rsidRPr="00000000" w14:paraId="00000056">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乙は、甲乙間で合意した作業内容に従い、通常求められる技術及び注意をもって取付作業を実施する。</w:t>
      </w:r>
    </w:p>
    <w:p w:rsidR="00000000" w:rsidDel="00000000" w:rsidP="00000000" w:rsidRDefault="00000000" w:rsidRPr="00000000" w14:paraId="0000005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乙の作業に起因する取付不良、締付不良、配線接続不良その他の不具合が確認された場合、乙は法令及び合意した保証条件に従い、必要な補修その他の対応を行う。</w:t>
      </w:r>
    </w:p>
    <w:p w:rsidR="00000000" w:rsidDel="00000000" w:rsidP="00000000" w:rsidRDefault="00000000" w:rsidRPr="00000000" w14:paraId="0000005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持込部品自体の欠陥、通常の摩耗、甲による不適切な使用又は第三者による作業等に起因する不具合については、乙の責めに帰すべき事由がある場合を除き、作業保証の対象外とする。</w:t>
      </w:r>
    </w:p>
    <w:p w:rsidR="00000000" w:rsidDel="00000000" w:rsidP="00000000" w:rsidRDefault="00000000" w:rsidRPr="00000000" w14:paraId="00000059">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作業保証の期間及び具体的な条件は、別途交付する保証書又は作業明細書に定めるものとする。ただし、法令上認められる甲の権利を制限するものではない。</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62be0t5hlv06" w:id="12"/>
      <w:bookmarkEnd w:id="12"/>
      <w:r w:rsidDel="00000000" w:rsidR="00000000" w:rsidRPr="00000000">
        <w:rPr>
          <w:rFonts w:ascii="Arial Unicode MS" w:cs="Arial Unicode MS" w:eastAsia="Arial Unicode MS" w:hAnsi="Arial Unicode MS"/>
          <w:b w:val="1"/>
          <w:bCs w:val="1"/>
          <w:rtl w:val="0"/>
        </w:rPr>
        <w:t xml:space="preserve">第12条（取付後の不具合）</w:t>
      </w:r>
    </w:p>
    <w:p w:rsidR="00000000" w:rsidDel="00000000" w:rsidP="00000000" w:rsidRDefault="00000000" w:rsidRPr="00000000" w14:paraId="0000005C">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取付作業後に異音、振動、警告灯の点灯、動作不良その他の異常が発生した場合、甲は安全な場所で使用を中止し、速やかに乙へ連絡するものとする。</w:t>
      </w:r>
    </w:p>
    <w:p w:rsidR="00000000" w:rsidDel="00000000" w:rsidP="00000000" w:rsidRDefault="00000000" w:rsidRPr="00000000" w14:paraId="0000005D">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乙は、甲から不具合の申告を受けた場合、合理的な範囲で原因の確認に協力する。</w:t>
      </w:r>
    </w:p>
    <w:p w:rsidR="00000000" w:rsidDel="00000000" w:rsidP="00000000" w:rsidRDefault="00000000" w:rsidRPr="00000000" w14:paraId="0000005E">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不具合の原因が持込部品自体にある場合、交換部品の調達、再取付けその他の作業費用については、甲乙協議のうえ決定する。</w:t>
      </w:r>
    </w:p>
    <w:p w:rsidR="00000000" w:rsidDel="00000000" w:rsidP="00000000" w:rsidRDefault="00000000" w:rsidRPr="00000000" w14:paraId="0000005F">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不具合の原因が乙の取付作業にある場合、乙は自己の責任において必要な対応を行う。</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3hagnswwhq61" w:id="13"/>
      <w:bookmarkEnd w:id="13"/>
      <w:r w:rsidDel="00000000" w:rsidR="00000000" w:rsidRPr="00000000">
        <w:rPr>
          <w:rFonts w:ascii="Arial Unicode MS" w:cs="Arial Unicode MS" w:eastAsia="Arial Unicode MS" w:hAnsi="Arial Unicode MS"/>
          <w:b w:val="1"/>
          <w:bCs w:val="1"/>
          <w:rtl w:val="0"/>
        </w:rPr>
        <w:t xml:space="preserve">第13条（持込部品の破損及び紛失）</w:t>
      </w:r>
    </w:p>
    <w:p w:rsidR="00000000" w:rsidDel="00000000" w:rsidP="00000000" w:rsidRDefault="00000000" w:rsidRPr="00000000" w14:paraId="00000062">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乙は、甲から預かった持込部品を善良な管理者の注意をもって保管する。</w:t>
      </w:r>
    </w:p>
    <w:p w:rsidR="00000000" w:rsidDel="00000000" w:rsidP="00000000" w:rsidRDefault="00000000" w:rsidRPr="00000000" w14:paraId="0000006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乙の故意又は過失により持込部品が破損又は紛失した場合、乙は法令に従い必要な賠償その他の対応を行う。</w:t>
      </w:r>
    </w:p>
    <w:p w:rsidR="00000000" w:rsidDel="00000000" w:rsidP="00000000" w:rsidRDefault="00000000" w:rsidRPr="00000000" w14:paraId="0000006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持込部品の経年劣化、潜在的欠陥その他乙の責めに帰することのできない事由によって生じた破損については、乙は責任を負わない。</w:t>
      </w:r>
    </w:p>
    <w:p w:rsidR="00000000" w:rsidDel="00000000" w:rsidP="00000000" w:rsidRDefault="00000000" w:rsidRPr="00000000" w14:paraId="0000006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破損等が発生した場合、甲乙は部品の状態、取得価格、使用状況その他の事情を踏まえ、対応方法を協議する。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r8jmzzbat592" w:id="14"/>
      <w:bookmarkEnd w:id="14"/>
      <w:r w:rsidDel="00000000" w:rsidR="00000000" w:rsidRPr="00000000">
        <w:rPr>
          <w:rFonts w:ascii="Arial Unicode MS" w:cs="Arial Unicode MS" w:eastAsia="Arial Unicode MS" w:hAnsi="Arial Unicode MS"/>
          <w:b w:val="1"/>
          <w:bCs w:val="1"/>
          <w:rtl w:val="0"/>
        </w:rPr>
        <w:t xml:space="preserve">第14条（作業の中止及びキャンセル）</w:t>
      </w:r>
    </w:p>
    <w:p w:rsidR="00000000" w:rsidDel="00000000" w:rsidP="00000000" w:rsidRDefault="00000000" w:rsidRPr="00000000" w14:paraId="00000068">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甲は、取付作業の開始前に乙へ申し出ることにより、作業依頼をキャンセルすることができる。</w:t>
      </w:r>
    </w:p>
    <w:p w:rsidR="00000000" w:rsidDel="00000000" w:rsidP="00000000" w:rsidRDefault="00000000" w:rsidRPr="00000000" w14:paraId="00000069">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作業開始後に甲がキャンセルを申し出た場合、乙は実施済みの作業に相当する合理的な費用を請求することができる。</w:t>
      </w:r>
    </w:p>
    <w:p w:rsidR="00000000" w:rsidDel="00000000" w:rsidP="00000000" w:rsidRDefault="00000000" w:rsidRPr="00000000" w14:paraId="0000006A">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乙は、安全性の確保が困難な場合、持込部品が不適合である場合又は法令違反のおそれがある場合、甲に理由を説明したうえで作業を中止することができる。</w:t>
      </w:r>
    </w:p>
    <w:p w:rsidR="00000000" w:rsidDel="00000000" w:rsidP="00000000" w:rsidRDefault="00000000" w:rsidRPr="00000000" w14:paraId="0000006B">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作業中止時の車両の復旧方法、部品の返却及び費用負担については、原因及び作業状況を踏まえて甲乙協議のうえ決定する。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z560meg8iemi" w:id="15"/>
      <w:bookmarkEnd w:id="15"/>
      <w:r w:rsidDel="00000000" w:rsidR="00000000" w:rsidRPr="00000000">
        <w:rPr>
          <w:rFonts w:ascii="Arial Unicode MS" w:cs="Arial Unicode MS" w:eastAsia="Arial Unicode MS" w:hAnsi="Arial Unicode MS"/>
          <w:b w:val="1"/>
          <w:bCs w:val="1"/>
          <w:rtl w:val="0"/>
        </w:rPr>
        <w:t xml:space="preserve">第15条（部品の返品及び交換）</w:t>
      </w:r>
    </w:p>
    <w:p w:rsidR="00000000" w:rsidDel="00000000" w:rsidP="00000000" w:rsidRDefault="00000000" w:rsidRPr="00000000" w14:paraId="0000006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甲は、持込部品について、乙が販売者でない場合、乙に対して当該部品の返品、交換又は購入代金の返金を求めることができないことを確認する。</w:t>
      </w:r>
    </w:p>
    <w:p w:rsidR="00000000" w:rsidDel="00000000" w:rsidP="00000000" w:rsidRDefault="00000000" w:rsidRPr="00000000" w14:paraId="0000006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持込部品の返品又は交換については、甲が購入先又はメーカーとの間で対応するものとする。</w:t>
      </w:r>
    </w:p>
    <w:p w:rsidR="00000000" w:rsidDel="00000000" w:rsidP="00000000" w:rsidRDefault="00000000" w:rsidRPr="00000000" w14:paraId="0000007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持込部品の交換に伴う再取付け工賃については、乙の責めに帰すべき事由がある場合を除き、別途甲乙協議のうえ定める。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19yux78q00ub" w:id="16"/>
      <w:bookmarkEnd w:id="16"/>
      <w:r w:rsidDel="00000000" w:rsidR="00000000" w:rsidRPr="00000000">
        <w:rPr>
          <w:rFonts w:ascii="Arial Unicode MS" w:cs="Arial Unicode MS" w:eastAsia="Arial Unicode MS" w:hAnsi="Arial Unicode MS"/>
          <w:b w:val="1"/>
          <w:bCs w:val="1"/>
          <w:rtl w:val="0"/>
        </w:rPr>
        <w:t xml:space="preserve">第16条（車両の引渡し及び確認）</w:t>
      </w:r>
    </w:p>
    <w:p w:rsidR="00000000" w:rsidDel="00000000" w:rsidP="00000000" w:rsidRDefault="00000000" w:rsidRPr="00000000" w14:paraId="00000073">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乙は、取付作業完了後、甲に対して作業内容及び必要な使用上の注意事項を説明する。</w:t>
      </w:r>
    </w:p>
    <w:p w:rsidR="00000000" w:rsidDel="00000000" w:rsidP="00000000" w:rsidRDefault="00000000" w:rsidRPr="00000000" w14:paraId="0000007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甲は、車両の引渡しを受ける際、可能な範囲で取付状態、外観、動作状況その他の事項を確認する。</w:t>
      </w:r>
    </w:p>
    <w:p w:rsidR="00000000" w:rsidDel="00000000" w:rsidP="00000000" w:rsidRDefault="00000000" w:rsidRPr="00000000" w14:paraId="0000007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引渡し時に確認できなかった不具合についても、甲は法令及び合意した保証条件に従い、乙に必要な対応を求めることができる。</w:t>
      </w:r>
    </w:p>
    <w:p w:rsidR="00000000" w:rsidDel="00000000" w:rsidP="00000000" w:rsidRDefault="00000000" w:rsidRPr="00000000" w14:paraId="0000007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甲は、引渡し後に異常を認めた場合、速やかに乙へ連絡するものとする。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bytxrn1d8m4" w:id="17"/>
      <w:bookmarkEnd w:id="17"/>
      <w:r w:rsidDel="00000000" w:rsidR="00000000" w:rsidRPr="00000000">
        <w:rPr>
          <w:rFonts w:ascii="Arial Unicode MS" w:cs="Arial Unicode MS" w:eastAsia="Arial Unicode MS" w:hAnsi="Arial Unicode MS"/>
          <w:b w:val="1"/>
          <w:bCs w:val="1"/>
          <w:rtl w:val="0"/>
        </w:rPr>
        <w:t xml:space="preserve">第17条（損害賠償及び責任範囲）</w:t>
      </w:r>
    </w:p>
    <w:p w:rsidR="00000000" w:rsidDel="00000000" w:rsidP="00000000" w:rsidRDefault="00000000" w:rsidRPr="00000000" w14:paraId="0000007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甲又は乙が本同意書に違反し、相手方に損害を与えた場合、法令に従い、その責任に応じて損害を賠償する。</w:t>
      </w:r>
    </w:p>
    <w:p w:rsidR="00000000" w:rsidDel="00000000" w:rsidP="00000000" w:rsidRDefault="00000000" w:rsidRPr="00000000" w14:paraId="0000007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乙は、持込部品の欠陥その他乙の責めに帰することのできない事由によって生じた損害については責任を負わない。</w:t>
      </w:r>
    </w:p>
    <w:p w:rsidR="00000000" w:rsidDel="00000000" w:rsidP="00000000" w:rsidRDefault="00000000" w:rsidRPr="00000000" w14:paraId="0000007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本同意書の各条項は、乙の故意又は重大な過失による損害賠償責任を免除するものではない。</w:t>
      </w:r>
    </w:p>
    <w:p w:rsidR="00000000" w:rsidDel="00000000" w:rsidP="00000000" w:rsidRDefault="00000000" w:rsidRPr="00000000" w14:paraId="0000007C">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甲が消費者契約法上の消費者に該当する場合、本同意書は同法その他の強行法規に反して甲の権利を制限するものではない。</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x0uqgrxsms15" w:id="18"/>
      <w:bookmarkEnd w:id="18"/>
      <w:r w:rsidDel="00000000" w:rsidR="00000000" w:rsidRPr="00000000">
        <w:rPr>
          <w:rFonts w:ascii="Arial Unicode MS" w:cs="Arial Unicode MS" w:eastAsia="Arial Unicode MS" w:hAnsi="Arial Unicode MS"/>
          <w:b w:val="1"/>
          <w:bCs w:val="1"/>
          <w:rtl w:val="0"/>
        </w:rPr>
        <w:t xml:space="preserve">第18条（個人情報の取扱い）</w:t>
      </w:r>
    </w:p>
    <w:p w:rsidR="00000000" w:rsidDel="00000000" w:rsidP="00000000" w:rsidRDefault="00000000" w:rsidRPr="00000000" w14:paraId="0000007F">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乙は、甲から取得した氏名、住所、連絡先、車両情報その他の個人情報を、取付作業、連絡、代金請求、保証対応その他本件取引に必要な目的及び別途通知又は公表した利用目的の範囲内で取り扱う。</w:t>
      </w:r>
    </w:p>
    <w:p w:rsidR="00000000" w:rsidDel="00000000" w:rsidP="00000000" w:rsidRDefault="00000000" w:rsidRPr="00000000" w14:paraId="00000080">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乙は、法令に基づく場合その他正当な理由がある場合を除き、甲の同意なく個人情報を第三者に提供しない。</w:t>
      </w:r>
    </w:p>
    <w:p w:rsidR="00000000" w:rsidDel="00000000" w:rsidP="00000000" w:rsidRDefault="00000000" w:rsidRPr="00000000" w14:paraId="00000081">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乙は、個人情報保護法その他関係法令に従い、適切な安全管理措置を講じる。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fo2ks3tb669f" w:id="19"/>
      <w:bookmarkEnd w:id="19"/>
      <w:r w:rsidDel="00000000" w:rsidR="00000000" w:rsidRPr="00000000">
        <w:rPr>
          <w:rFonts w:ascii="Arial Unicode MS" w:cs="Arial Unicode MS" w:eastAsia="Arial Unicode MS" w:hAnsi="Arial Unicode MS"/>
          <w:b w:val="1"/>
          <w:bCs w:val="1"/>
          <w:rtl w:val="0"/>
        </w:rPr>
        <w:t xml:space="preserve">第19条（確認事項）</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甲は、持込部品の取付けを依頼するにあたり、次の事項について説明を受け、その内容を確認したものとする。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持込部品の適合性について事前確認が必要であること</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持込部品自体の品質及び性能を乙が一律に保証するものではないこと</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中古部品や使用歴不明の部品には不具合のリスクがあること</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部品の不適合等により作業を中止する場合があること</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追加加工や部品交換が必要な場合、別途費用が発生する場合があること</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持込部品自体の不具合と乙の取付作業に起因する不具合では、責任範囲が異なること</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保安基準に適合しない取付作業は実施できないこと</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持込部品の返品及び交換は原則として購入先との間で対応すること</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取付後に異常が発生した場合は使用を中止し、速やかに連絡すること</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zdo1jrjl48u5"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本同意書に定めのない事項又は本同意書の解釈について疑義が生じた場合、甲乙は関係法令及び信義誠実の原則に従い、誠意をもって協議し、解決するものとする。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以上の内容について、甲は十分な説明を受け、理解したうえで持込部品の取付作業に同意する。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