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ldx2n84zmfu" w:id="0"/>
      <w:bookmarkEnd w:id="0"/>
      <w:r w:rsidDel="00000000" w:rsidR="00000000" w:rsidRPr="00000000">
        <w:rPr>
          <w:rFonts w:ascii="Arial Unicode MS" w:cs="Arial Unicode MS" w:eastAsia="Arial Unicode MS" w:hAnsi="Arial Unicode MS"/>
          <w:b w:val="1"/>
          <w:bCs w:val="1"/>
          <w:sz w:val="44"/>
          <w:szCs w:val="44"/>
          <w:rtl w:val="0"/>
        </w:rPr>
        <w:t xml:space="preserve">カスタムパーツ取付契約書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所有又は適法に使用するバイクに対し、乙がカスタムパーツの取付け、交換、加工、調整その他これらに付随する作業を行うことについて、次のとおりカスタムパーツ取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zrjs064mde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から依頼を受けて実施するカスタムパーツの取付け等に関し、作業内容、使用する部品、費用、作業上のリスク、保証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gjsooghng7"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本契約の対象となる車両（以下「対象車両」という。）は、次のとおりとする。</w:t>
      </w:r>
    </w:p>
    <w:tbl>
      <w:tblPr>
        <w:tblStyle w:val="Table1"/>
        <w:tblW w:w="1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710"/>
        <w:tblGridChange w:id="0">
          <w:tblGrid>
            <w:gridCol w:w="11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wf65wtrvp00" w:id="3"/>
      <w:bookmarkEnd w:id="3"/>
      <w:r w:rsidDel="00000000" w:rsidR="00000000" w:rsidRPr="00000000">
        <w:rPr>
          <w:rFonts w:ascii="Arial Unicode MS" w:cs="Arial Unicode MS" w:eastAsia="Arial Unicode MS" w:hAnsi="Arial Unicode MS"/>
          <w:b w:val="1"/>
          <w:bCs w:val="1"/>
          <w:rtl w:val="0"/>
        </w:rPr>
        <w:t xml:space="preserve">第3条（取付作業の内容）</w:t>
      </w:r>
    </w:p>
    <w:p w:rsidR="00000000" w:rsidDel="00000000" w:rsidP="00000000" w:rsidRDefault="00000000" w:rsidRPr="00000000" w14:paraId="0000001E">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乙が実施するカスタムパーツの取付け、交換、加工又は調整等（以下「本作業」という。）の内容は、次のとおりとする。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7.0502331460195"/>
        <w:gridCol w:w="7728.461577877604"/>
        <w:tblGridChange w:id="0">
          <w:tblGrid>
            <w:gridCol w:w="1297.0502331460195"/>
            <w:gridCol w:w="7728.4615778776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作業区分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取付け　□ 交換　□ 加工　□ 調整　□ 取外し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取付箇所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パーツ名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品番・型番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パーツ区分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純正　□ 社外品　□ 中古品　□ 持込品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付随作業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bl>
    <w:p w:rsidR="00000000" w:rsidDel="00000000" w:rsidP="00000000" w:rsidRDefault="00000000" w:rsidRPr="00000000" w14:paraId="0000003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本作業の詳細について見積書、注文書、作業指示書、仕様書その他の書面又は電磁的記録が作成されている場合、これらは本契約の一部を構成するものとする。</w:t>
      </w:r>
    </w:p>
    <w:p w:rsidR="00000000" w:rsidDel="00000000" w:rsidP="00000000" w:rsidRDefault="00000000" w:rsidRPr="00000000" w14:paraId="0000003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甲は、本作業の内容及び使用するカスタムパーツの仕様について確認したうえで、乙に本作業を依頼するものとする。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l7ozqbht7ywo" w:id="4"/>
      <w:bookmarkEnd w:id="4"/>
      <w:r w:rsidDel="00000000" w:rsidR="00000000" w:rsidRPr="00000000">
        <w:rPr>
          <w:rFonts w:ascii="Arial Unicode MS" w:cs="Arial Unicode MS" w:eastAsia="Arial Unicode MS" w:hAnsi="Arial Unicode MS"/>
          <w:b w:val="1"/>
          <w:bCs w:val="1"/>
          <w:rtl w:val="0"/>
        </w:rPr>
        <w:t xml:space="preserve">第4条（作業代金等）</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本作業に係る代金及び支払条件は、次のとおりとする。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1.9876338668082"/>
        <w:gridCol w:w="7493.524177156814"/>
        <w:tblGridChange w:id="0">
          <w:tblGrid>
            <w:gridCol w:w="1531.9876338668082"/>
            <w:gridCol w:w="7493.5241771568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パーツ代金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取付工賃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加工・調整費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4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本作業の開始後に追加部品、加工、調整その他の追加作業が必要となった場合、乙は原則として甲にその内容及び追加費用を説明し、甲の承諾を得たうえで実施する。</w:t>
      </w:r>
    </w:p>
    <w:p w:rsidR="00000000" w:rsidDel="00000000" w:rsidP="00000000" w:rsidRDefault="00000000" w:rsidRPr="00000000" w14:paraId="0000004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対象車両の安全確保又は損傷拡大防止のため緊急の対応が必要であり、甲への事前連絡が困難な場合、乙は必要最小限の措置を講じることができる。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kaaqhk2ns77m" w:id="5"/>
      <w:bookmarkEnd w:id="5"/>
      <w:r w:rsidDel="00000000" w:rsidR="00000000" w:rsidRPr="00000000">
        <w:rPr>
          <w:rFonts w:ascii="Arial Unicode MS" w:cs="Arial Unicode MS" w:eastAsia="Arial Unicode MS" w:hAnsi="Arial Unicode MS"/>
          <w:b w:val="1"/>
          <w:bCs w:val="1"/>
          <w:rtl w:val="0"/>
        </w:rPr>
        <w:t xml:space="preserve">第5条（作業予定及び納期）</w:t>
      </w:r>
    </w:p>
    <w:tbl>
      <w:tblPr>
        <w:tblStyle w:val="Table4"/>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車両預かり日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部品の入荷遅延、メーカー欠品、対象車両の追加不具合、追加加工の必要性、天災地変その他乙の合理的な支配を超える事情が生じた場合、完成予定日又は引渡予定日が変更されることがある。</w:t>
      </w:r>
    </w:p>
    <w:p w:rsidR="00000000" w:rsidDel="00000000" w:rsidP="00000000" w:rsidRDefault="00000000" w:rsidRPr="00000000" w14:paraId="0000005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前項の場合、乙は合理的な範囲で甲に変更内容を通知するものとする。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qclofnb413jf" w:id="6"/>
      <w:bookmarkEnd w:id="6"/>
      <w:r w:rsidDel="00000000" w:rsidR="00000000" w:rsidRPr="00000000">
        <w:rPr>
          <w:rFonts w:ascii="Arial Unicode MS" w:cs="Arial Unicode MS" w:eastAsia="Arial Unicode MS" w:hAnsi="Arial Unicode MS"/>
          <w:b w:val="1"/>
          <w:bCs w:val="1"/>
          <w:rtl w:val="0"/>
        </w:rPr>
        <w:t xml:space="preserve">第6条（カスタムパーツの適合性）</w:t>
      </w:r>
    </w:p>
    <w:p w:rsidR="00000000" w:rsidDel="00000000" w:rsidP="00000000" w:rsidRDefault="00000000" w:rsidRPr="00000000" w14:paraId="0000005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乙は、本作業を実施するにあたり、対象車両とカスタムパーツとの適合性について、メーカー資料、製品情報、対象車両の状態その他合理的に確認可能な情報に基づき確認するものとする。</w:t>
      </w:r>
    </w:p>
    <w:p w:rsidR="00000000" w:rsidDel="00000000" w:rsidP="00000000" w:rsidRDefault="00000000" w:rsidRPr="00000000" w14:paraId="0000005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カスタムパーツが対象車両専用品でない場合、又は加工若しくは調整を前提とする製品である場合、甲は、取付けに伴い車両側の加工、部品交換又は追加調整等が必要となる可能性があることを確認する。</w:t>
      </w:r>
    </w:p>
    <w:p w:rsidR="00000000" w:rsidDel="00000000" w:rsidP="00000000" w:rsidRDefault="00000000" w:rsidRPr="00000000" w14:paraId="0000005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カスタムパーツの取付けにより、純正状態と比較して操作性、乗り心地、振動、騒音、熱、重量、車高、足つき性その他の車両特性が変化する場合があることを甲は確認する。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jvokam1qmnh7" w:id="7"/>
      <w:bookmarkEnd w:id="7"/>
      <w:r w:rsidDel="00000000" w:rsidR="00000000" w:rsidRPr="00000000">
        <w:rPr>
          <w:rFonts w:ascii="Arial Unicode MS" w:cs="Arial Unicode MS" w:eastAsia="Arial Unicode MS" w:hAnsi="Arial Unicode MS"/>
          <w:b w:val="1"/>
          <w:bCs w:val="1"/>
          <w:rtl w:val="0"/>
        </w:rPr>
        <w:t xml:space="preserve">第7条（持込パーツ）</w:t>
      </w:r>
    </w:p>
    <w:p w:rsidR="00000000" w:rsidDel="00000000" w:rsidP="00000000" w:rsidRDefault="00000000" w:rsidRPr="00000000" w14:paraId="0000005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甲が自ら用意したカスタムパーツを乙に持ち込み、本作業を依頼する場合、甲は、当該パーツのメーカー、品番、仕様、適合車種その他乙が合理的に求める情報を提供するものとする。</w:t>
      </w:r>
    </w:p>
    <w:p w:rsidR="00000000" w:rsidDel="00000000" w:rsidP="00000000" w:rsidRDefault="00000000" w:rsidRPr="00000000" w14:paraId="0000005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持込パーツについて、欠品、破損、変形、劣化、製造上の不具合、適合不良その他乙の責めに帰することのできない問題が判明した場合、乙は当該パーツ自体について責任を負わない。</w:t>
      </w:r>
    </w:p>
    <w:p w:rsidR="00000000" w:rsidDel="00000000" w:rsidP="00000000" w:rsidRDefault="00000000" w:rsidRPr="00000000" w14:paraId="0000005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持込パーツが対象車両に適合しない場合又は安全な取付けが困難であると乙が合理的に判断した場合、乙は本作業の全部又は一部を中止することができる。</w:t>
      </w:r>
    </w:p>
    <w:p w:rsidR="00000000" w:rsidDel="00000000" w:rsidP="00000000" w:rsidRDefault="00000000" w:rsidRPr="00000000" w14:paraId="0000006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前項の場合であっても、既に実施した点検、分解、仮組み、加工その他の作業に係る費用については、甲乙協議のうえ精算するものとする。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hfmyaqiqiy80" w:id="8"/>
      <w:bookmarkEnd w:id="8"/>
      <w:r w:rsidDel="00000000" w:rsidR="00000000" w:rsidRPr="00000000">
        <w:rPr>
          <w:rFonts w:ascii="Arial Unicode MS" w:cs="Arial Unicode MS" w:eastAsia="Arial Unicode MS" w:hAnsi="Arial Unicode MS"/>
          <w:b w:val="1"/>
          <w:bCs w:val="1"/>
          <w:rtl w:val="0"/>
        </w:rPr>
        <w:t xml:space="preserve">第8条（中古パーツ等）</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古品、再生品その他使用履歴のあるパーツを使用する場合、甲は、新品と比較して傷、摩耗、経年劣化その他の状態変化が存在する可能性があり、その耐久性又は残存寿命を正確に判断できない場合があることを確認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covxzmxij2m4" w:id="9"/>
      <w:bookmarkEnd w:id="9"/>
      <w:r w:rsidDel="00000000" w:rsidR="00000000" w:rsidRPr="00000000">
        <w:rPr>
          <w:rFonts w:ascii="Arial Unicode MS" w:cs="Arial Unicode MS" w:eastAsia="Arial Unicode MS" w:hAnsi="Arial Unicode MS"/>
          <w:b w:val="1"/>
          <w:bCs w:val="1"/>
          <w:rtl w:val="0"/>
        </w:rPr>
        <w:t xml:space="preserve">第9条（車両加工）</w:t>
      </w:r>
    </w:p>
    <w:p w:rsidR="00000000" w:rsidDel="00000000" w:rsidP="00000000" w:rsidRDefault="00000000" w:rsidRPr="00000000" w14:paraId="0000006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パーツの取付けに伴い、対象車両のフレーム、カウル、フェンダー、配線、ステーその他の部分について、切断、穴あけ、削り、溶接、配線加工その他の加工が必要となる場合、乙は原則として事前に甲の承諾を得るものとする。</w:t>
      </w:r>
    </w:p>
    <w:p w:rsidR="00000000" w:rsidDel="00000000" w:rsidP="00000000" w:rsidRDefault="00000000" w:rsidRPr="00000000" w14:paraId="00000067">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甲は、前項の加工を実施した場合、対象車両を完全に加工前の状態へ復元することが困難となる場合があることを確認する。</w:t>
      </w:r>
    </w:p>
    <w:p w:rsidR="00000000" w:rsidDel="00000000" w:rsidP="00000000" w:rsidRDefault="00000000" w:rsidRPr="00000000" w14:paraId="00000068">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加工に伴い対象車両のメーカー保証、販売店保証その他の保証に影響が生じる可能性がある場合、甲はその可能性を理解したうえで本作業を依頼するものとする。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sju8s5o18zcc" w:id="10"/>
      <w:bookmarkEnd w:id="10"/>
      <w:r w:rsidDel="00000000" w:rsidR="00000000" w:rsidRPr="00000000">
        <w:rPr>
          <w:rFonts w:ascii="Arial Unicode MS" w:cs="Arial Unicode MS" w:eastAsia="Arial Unicode MS" w:hAnsi="Arial Unicode MS"/>
          <w:b w:val="1"/>
          <w:bCs w:val="1"/>
          <w:rtl w:val="0"/>
        </w:rPr>
        <w:t xml:space="preserve">第10条（法令等への適合）</w:t>
      </w:r>
    </w:p>
    <w:p w:rsidR="00000000" w:rsidDel="00000000" w:rsidP="00000000" w:rsidRDefault="00000000" w:rsidRPr="00000000" w14:paraId="0000006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乙は、本作業について、道路運送車両法その他関係法令及び保安基準等を踏まえ、通常求められる範囲で作業を実施する。</w:t>
      </w:r>
    </w:p>
    <w:p w:rsidR="00000000" w:rsidDel="00000000" w:rsidP="00000000" w:rsidRDefault="00000000" w:rsidRPr="00000000" w14:paraId="0000006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甲が、法令又は保安基準等に適合しないことが明らかな仕様による作業を求めた場合、乙は当該作業を拒否することができる。</w:t>
      </w:r>
    </w:p>
    <w:p w:rsidR="00000000" w:rsidDel="00000000" w:rsidP="00000000" w:rsidRDefault="00000000" w:rsidRPr="00000000" w14:paraId="0000006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カスタムパーツの取付け後に構造等変更検査、記載事項変更その他の手続が必要となる場合、その手続及び費用の負担については甲乙協議のうえ定める。</w:t>
      </w:r>
    </w:p>
    <w:p w:rsidR="00000000" w:rsidDel="00000000" w:rsidP="00000000" w:rsidRDefault="00000000" w:rsidRPr="00000000" w14:paraId="0000006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甲が本作業後に自ら又は第三者を通じて追加の改造、部品交換又は調整等を行ったことにより法令等への適合性に問題が生じた場合、乙はその責任を負わない。</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rbt1t9avfxuy" w:id="11"/>
      <w:bookmarkEnd w:id="11"/>
      <w:r w:rsidDel="00000000" w:rsidR="00000000" w:rsidRPr="00000000">
        <w:rPr>
          <w:rFonts w:ascii="Arial Unicode MS" w:cs="Arial Unicode MS" w:eastAsia="Arial Unicode MS" w:hAnsi="Arial Unicode MS"/>
          <w:b w:val="1"/>
          <w:bCs w:val="1"/>
          <w:rtl w:val="0"/>
        </w:rPr>
        <w:t xml:space="preserve">第11条（性能及び使用感）</w:t>
      </w:r>
    </w:p>
    <w:p w:rsidR="00000000" w:rsidDel="00000000" w:rsidP="00000000" w:rsidRDefault="00000000" w:rsidRPr="00000000" w14:paraId="0000007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甲は、カスタムパーツの取付けによって期待される性能、外観、音質、乗り心地、操作感その他の効果について、甲の主観的な期待と実際の結果に差異が生じる場合があることを確認する。</w:t>
      </w:r>
    </w:p>
    <w:p w:rsidR="00000000" w:rsidDel="00000000" w:rsidP="00000000" w:rsidRDefault="00000000" w:rsidRPr="00000000" w14:paraId="0000007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メーカー等が公表する性能値、参考値、画像、音量その他の情報は、一定の条件下における情報であり、対象車両において常に同一の結果が得られることを保証するものではない。</w:t>
      </w:r>
    </w:p>
    <w:p w:rsidR="00000000" w:rsidDel="00000000" w:rsidP="00000000" w:rsidRDefault="00000000" w:rsidRPr="00000000" w14:paraId="0000007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甲の主観的な好み又は期待との相違のみをもって、本作業に施工不良又は契約不適合があるものとはしない。</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hjtwhe3dxqtc" w:id="12"/>
      <w:bookmarkEnd w:id="12"/>
      <w:r w:rsidDel="00000000" w:rsidR="00000000" w:rsidRPr="00000000">
        <w:rPr>
          <w:rFonts w:ascii="Arial Unicode MS" w:cs="Arial Unicode MS" w:eastAsia="Arial Unicode MS" w:hAnsi="Arial Unicode MS"/>
          <w:b w:val="1"/>
          <w:bCs w:val="1"/>
          <w:rtl w:val="0"/>
        </w:rPr>
        <w:t xml:space="preserve">第12条（既存車両の状態）</w:t>
      </w:r>
    </w:p>
    <w:p w:rsidR="00000000" w:rsidDel="00000000" w:rsidP="00000000" w:rsidRDefault="00000000" w:rsidRPr="00000000" w14:paraId="0000007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本作業の過程において、対象車両に既存の故障、劣化、腐食、固着、変形、配線不良、過去の改造その他事前に確認することが困難であった状態が判明する場合がある。</w:t>
      </w:r>
    </w:p>
    <w:p w:rsidR="00000000" w:rsidDel="00000000" w:rsidP="00000000" w:rsidRDefault="00000000" w:rsidRPr="00000000" w14:paraId="0000007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前項の状態により本作業の継続が困難となった場合、乙は甲にその旨を説明し、修理、部品交換、作業内容の変更その他必要な対応について協議するものとする。</w:t>
      </w:r>
    </w:p>
    <w:p w:rsidR="00000000" w:rsidDel="00000000" w:rsidP="00000000" w:rsidRDefault="00000000" w:rsidRPr="00000000" w14:paraId="0000007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既存の不具合に起因して追加作業が必要となった場合、その費用は別途甲乙間で定めるものとする。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nmadebidfnpz" w:id="13"/>
      <w:bookmarkEnd w:id="13"/>
      <w:r w:rsidDel="00000000" w:rsidR="00000000" w:rsidRPr="00000000">
        <w:rPr>
          <w:rFonts w:ascii="Arial Unicode MS" w:cs="Arial Unicode MS" w:eastAsia="Arial Unicode MS" w:hAnsi="Arial Unicode MS"/>
          <w:b w:val="1"/>
          <w:bCs w:val="1"/>
          <w:rtl w:val="0"/>
        </w:rPr>
        <w:t xml:space="preserve">第13条（取外した純正部品等）</w:t>
      </w:r>
    </w:p>
    <w:p w:rsidR="00000000" w:rsidDel="00000000" w:rsidP="00000000" w:rsidRDefault="00000000" w:rsidRPr="00000000" w14:paraId="0000007B">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本作業によって取り外した純正部品その他の既存部品については、次のとおり取り扱う。</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甲へ返却する</w:t>
        <w:br w:type="textWrapping"/>
        <w:t xml:space="preserve">□ 乙が処分する</w:t>
        <w:br w:type="textWrapping"/>
        <w:t xml:space="preserve">□ その他（　　　　　　　　　　　　　　　　　　　　　　　　　）</w:t>
      </w:r>
    </w:p>
    <w:p w:rsidR="00000000" w:rsidDel="00000000" w:rsidP="00000000" w:rsidRDefault="00000000" w:rsidRPr="00000000" w14:paraId="0000007D">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甲が返却を希望する場合、引渡し後の当該部品の保管及び管理は甲の責任において行うものとする。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semawit135ff" w:id="14"/>
      <w:bookmarkEnd w:id="14"/>
      <w:r w:rsidDel="00000000" w:rsidR="00000000" w:rsidRPr="00000000">
        <w:rPr>
          <w:rFonts w:ascii="Arial Unicode MS" w:cs="Arial Unicode MS" w:eastAsia="Arial Unicode MS" w:hAnsi="Arial Unicode MS"/>
          <w:b w:val="1"/>
          <w:bCs w:val="1"/>
          <w:rtl w:val="0"/>
        </w:rPr>
        <w:t xml:space="preserve">第14条（作業完了及び引渡し）</w:t>
      </w:r>
    </w:p>
    <w:p w:rsidR="00000000" w:rsidDel="00000000" w:rsidP="00000000" w:rsidRDefault="00000000" w:rsidRPr="00000000" w14:paraId="0000008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乙は、本作業完了後、合理的に必要な範囲で取付状態、締結状態、作動状態その他必要な事項を確認する。</w:t>
      </w:r>
    </w:p>
    <w:p w:rsidR="00000000" w:rsidDel="00000000" w:rsidP="00000000" w:rsidRDefault="00000000" w:rsidRPr="00000000" w14:paraId="0000008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甲は、対象車両の引渡しを受ける際、本作業の内容及び対象車両の状態を確認するものとする。</w:t>
      </w:r>
    </w:p>
    <w:p w:rsidR="00000000" w:rsidDel="00000000" w:rsidP="00000000" w:rsidRDefault="00000000" w:rsidRPr="00000000" w14:paraId="0000008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甲が引渡し後に異常、緩み、異音、振動、作動不良その他本作業に関連する可能性のある不具合を発見した場合は、安全な場所に停止するなど必要な措置を講じ、速やかに乙へ連絡するものとする。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p7j6er4umic0" w:id="15"/>
      <w:bookmarkEnd w:id="15"/>
      <w:r w:rsidDel="00000000" w:rsidR="00000000" w:rsidRPr="00000000">
        <w:rPr>
          <w:rFonts w:ascii="Arial Unicode MS" w:cs="Arial Unicode MS" w:eastAsia="Arial Unicode MS" w:hAnsi="Arial Unicode MS"/>
          <w:b w:val="1"/>
          <w:bCs w:val="1"/>
          <w:rtl w:val="0"/>
        </w:rPr>
        <w:t xml:space="preserve">第15条（保証及び不具合対応）</w:t>
      </w:r>
    </w:p>
    <w:p w:rsidR="00000000" w:rsidDel="00000000" w:rsidP="00000000" w:rsidRDefault="00000000" w:rsidRPr="00000000" w14:paraId="0000008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乙の責めに帰すべき取付不良又は作業不良が認められた場合、乙は合理的な範囲で再調整、再取付け、補修その他必要な対応を行うものとする。</w:t>
      </w:r>
    </w:p>
    <w:p w:rsidR="00000000" w:rsidDel="00000000" w:rsidP="00000000" w:rsidRDefault="00000000" w:rsidRPr="00000000" w14:paraId="0000008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カスタムパーツ自体の製造上の不具合については、当該製品のメーカー又は販売元が定める保証条件に従うものとする。</w:t>
      </w:r>
    </w:p>
    <w:p w:rsidR="00000000" w:rsidDel="00000000" w:rsidP="00000000" w:rsidRDefault="00000000" w:rsidRPr="00000000" w14:paraId="0000008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次の各号に該当する不具合については、乙の責めに帰すべき事由による場合を除き、前項の対応対象外とすることができる。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通常使用による摩耗又は経年劣化</w:t>
        <w:br w:type="textWrapping"/>
        <w:t xml:space="preserve">(2) 事故、転倒、衝突その他外的要因によるもの</w:t>
        <w:br w:type="textWrapping"/>
        <w:t xml:space="preserve">(3) 甲又は第三者による分解、改造、調整又は修理によるもの</w:t>
        <w:br w:type="textWrapping"/>
        <w:t xml:space="preserve">(4) メーカー指定外の使用方法によるもの</w:t>
        <w:br w:type="textWrapping"/>
        <w:t xml:space="preserve">(5) 持込パーツ自体の不具合又は適合不良によるもの</w:t>
        <w:br w:type="textWrapping"/>
        <w:t xml:space="preserve">(6) 本作業と因果関係のない対象車両の既存不具合によるもの</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xz9lyvpdltv3" w:id="16"/>
      <w:bookmarkEnd w:id="16"/>
      <w:r w:rsidDel="00000000" w:rsidR="00000000" w:rsidRPr="00000000">
        <w:rPr>
          <w:rFonts w:ascii="Arial Unicode MS" w:cs="Arial Unicode MS" w:eastAsia="Arial Unicode MS" w:hAnsi="Arial Unicode MS"/>
          <w:b w:val="1"/>
          <w:bCs w:val="1"/>
          <w:rtl w:val="0"/>
        </w:rPr>
        <w:t xml:space="preserve">第16条（安全管理及び使用上の注意）</w:t>
      </w:r>
    </w:p>
    <w:p w:rsidR="00000000" w:rsidDel="00000000" w:rsidP="00000000" w:rsidRDefault="00000000" w:rsidRPr="00000000" w14:paraId="0000008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甲は、本作業後の対象車両について、乙又はパーツメーカーから使用方法、点検方法、慣らし運転その他の注意事項について説明を受けた場合、これを遵守するものとする。</w:t>
      </w:r>
    </w:p>
    <w:p w:rsidR="00000000" w:rsidDel="00000000" w:rsidP="00000000" w:rsidRDefault="00000000" w:rsidRPr="00000000" w14:paraId="0000008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ボルト、ナットその他の締結部品について、走行後の増し締め又は定期点検が推奨される場合、甲は適切な時期に点検を行うものとする。</w:t>
      </w:r>
    </w:p>
    <w:p w:rsidR="00000000" w:rsidDel="00000000" w:rsidP="00000000" w:rsidRDefault="00000000" w:rsidRPr="00000000" w14:paraId="0000008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カスタムパーツの取付け後に異常を感じた場合、甲は無理な走行を継続せず、乙その他適切な整備事業者へ点検を依頼するものとする。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713wzm5r8f7d" w:id="17"/>
      <w:bookmarkEnd w:id="17"/>
      <w:r w:rsidDel="00000000" w:rsidR="00000000" w:rsidRPr="00000000">
        <w:rPr>
          <w:rFonts w:ascii="Arial Unicode MS" w:cs="Arial Unicode MS" w:eastAsia="Arial Unicode MS" w:hAnsi="Arial Unicode MS"/>
          <w:b w:val="1"/>
          <w:bCs w:val="1"/>
          <w:rtl w:val="0"/>
        </w:rPr>
        <w:t xml:space="preserve">第17条（キャンセル）</w:t>
      </w:r>
    </w:p>
    <w:p w:rsidR="00000000" w:rsidDel="00000000" w:rsidP="00000000" w:rsidRDefault="00000000" w:rsidRPr="00000000" w14:paraId="0000009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甲が本作業をキャンセルする場合、速やかに乙へ通知するものとする。</w:t>
      </w:r>
    </w:p>
    <w:p w:rsidR="00000000" w:rsidDel="00000000" w:rsidP="00000000" w:rsidRDefault="00000000" w:rsidRPr="00000000" w14:paraId="0000009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甲の都合によるキャンセルの場合、乙が既に発注したカスタムパーツのうち返品できないもの、特注品、加工済み部品その他取消しが困難なものについては、甲がその費用を負担する。</w:t>
      </w:r>
    </w:p>
    <w:p w:rsidR="00000000" w:rsidDel="00000000" w:rsidP="00000000" w:rsidRDefault="00000000" w:rsidRPr="00000000" w14:paraId="0000009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作業開始後にキャンセルされた場合、甲は、既に実施された作業に相当する工賃、部品代その他合理的に発生した費用を負担するものとする。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2x2g09s41ra4"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甲又は乙が本契約に違反し、自己の責めに帰すべき事由により相手方に損害を与えた場合、当該当事者は、その責任の範囲に応じて相手方に生じた通常かつ直接の損害を賠償するものとする。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9zg8kfpol9uv"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停電、輸送障害、メーカー又は仕入先における供給停止、社会的混乱その他当事者の合理的な支配を超える事由により、本契約上の義務の全部又は一部の履行が遅延し、又は不能となった場合、当該当事者は、その責めに帰すべき事由がある場合を除き、その責任を負わない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jv9xzelk2m6y" w:id="20"/>
      <w:bookmarkEnd w:id="20"/>
      <w:r w:rsidDel="00000000" w:rsidR="00000000" w:rsidRPr="00000000">
        <w:rPr>
          <w:rFonts w:ascii="Arial Unicode MS" w:cs="Arial Unicode MS" w:eastAsia="Arial Unicode MS" w:hAnsi="Arial Unicode MS"/>
          <w:b w:val="1"/>
          <w:bCs w:val="1"/>
          <w:rtl w:val="0"/>
        </w:rPr>
        <w:t xml:space="preserve">第20条（解除）</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甲又は乙は、相手方が本契約に重大な違反をし、相当の期間を定めてその是正を求めたにもかかわらず是正されない場合、本契約の全部又は一部を解除することができる。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ただし、安全上重大な問題がある場合、違法な作業を要求された場合その他契約の継続が困難な重大な事由がある場合には、催告を要せず解除することができる。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d19dpnr76daz"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9F">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甲及び乙は、自ら及びその関係者が暴力団、暴力団員その他これらに準ずる反社会的勢力に該当せず、また、これらと社会的に非難されるべき関係を有していないことを表明し、保証する。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A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相手方が前項に違反した場合、他方当事者は何らの催告を要することなく本契約を解除することができる。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pPr>
      <w:bookmarkStart w:colFirst="0" w:colLast="0" w:name="_ecmbpyp7tak0" w:id="22"/>
      <w:bookmarkEnd w:id="22"/>
      <w:r w:rsidDel="00000000" w:rsidR="00000000" w:rsidRPr="00000000">
        <w:rPr>
          <w:rFonts w:ascii="Arial Unicode MS" w:cs="Arial Unicode MS" w:eastAsia="Arial Unicode MS" w:hAnsi="Arial Unicode MS"/>
          <w:b w:val="1"/>
          <w:bCs w:val="1"/>
          <w:rtl w:val="0"/>
        </w:rPr>
        <w:t xml:space="preserve">第22条（協議事項）</w:t>
      </w: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本契約に定めのない事項又は本契約の内容について疑義が生じた場合、甲乙は関係法令及び取引慣行を踏まえ、誠意をもって協議し解決するものとする。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yjujp41i0wtg"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A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A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本契約に関して訴訟の必要が生じた場合、甲乙が別途合意した地方裁判所又は簡易裁判所を第一審の合意管轄裁判所とする。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以上、本契約成立の証として、本書2通を作成し、甲乙署名又は記名押印のうえ各1通を保有する。電磁的方法により本契約を締結する場合は、各当事者が当該電磁的記録を保管する。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