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56094nzqsgf" w:id="0"/>
      <w:bookmarkEnd w:id="0"/>
      <w:r w:rsidDel="00000000" w:rsidR="00000000" w:rsidRPr="00000000">
        <w:rPr>
          <w:rFonts w:ascii="Arial Unicode MS" w:cs="Arial Unicode MS" w:eastAsia="Arial Unicode MS" w:hAnsi="Arial Unicode MS"/>
          <w:b w:val="1"/>
          <w:bCs w:val="1"/>
          <w:sz w:val="44"/>
          <w:szCs w:val="44"/>
          <w:rtl w:val="0"/>
        </w:rPr>
        <w:t xml:space="preserve">下取車両査定申込書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　　　　　　　　　　　　　（以下「甲」という。）は、バイクショップ　　　　　　　　　　　　　（以下「乙」という。）に対し、甲が所有又は適法に処分する権限を有する二輪車等について、下取りを目的とする査定を次のとおり申し込む。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3ndcr50n1x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甲が乙に対して下取予定車両の査定を申し込むにあたり、査定対象となる車両の情報、査定条件、甲の申告事項、査定額の取扱いその他必要な事項を明確にし、査定及びその後の下取手続きを円滑に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1wh8najucad" w:id="2"/>
      <w:bookmarkEnd w:id="2"/>
      <w:r w:rsidDel="00000000" w:rsidR="00000000" w:rsidRPr="00000000">
        <w:rPr>
          <w:rFonts w:ascii="Arial Unicode MS" w:cs="Arial Unicode MS" w:eastAsia="Arial Unicode MS" w:hAnsi="Arial Unicode MS"/>
          <w:b w:val="1"/>
          <w:bCs w:val="1"/>
          <w:rtl w:val="0"/>
        </w:rPr>
        <w:t xml:space="preserve">第2条（査定対象車両）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査定対象となる車両（以下「本車両」という。）は、次のとおりとする。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kngoknfn68db" w:id="3"/>
      <w:bookmarkEnd w:id="3"/>
      <w:r w:rsidDel="00000000" w:rsidR="00000000" w:rsidRPr="00000000">
        <w:rPr>
          <w:rFonts w:ascii="Arial Unicode MS" w:cs="Arial Unicode MS" w:eastAsia="Arial Unicode MS" w:hAnsi="Arial Unicode MS"/>
          <w:b w:val="1"/>
          <w:bCs w:val="1"/>
          <w:rtl w:val="0"/>
        </w:rPr>
        <w:t xml:space="preserve">第3条（査定の申込み）</w:t>
      </w:r>
    </w:p>
    <w:p w:rsidR="00000000" w:rsidDel="00000000" w:rsidP="00000000" w:rsidRDefault="00000000" w:rsidRPr="00000000" w14:paraId="0000002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甲は、本申込書に記載した本車両について、乙に対し、下取りを前提とした査定を申し込む。</w:t>
      </w:r>
    </w:p>
    <w:p w:rsidR="00000000" w:rsidDel="00000000" w:rsidP="00000000" w:rsidRDefault="00000000" w:rsidRPr="00000000" w14:paraId="0000002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乙は、本車両の年式、型式、走行距離、外装及び機関の状態、修復歴、事故歴、改造状況、装備品、市場相場その他査定時に合理的に考慮すべき事項に基づき査定を行う。</w:t>
      </w:r>
    </w:p>
    <w:p w:rsidR="00000000" w:rsidDel="00000000" w:rsidP="00000000" w:rsidRDefault="00000000" w:rsidRPr="00000000" w14:paraId="0000002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査定に必要な範囲で、乙は本車両の外観確認、エンジン始動、電装品確認、車台番号確認その他必要な確認を行うことができる。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vw5r6sya5gqq" w:id="4"/>
      <w:bookmarkEnd w:id="4"/>
      <w:r w:rsidDel="00000000" w:rsidR="00000000" w:rsidRPr="00000000">
        <w:rPr>
          <w:rFonts w:ascii="Arial Unicode MS" w:cs="Arial Unicode MS" w:eastAsia="Arial Unicode MS" w:hAnsi="Arial Unicode MS"/>
          <w:b w:val="1"/>
          <w:bCs w:val="1"/>
          <w:rtl w:val="0"/>
        </w:rPr>
        <w:t xml:space="preserve">第4条（車両状態の申告）</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甲は、乙に対し、本車両について次の事項を申告する。</w:t>
      </w:r>
    </w:p>
    <w:tbl>
      <w:tblPr>
        <w:tblStyle w:val="Table2"/>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435"/>
        <w:tblGridChange w:id="0">
          <w:tblGrid>
            <w:gridCol w:w="1910"/>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申告内容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事故歴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転倒歴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修復歴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冠水・水没歴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メーター交換歴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エンジン交換歴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改造・カスタム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不具合・故障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その他申告事項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pStyle w:val="Heading2"/>
        <w:keepNext w:val="0"/>
        <w:keepLines w:val="0"/>
        <w:spacing w:after="80" w:lineRule="auto"/>
        <w:rPr>
          <w:b w:val="1"/>
          <w:bCs w:val="1"/>
        </w:rPr>
      </w:pPr>
      <w:bookmarkStart w:colFirst="0" w:colLast="0" w:name="_15e9ffr1y4zj" w:id="5"/>
      <w:bookmarkEnd w:id="5"/>
      <w:r w:rsidDel="00000000" w:rsidR="00000000" w:rsidRPr="00000000">
        <w:rPr>
          <w:rFonts w:ascii="Arial Unicode MS" w:cs="Arial Unicode MS" w:eastAsia="Arial Unicode MS" w:hAnsi="Arial Unicode MS"/>
          <w:b w:val="1"/>
          <w:bCs w:val="1"/>
          <w:rtl w:val="0"/>
        </w:rPr>
        <w:t xml:space="preserve">第5条（走行距離）</w:t>
      </w:r>
    </w:p>
    <w:p w:rsidR="00000000" w:rsidDel="00000000" w:rsidP="00000000" w:rsidRDefault="00000000" w:rsidRPr="00000000" w14:paraId="0000003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甲は、本申込書に記載した走行距離が、本車両のメーターに表示されている距離であることを確認する。</w:t>
      </w:r>
    </w:p>
    <w:p w:rsidR="00000000" w:rsidDel="00000000" w:rsidP="00000000" w:rsidRDefault="00000000" w:rsidRPr="00000000" w14:paraId="0000003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メーター交換、メーター故障その他の理由により実際の走行距離と表示距離が異なる可能性がある場合、甲はその事実及び把握している範囲の内容を乙に申告するものとする。</w:t>
      </w:r>
    </w:p>
    <w:p w:rsidR="00000000" w:rsidDel="00000000" w:rsidP="00000000" w:rsidRDefault="00000000" w:rsidRPr="00000000" w14:paraId="0000003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査定後に走行距離に関する重要な申告漏れ又は事実との相違が判明した場合、乙は査定額を変更することができる。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zdoeea61f61j" w:id="6"/>
      <w:bookmarkEnd w:id="6"/>
      <w:r w:rsidDel="00000000" w:rsidR="00000000" w:rsidRPr="00000000">
        <w:rPr>
          <w:rFonts w:ascii="Arial Unicode MS" w:cs="Arial Unicode MS" w:eastAsia="Arial Unicode MS" w:hAnsi="Arial Unicode MS"/>
          <w:b w:val="1"/>
          <w:bCs w:val="1"/>
          <w:rtl w:val="0"/>
        </w:rPr>
        <w:t xml:space="preserve">第6条（所有権等の確認）</w:t>
      </w:r>
    </w:p>
    <w:p w:rsidR="00000000" w:rsidDel="00000000" w:rsidP="00000000" w:rsidRDefault="00000000" w:rsidRPr="00000000" w14:paraId="0000004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甲は、本車両について、自らが所有者であること又は所有者から下取り若しくは処分について適法な権限を与えられていることを確認する。</w:t>
      </w:r>
    </w:p>
    <w:p w:rsidR="00000000" w:rsidDel="00000000" w:rsidP="00000000" w:rsidRDefault="00000000" w:rsidRPr="00000000" w14:paraId="0000004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本車両について所有権留保、ローン残債、差押えその他処分を制限する事情がある場合、甲はその内容を乙に申告するものとする。</w:t>
      </w:r>
    </w:p>
    <w:p w:rsidR="00000000" w:rsidDel="00000000" w:rsidP="00000000" w:rsidRDefault="00000000" w:rsidRPr="00000000" w14:paraId="0000004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本車両の所有者が甲以外の者である場合、乙は所有者の同意書、委任状その他必要な書類の提出を求めることができる。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apzbcwx7w4wn" w:id="7"/>
      <w:bookmarkEnd w:id="7"/>
      <w:r w:rsidDel="00000000" w:rsidR="00000000" w:rsidRPr="00000000">
        <w:rPr>
          <w:rFonts w:ascii="Arial Unicode MS" w:cs="Arial Unicode MS" w:eastAsia="Arial Unicode MS" w:hAnsi="Arial Unicode MS"/>
          <w:b w:val="1"/>
          <w:bCs w:val="1"/>
          <w:rtl w:val="0"/>
        </w:rPr>
        <w:t xml:space="preserve">第7条（必要書類等）</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甲は、乙から求められた場合、本車両の査定又は下取手続きに必要な範囲で、次の書類等を提示又は提出する。</w:t>
      </w:r>
    </w:p>
    <w:p w:rsidR="00000000" w:rsidDel="00000000" w:rsidP="00000000" w:rsidRDefault="00000000" w:rsidRPr="00000000" w14:paraId="0000004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自動車検査証、軽自動車届出済証又は標識交付証明書等</w:t>
      </w:r>
    </w:p>
    <w:p w:rsidR="00000000" w:rsidDel="00000000" w:rsidP="00000000" w:rsidRDefault="00000000" w:rsidRPr="00000000" w14:paraId="0000004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自賠責保険証明書</w:t>
      </w:r>
    </w:p>
    <w:p w:rsidR="00000000" w:rsidDel="00000000" w:rsidP="00000000" w:rsidRDefault="00000000" w:rsidRPr="00000000" w14:paraId="0000004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本人確認書類</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整備記録簿その他車両の整備状況を確認できる資料</w:t>
      </w:r>
    </w:p>
    <w:p w:rsidR="00000000" w:rsidDel="00000000" w:rsidP="00000000" w:rsidRDefault="00000000" w:rsidRPr="00000000" w14:paraId="0000004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ローン残債又は所有権留保の状況を確認するための資料</w:t>
      </w:r>
    </w:p>
    <w:p w:rsidR="00000000" w:rsidDel="00000000" w:rsidP="00000000" w:rsidRDefault="00000000" w:rsidRPr="00000000" w14:paraId="0000004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その他乙が下取手続き上合理的に必要とする書類</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jt36zj4i93yf" w:id="8"/>
      <w:bookmarkEnd w:id="8"/>
      <w:r w:rsidDel="00000000" w:rsidR="00000000" w:rsidRPr="00000000">
        <w:rPr>
          <w:rFonts w:ascii="Arial Unicode MS" w:cs="Arial Unicode MS" w:eastAsia="Arial Unicode MS" w:hAnsi="Arial Unicode MS"/>
          <w:b w:val="1"/>
          <w:bCs w:val="1"/>
          <w:rtl w:val="0"/>
        </w:rPr>
        <w:t xml:space="preserve">第8条（付属品等）</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査定時に確認する本車両の付属品等は、次のとおりとする。</w:t>
      </w:r>
    </w:p>
    <w:tbl>
      <w:tblPr>
        <w:tblStyle w:val="Table3"/>
        <w:tblW w:w="3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075"/>
        <w:tblGridChange w:id="0">
          <w:tblGrid>
            <w:gridCol w:w="167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有無・内容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メインキー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スペアキー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取扱説明書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整備記録簿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純正部品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社外部品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その他付属品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bl>
    <w:p w:rsidR="00000000" w:rsidDel="00000000" w:rsidP="00000000" w:rsidRDefault="00000000" w:rsidRPr="00000000" w14:paraId="00000060">
      <w:pPr>
        <w:pStyle w:val="Heading2"/>
        <w:keepNext w:val="0"/>
        <w:keepLines w:val="0"/>
        <w:spacing w:after="80" w:lineRule="auto"/>
        <w:rPr>
          <w:b w:val="1"/>
          <w:bCs w:val="1"/>
        </w:rPr>
      </w:pPr>
      <w:bookmarkStart w:colFirst="0" w:colLast="0" w:name="_mzo57casxoe8" w:id="9"/>
      <w:bookmarkEnd w:id="9"/>
      <w:r w:rsidDel="00000000" w:rsidR="00000000" w:rsidRPr="00000000">
        <w:rPr>
          <w:rFonts w:ascii="Arial Unicode MS" w:cs="Arial Unicode MS" w:eastAsia="Arial Unicode MS" w:hAnsi="Arial Unicode MS"/>
          <w:b w:val="1"/>
          <w:bCs w:val="1"/>
          <w:rtl w:val="0"/>
        </w:rPr>
        <w:t xml:space="preserve">第9条（査定額）</w:t>
      </w:r>
    </w:p>
    <w:p w:rsidR="00000000" w:rsidDel="00000000" w:rsidP="00000000" w:rsidRDefault="00000000" w:rsidRPr="00000000" w14:paraId="0000006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乙は、本車両の状態及び査定時点における中古車市場の状況等を考慮し、査定額を提示する。</w:t>
      </w:r>
    </w:p>
    <w:p w:rsidR="00000000" w:rsidDel="00000000" w:rsidP="00000000" w:rsidRDefault="00000000" w:rsidRPr="00000000" w14:paraId="0000006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査定結果は、次のとおりとする。</w:t>
      </w:r>
    </w:p>
    <w:tbl>
      <w:tblPr>
        <w:tblStyle w:val="Table4"/>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870"/>
        <w:tblGridChange w:id="0">
          <w:tblGrid>
            <w:gridCol w:w="191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査定日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査定額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査定額有効期限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年　　　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査定担当者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tc>
      </w:tr>
    </w:tbl>
    <w:p w:rsidR="00000000" w:rsidDel="00000000" w:rsidP="00000000" w:rsidRDefault="00000000" w:rsidRPr="00000000" w14:paraId="0000006F">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査定額は、査定時点における本車両の状態及び市場状況等に基づくものであり、査定額有効期限を経過した場合、乙は再査定を行うことができる。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givsf4mramr3" w:id="10"/>
      <w:bookmarkEnd w:id="10"/>
      <w:r w:rsidDel="00000000" w:rsidR="00000000" w:rsidRPr="00000000">
        <w:rPr>
          <w:rFonts w:ascii="Arial Unicode MS" w:cs="Arial Unicode MS" w:eastAsia="Arial Unicode MS" w:hAnsi="Arial Unicode MS"/>
          <w:b w:val="1"/>
          <w:bCs w:val="1"/>
          <w:rtl w:val="0"/>
        </w:rPr>
        <w:t xml:space="preserve">第10条（査定後の車両状態の変化）</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後、下取車両の引渡しまでの間に、事故、転倒、故障、部品交換、走行距離の著しい増加、外装の損傷その他査定額に影響を及ぼす事情が発生した場合、甲は速やかに乙へ通知するものとする。この場合、乙は本車両を再査定し、査定額を変更することができ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plt3x0i7zuh6" w:id="11"/>
      <w:bookmarkEnd w:id="11"/>
      <w:r w:rsidDel="00000000" w:rsidR="00000000" w:rsidRPr="00000000">
        <w:rPr>
          <w:rFonts w:ascii="Arial Unicode MS" w:cs="Arial Unicode MS" w:eastAsia="Arial Unicode MS" w:hAnsi="Arial Unicode MS"/>
          <w:b w:val="1"/>
          <w:bCs w:val="1"/>
          <w:rtl w:val="0"/>
        </w:rPr>
        <w:t xml:space="preserve">第11条（査定額と下取契約）</w:t>
      </w:r>
    </w:p>
    <w:p w:rsidR="00000000" w:rsidDel="00000000" w:rsidP="00000000" w:rsidRDefault="00000000" w:rsidRPr="00000000" w14:paraId="0000007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乙による査定額の提示は、本車両の下取価格の目安を提示するものであり、本申込書への署名のみをもって本車両の売買又は下取契約が成立するものではない。</w:t>
      </w:r>
    </w:p>
    <w:p w:rsidR="00000000" w:rsidDel="00000000" w:rsidP="00000000" w:rsidRDefault="00000000" w:rsidRPr="00000000" w14:paraId="0000007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本車両の正式な下取価格、引渡日、代金の精算方法、名義変更その他の条件については、甲乙間で別途合意するものとする。</w:t>
      </w:r>
    </w:p>
    <w:p w:rsidR="00000000" w:rsidDel="00000000" w:rsidP="00000000" w:rsidRDefault="00000000" w:rsidRPr="00000000" w14:paraId="0000007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甲は、査定結果を確認したうえで、下取りを行わないことを選択することができる。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v1td08slfe6l" w:id="12"/>
      <w:bookmarkEnd w:id="12"/>
      <w:r w:rsidDel="00000000" w:rsidR="00000000" w:rsidRPr="00000000">
        <w:rPr>
          <w:rFonts w:ascii="Arial Unicode MS" w:cs="Arial Unicode MS" w:eastAsia="Arial Unicode MS" w:hAnsi="Arial Unicode MS"/>
          <w:b w:val="1"/>
          <w:bCs w:val="1"/>
          <w:rtl w:val="0"/>
        </w:rPr>
        <w:t xml:space="preserve">第12条（査定額の変更）</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査定後又は本車両の引渡し時に、次の各号のいずれかに該当する事実が判明した場合、乙は甲にその理由を説明したうえで、査定額を変更し、又は再査定を行うことができる。</w:t>
      </w:r>
    </w:p>
    <w:p w:rsidR="00000000" w:rsidDel="00000000" w:rsidP="00000000" w:rsidRDefault="00000000" w:rsidRPr="00000000" w14:paraId="0000007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甲から申告されていない重大な事故歴又は修復歴が判明した場合</w:t>
      </w:r>
    </w:p>
    <w:p w:rsidR="00000000" w:rsidDel="00000000" w:rsidP="00000000" w:rsidRDefault="00000000" w:rsidRPr="00000000" w14:paraId="0000007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走行距離に重大な相違があることが判明した場合</w:t>
      </w:r>
    </w:p>
    <w:p w:rsidR="00000000" w:rsidDel="00000000" w:rsidP="00000000" w:rsidRDefault="00000000" w:rsidRPr="00000000" w14:paraId="0000007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エンジン、フレームその他主要部分に査定時に確認できなかった重大な不具合が判明した場合</w:t>
      </w:r>
    </w:p>
    <w:p w:rsidR="00000000" w:rsidDel="00000000" w:rsidP="00000000" w:rsidRDefault="00000000" w:rsidRPr="00000000" w14:paraId="0000007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車台番号その他車両情報に相違がある場合</w:t>
      </w:r>
    </w:p>
    <w:p w:rsidR="00000000" w:rsidDel="00000000" w:rsidP="00000000" w:rsidRDefault="00000000" w:rsidRPr="00000000" w14:paraId="0000007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査定後に本車両の状態が著しく変化した場合</w:t>
      </w:r>
    </w:p>
    <w:p w:rsidR="00000000" w:rsidDel="00000000" w:rsidP="00000000" w:rsidRDefault="00000000" w:rsidRPr="00000000" w14:paraId="0000008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その他査定額の算定に重大な影響を与える事実が判明した場合</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msdgwg4z519f" w:id="13"/>
      <w:bookmarkEnd w:id="13"/>
      <w:r w:rsidDel="00000000" w:rsidR="00000000" w:rsidRPr="00000000">
        <w:rPr>
          <w:rFonts w:ascii="Arial Unicode MS" w:cs="Arial Unicode MS" w:eastAsia="Arial Unicode MS" w:hAnsi="Arial Unicode MS"/>
          <w:b w:val="1"/>
          <w:bCs w:val="1"/>
          <w:rtl w:val="0"/>
        </w:rPr>
        <w:t xml:space="preserve">第13条（査定に伴う確認作業）</w:t>
      </w:r>
    </w:p>
    <w:p w:rsidR="00000000" w:rsidDel="00000000" w:rsidP="00000000" w:rsidRDefault="00000000" w:rsidRPr="00000000" w14:paraId="0000008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乙は、査定のため合理的に必要な範囲で、本車両のエンジン始動、灯火類その他電装品の作動確認、可動部分の確認等を行うことができる。</w:t>
      </w:r>
    </w:p>
    <w:p w:rsidR="00000000" w:rsidDel="00000000" w:rsidP="00000000" w:rsidRDefault="00000000" w:rsidRPr="00000000" w14:paraId="0000008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試乗による確認が必要な場合は、乙は甲の承諾を得たうえで実施するものとする。</w:t>
      </w:r>
    </w:p>
    <w:p w:rsidR="00000000" w:rsidDel="00000000" w:rsidP="00000000" w:rsidRDefault="00000000" w:rsidRPr="00000000" w14:paraId="0000008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乙は、査定に際し、本車両を善良な管理者の注意をもって取り扱うものとする。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1m5e6i4uco8o" w:id="14"/>
      <w:bookmarkEnd w:id="14"/>
      <w:r w:rsidDel="00000000" w:rsidR="00000000" w:rsidRPr="00000000">
        <w:rPr>
          <w:rFonts w:ascii="Arial Unicode MS" w:cs="Arial Unicode MS" w:eastAsia="Arial Unicode MS" w:hAnsi="Arial Unicode MS"/>
          <w:b w:val="1"/>
          <w:bCs w:val="1"/>
          <w:rtl w:val="0"/>
        </w:rPr>
        <w:t xml:space="preserve">第14条（甲の申告義務）</w:t>
      </w:r>
    </w:p>
    <w:p w:rsidR="00000000" w:rsidDel="00000000" w:rsidP="00000000" w:rsidRDefault="00000000" w:rsidRPr="00000000" w14:paraId="0000008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甲は、査定額に重大な影響を及ぼす可能性がある事項について、自己が知る範囲で正確に乙へ申告するものとする。</w:t>
      </w:r>
    </w:p>
    <w:p w:rsidR="00000000" w:rsidDel="00000000" w:rsidP="00000000" w:rsidRDefault="00000000" w:rsidRPr="00000000" w14:paraId="0000008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甲の故意又は重大な過失による重要事項の不申告又は虚偽申告により乙に損害が生じた場合、甲乙はその対応について協議するものとする。</w:t>
      </w:r>
    </w:p>
    <w:p w:rsidR="00000000" w:rsidDel="00000000" w:rsidP="00000000" w:rsidRDefault="00000000" w:rsidRPr="00000000" w14:paraId="0000008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甲が通常認識することが困難な車両内部の不具合その他の事情についてまで、当然に甲がその存在を保証するものではない。</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5rlppchv0j1p"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みに伴い取得した甲の氏名、連絡先、本人確認情報、車両情報その他の個人情報を、査定、下取手続き、名義変更、問い合わせ対応その他これらに付随する業務のために利用し、法令に基づく場合その他正当な理由がある場合を除き、必要な範囲を超えて第三者へ提供しない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eop0fzsyi87v" w:id="16"/>
      <w:bookmarkEnd w:id="16"/>
      <w:r w:rsidDel="00000000" w:rsidR="00000000" w:rsidRPr="00000000">
        <w:rPr>
          <w:rFonts w:ascii="Arial Unicode MS" w:cs="Arial Unicode MS" w:eastAsia="Arial Unicode MS" w:hAnsi="Arial Unicode MS"/>
          <w:b w:val="1"/>
          <w:bCs w:val="1"/>
          <w:rtl w:val="0"/>
        </w:rPr>
        <w:t xml:space="preserve">第16条（査定申込みの撤回）</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正式な下取契約が成立する前である場合、甲は乙に対して査定申込みを撤回することができる。ただし、甲の依頼により特別な調査、運搬その他の費用が発生しており、事前にその費用負担について甲乙間で合意している場合は、その合意に従う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yrv6jgn8ph2d"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本申込書に定めのない事項又は本申込書の内容について疑義が生じた場合、甲乙は誠意をもって協議し、解決するものとする。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以上の内容を確認し、甲は乙に対して本車両の査定を申し込む。</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甲（申込者）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