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cyq1i894hha0" w:id="0"/>
      <w:bookmarkEnd w:id="0"/>
      <w:r w:rsidDel="00000000" w:rsidR="00000000" w:rsidRPr="00000000">
        <w:rPr>
          <w:rFonts w:ascii="Arial Unicode MS" w:cs="Arial Unicode MS" w:eastAsia="Arial Unicode MS" w:hAnsi="Arial Unicode MS"/>
          <w:b w:val="1"/>
          <w:bCs w:val="1"/>
          <w:sz w:val="44"/>
          <w:szCs w:val="44"/>
          <w:rtl w:val="0"/>
        </w:rPr>
        <w:t xml:space="preserve">車両買取申込書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　　　　　　　　　　　　　　　　（以下「甲」という。）は、バイクショップ　　　　　　　　　　　　　　　　（以下「乙」という。）に対し、甲が所有又は適法に処分する権限を有する下記車両の買取りを申し込み、甲乙は次のとおり確認する。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pgp03dt5zzad"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は、甲が乙に対して二輪自動車、原動機付自転車その他の車両（以下「本車両」という。）の買取りを申し込むにあたり、本車両の情報、査定内容、買取条件、所有権、必要書類、代金の支払い、車両の引渡し及び名義変更その他必要な事項を明確にし、円滑な買取手続きを行う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gaqk3ybjx7lc" w:id="2"/>
      <w:bookmarkEnd w:id="2"/>
      <w:r w:rsidDel="00000000" w:rsidR="00000000" w:rsidRPr="00000000">
        <w:rPr>
          <w:rFonts w:ascii="Arial Unicode MS" w:cs="Arial Unicode MS" w:eastAsia="Arial Unicode MS" w:hAnsi="Arial Unicode MS"/>
          <w:b w:val="1"/>
          <w:bCs w:val="1"/>
          <w:rtl w:val="0"/>
        </w:rPr>
        <w:t xml:space="preserve">第2条（申込者情報）</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25.6593847677937"/>
        <w:gridCol w:w="7199.852426255829"/>
        <w:tblGridChange w:id="0">
          <w:tblGrid>
            <w:gridCol w:w="1825.6593847677937"/>
            <w:gridCol w:w="7199.85242625582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本人確認書類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運転免許証　□ マイナンバーカード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本人確認記録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tl w:val="0"/>
              </w:rPr>
            </w:r>
          </w:p>
        </w:tc>
      </w:tr>
    </w:tbl>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法人による申込みの場合は、法人名、代表者名、担当者名その他乙が必要と認める事項を別途記載するものとする。</w:t>
      </w:r>
    </w:p>
    <w:p w:rsidR="00000000" w:rsidDel="00000000" w:rsidP="00000000" w:rsidRDefault="00000000" w:rsidRPr="00000000" w14:paraId="0000001A">
      <w:pPr>
        <w:spacing w:after="240" w:before="240" w:lineRule="auto"/>
        <w:rPr>
          <w:sz w:val="20"/>
          <w:szCs w:val="20"/>
        </w:rPr>
      </w:pP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b w:val="1"/>
          <w:bCs w:val="1"/>
        </w:rPr>
      </w:pPr>
      <w:bookmarkStart w:colFirst="0" w:colLast="0" w:name="_6e7s10bk5556" w:id="3"/>
      <w:bookmarkEnd w:id="3"/>
      <w:r w:rsidDel="00000000" w:rsidR="00000000" w:rsidRPr="00000000">
        <w:rPr>
          <w:rFonts w:ascii="Arial Unicode MS" w:cs="Arial Unicode MS" w:eastAsia="Arial Unicode MS" w:hAnsi="Arial Unicode MS"/>
          <w:b w:val="1"/>
          <w:bCs w:val="1"/>
          <w:rtl w:val="0"/>
        </w:rPr>
        <w:t xml:space="preserve">第3条（買取対象車両）</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本申込みの対象となる車両は、次のとおりとする。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53.510512921243"/>
        <w:gridCol w:w="6172.001298102379"/>
        <w:tblGridChange w:id="0">
          <w:tblGrid>
            <w:gridCol w:w="2853.510512921243"/>
            <w:gridCol w:w="6172.00129810237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登録番号・標識番号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車体色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初度登録年月等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車検有効期限（該当車両のみ）</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エンジン状態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良好　□ 不具合あり　□ 不動</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車両状態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通常使用車　□ 事故歴あり　□ 修復歴あり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カスタム・改造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付属品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鍵　□ スペアキー　□ 取扱説明書　□ 整備記録簿　□ その他</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tc>
      </w:tr>
    </w:tbl>
    <w:p w:rsidR="00000000" w:rsidDel="00000000" w:rsidP="00000000" w:rsidRDefault="00000000" w:rsidRPr="00000000" w14:paraId="0000003E">
      <w:pPr>
        <w:pStyle w:val="Heading2"/>
        <w:keepNext w:val="0"/>
        <w:keepLines w:val="0"/>
        <w:spacing w:after="80" w:lineRule="auto"/>
        <w:rPr>
          <w:b w:val="1"/>
          <w:bCs w:val="1"/>
        </w:rPr>
      </w:pPr>
      <w:bookmarkStart w:colFirst="0" w:colLast="0" w:name="_uxi440w4eqij" w:id="4"/>
      <w:bookmarkEnd w:id="4"/>
      <w:r w:rsidDel="00000000" w:rsidR="00000000" w:rsidRPr="00000000">
        <w:rPr>
          <w:rFonts w:ascii="Arial Unicode MS" w:cs="Arial Unicode MS" w:eastAsia="Arial Unicode MS" w:hAnsi="Arial Unicode MS"/>
          <w:b w:val="1"/>
          <w:bCs w:val="1"/>
          <w:rtl w:val="0"/>
        </w:rPr>
        <w:t xml:space="preserve">第4条（買取申込み）</w:t>
      </w:r>
    </w:p>
    <w:p w:rsidR="00000000" w:rsidDel="00000000" w:rsidP="00000000" w:rsidRDefault="00000000" w:rsidRPr="00000000" w14:paraId="0000003F">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甲は、本車両について乙による査定及び買取りを希望し、本申込書により買取りを申し込む。</w:t>
      </w:r>
    </w:p>
    <w:p w:rsidR="00000000" w:rsidDel="00000000" w:rsidP="00000000" w:rsidRDefault="00000000" w:rsidRPr="00000000" w14:paraId="00000040">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込書の提出のみをもって売買契約が成立するものではなく、乙が査定を行い、甲乙双方が買取金額その他の条件に合意した時点で、別途売買契約書を締結し、又は買取成立の意思を相互に確認することにより売買契約が成立する。</w:t>
      </w:r>
    </w:p>
    <w:p w:rsidR="00000000" w:rsidDel="00000000" w:rsidP="00000000" w:rsidRDefault="00000000" w:rsidRPr="00000000" w14:paraId="00000041">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乙は、査定結果、車両状態、必要書類の確認結果その他合理的な事情により、買取りを承諾しないことができる。</w:t>
      </w:r>
    </w:p>
    <w:p w:rsidR="00000000" w:rsidDel="00000000" w:rsidP="00000000" w:rsidRDefault="00000000" w:rsidRPr="00000000" w14:paraId="0000004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xf7hprzfmu87" w:id="5"/>
      <w:bookmarkEnd w:id="5"/>
      <w:r w:rsidDel="00000000" w:rsidR="00000000" w:rsidRPr="00000000">
        <w:rPr>
          <w:rFonts w:ascii="Arial Unicode MS" w:cs="Arial Unicode MS" w:eastAsia="Arial Unicode MS" w:hAnsi="Arial Unicode MS"/>
          <w:b w:val="1"/>
          <w:bCs w:val="1"/>
          <w:rtl w:val="0"/>
        </w:rPr>
        <w:t xml:space="preserve">第5条（査定及び買取金額）</w:t>
      </w:r>
    </w:p>
    <w:p w:rsidR="00000000" w:rsidDel="00000000" w:rsidP="00000000" w:rsidRDefault="00000000" w:rsidRPr="00000000" w14:paraId="00000044">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乙は、本車両の車種、年式、走行距離、外観、機関状態、修復歴、改造状況、市場相場その他の要素を総合的に考慮して査定を行う。</w:t>
      </w:r>
    </w:p>
    <w:p w:rsidR="00000000" w:rsidDel="00000000" w:rsidP="00000000" w:rsidRDefault="00000000" w:rsidRPr="00000000" w14:paraId="00000045">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査定金額及び買取条件は、次のとおりとする。</w:t>
      </w:r>
    </w:p>
    <w:tbl>
      <w:tblPr>
        <w:tblStyle w:val="Table3"/>
        <w:tblW w:w="55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3830"/>
        <w:tblGridChange w:id="0">
          <w:tblGrid>
            <w:gridCol w:w="167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査定金額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買取予定金額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控除予定額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控除理由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最終買取金額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査定有効期限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58">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査定時に確認できなかった重大な不具合、申告内容との相違又は権利関係の問題が判明した場合、乙は甲に具体的な理由を説明し、買取条件の変更について協議することができる。</w:t>
      </w:r>
    </w:p>
    <w:p w:rsidR="00000000" w:rsidDel="00000000" w:rsidP="00000000" w:rsidRDefault="00000000" w:rsidRPr="00000000" w14:paraId="00000059">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売買契約成立後の買取金額の変更は、甲乙双方の合意又は法令上認められる場合に限る。</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svlxor2pr3tj" w:id="6"/>
      <w:bookmarkEnd w:id="6"/>
      <w:r w:rsidDel="00000000" w:rsidR="00000000" w:rsidRPr="00000000">
        <w:rPr>
          <w:rFonts w:ascii="Arial Unicode MS" w:cs="Arial Unicode MS" w:eastAsia="Arial Unicode MS" w:hAnsi="Arial Unicode MS"/>
          <w:b w:val="1"/>
          <w:bCs w:val="1"/>
          <w:rtl w:val="0"/>
        </w:rPr>
        <w:t xml:space="preserve">第6条（所有権及び処分権限）</w:t>
      </w:r>
    </w:p>
    <w:p w:rsidR="00000000" w:rsidDel="00000000" w:rsidP="00000000" w:rsidRDefault="00000000" w:rsidRPr="00000000" w14:paraId="0000005C">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甲は、本車両について適法な所有権又は売却に必要な処分権限を有することを表明する。</w:t>
      </w:r>
    </w:p>
    <w:p w:rsidR="00000000" w:rsidDel="00000000" w:rsidP="00000000" w:rsidRDefault="00000000" w:rsidRPr="00000000" w14:paraId="0000005D">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甲は、本車両について、第三者の所有権、担保権、差押えその他買取りを妨げる権利又は法的制限が存在する場合、その内容を乙に事前に申告しなければならない。</w:t>
      </w:r>
    </w:p>
    <w:p w:rsidR="00000000" w:rsidDel="00000000" w:rsidP="00000000" w:rsidRDefault="00000000" w:rsidRPr="00000000" w14:paraId="0000005E">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本車両に所有権留保、ローン残債その他の権利関係が存在する場合、甲乙は必要な解除手続、精算方法及び費用負担について別途協議する。</w:t>
      </w:r>
    </w:p>
    <w:p w:rsidR="00000000" w:rsidDel="00000000" w:rsidP="00000000" w:rsidRDefault="00000000" w:rsidRPr="00000000" w14:paraId="0000005F">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甲が所有者以外の者である場合、乙は所有者の承諾書、委任状その他必要な書類の提出を求めることができる。</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33d1roktkdz9" w:id="7"/>
      <w:bookmarkEnd w:id="7"/>
      <w:r w:rsidDel="00000000" w:rsidR="00000000" w:rsidRPr="00000000">
        <w:rPr>
          <w:rFonts w:ascii="Arial Unicode MS" w:cs="Arial Unicode MS" w:eastAsia="Arial Unicode MS" w:hAnsi="Arial Unicode MS"/>
          <w:b w:val="1"/>
          <w:bCs w:val="1"/>
          <w:rtl w:val="0"/>
        </w:rPr>
        <w:t xml:space="preserve">第7条（事故歴・修復歴等の申告）</w:t>
      </w:r>
    </w:p>
    <w:p w:rsidR="00000000" w:rsidDel="00000000" w:rsidP="00000000" w:rsidRDefault="00000000" w:rsidRPr="00000000" w14:paraId="00000062">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甲は、本車両について、自己が認識している事故歴、修復歴、冠水歴、火災歴、重大な故障、メーター交換、走行距離に関する問題その他査定に重要な影響を及ぼす事項を正確に申告する。</w:t>
      </w:r>
    </w:p>
    <w:p w:rsidR="00000000" w:rsidDel="00000000" w:rsidP="00000000" w:rsidRDefault="00000000" w:rsidRPr="00000000" w14:paraId="0000006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甲は、乙から車両状態について質問を受けた場合、知り得る範囲で誠実に回答する。</w:t>
      </w:r>
    </w:p>
    <w:p w:rsidR="00000000" w:rsidDel="00000000" w:rsidP="00000000" w:rsidRDefault="00000000" w:rsidRPr="00000000" w14:paraId="0000006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甲が認識していない不具合又は通常の査定では発見が困難な不具合については、その存在のみをもって甲が虚偽申告をしたものとはしない。</w:t>
      </w:r>
    </w:p>
    <w:p w:rsidR="00000000" w:rsidDel="00000000" w:rsidP="00000000" w:rsidRDefault="00000000" w:rsidRPr="00000000" w14:paraId="00000065">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故意又は重大な過失による虚偽申告が判明した場合、甲乙は法令及び成立した売買契約の定めに従って対応する。</w:t>
      </w:r>
    </w:p>
    <w:p w:rsidR="00000000" w:rsidDel="00000000" w:rsidP="00000000" w:rsidRDefault="00000000" w:rsidRPr="00000000" w14:paraId="0000006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f5h2h16r9rko" w:id="8"/>
      <w:bookmarkEnd w:id="8"/>
      <w:r w:rsidDel="00000000" w:rsidR="00000000" w:rsidRPr="00000000">
        <w:rPr>
          <w:rFonts w:ascii="Arial Unicode MS" w:cs="Arial Unicode MS" w:eastAsia="Arial Unicode MS" w:hAnsi="Arial Unicode MS"/>
          <w:b w:val="1"/>
          <w:bCs w:val="1"/>
          <w:rtl w:val="0"/>
        </w:rPr>
        <w:t xml:space="preserve">第8条（必要書類）</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甲は、買取手続に必要な次の書類のうち、本車両の区分及び取引内容に応じて乙が指定するものを提出する。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自動車検査証（該当車両のみ）</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軽自動車届出済証（該当車両のみ）</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標識交付証明書（該当車両のみ）</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譲渡証明書</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委任状</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本人確認書類</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自賠責保険証明書</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所有権解除に関する書類</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提出書類に不足、不備又は記載内容の相違がある場合、乙は必要な補正又は追加書類の提出を求めることができる。</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dhsx6l6bg4ai" w:id="9"/>
      <w:bookmarkEnd w:id="9"/>
      <w:r w:rsidDel="00000000" w:rsidR="00000000" w:rsidRPr="00000000">
        <w:rPr>
          <w:rFonts w:ascii="Arial Unicode MS" w:cs="Arial Unicode MS" w:eastAsia="Arial Unicode MS" w:hAnsi="Arial Unicode MS"/>
          <w:b w:val="1"/>
          <w:bCs w:val="1"/>
          <w:rtl w:val="0"/>
        </w:rPr>
        <w:t xml:space="preserve">第9条（ローン残債等の取扱い）</w:t>
      </w:r>
    </w:p>
    <w:p w:rsidR="00000000" w:rsidDel="00000000" w:rsidP="00000000" w:rsidRDefault="00000000" w:rsidRPr="00000000" w14:paraId="00000075">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甲は、本車両に関するローン、割賦販売契約、所有権留保その他の支払債務の有無を乙に申告する。</w:t>
      </w:r>
    </w:p>
    <w:p w:rsidR="00000000" w:rsidDel="00000000" w:rsidP="00000000" w:rsidRDefault="00000000" w:rsidRPr="00000000" w14:paraId="00000076">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残債がある場合、その内容は次のとおりとする。</w:t>
      </w:r>
    </w:p>
    <w:tbl>
      <w:tblPr>
        <w:tblStyle w:val="Table4"/>
        <w:tblW w:w="6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4550"/>
        <w:tblGridChange w:id="0">
          <w:tblGrid>
            <w:gridCol w:w="2390"/>
            <w:gridCol w:w="45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ローン残債</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信販会社・金融機関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残債金額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所有権留保</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精算方法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甲が精算　□ 乙が代行　□ 別途協議</w:t>
            </w:r>
          </w:p>
        </w:tc>
      </w:tr>
    </w:tbl>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乙が残債の精算又は所有権解除手続を代行する場合、その内容、費用及び買取代金からの控除方法について、事前に甲乙間で合意するものとする。</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8dukvh339mbx" w:id="10"/>
      <w:bookmarkEnd w:id="10"/>
      <w:r w:rsidDel="00000000" w:rsidR="00000000" w:rsidRPr="00000000">
        <w:rPr>
          <w:rFonts w:ascii="Arial Unicode MS" w:cs="Arial Unicode MS" w:eastAsia="Arial Unicode MS" w:hAnsi="Arial Unicode MS"/>
          <w:b w:val="1"/>
          <w:bCs w:val="1"/>
          <w:rtl w:val="0"/>
        </w:rPr>
        <w:t xml:space="preserve">第10条（車両の引渡し）</w:t>
      </w:r>
    </w:p>
    <w:p w:rsidR="00000000" w:rsidDel="00000000" w:rsidP="00000000" w:rsidRDefault="00000000" w:rsidRPr="00000000" w14:paraId="00000086">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売買契約成立後、甲は合意した日時及び場所において、本車両を乙に引き渡す。</w:t>
      </w:r>
    </w:p>
    <w:p w:rsidR="00000000" w:rsidDel="00000000" w:rsidP="00000000" w:rsidRDefault="00000000" w:rsidRPr="00000000" w14:paraId="00000087">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引渡条件は、次のとおりとする。</w:t>
      </w:r>
    </w:p>
    <w:tbl>
      <w:tblPr>
        <w:tblStyle w:val="Table5"/>
        <w:tblW w:w="6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4550"/>
        <w:tblGridChange w:id="0">
          <w:tblGrid>
            <w:gridCol w:w="1670"/>
            <w:gridCol w:w="45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引渡予定日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引渡場所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引渡方法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店頭持込み　□ 出張引取り　□ 陸送</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鍵の本数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付属品・書類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引取費用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　□ 無料</w:t>
            </w:r>
          </w:p>
        </w:tc>
      </w:tr>
    </w:tbl>
    <w:p w:rsidR="00000000" w:rsidDel="00000000" w:rsidP="00000000" w:rsidRDefault="00000000" w:rsidRPr="00000000" w14:paraId="00000096">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甲は、引渡しまで善良な管理者の注意をもって本車両を保管する。</w:t>
      </w:r>
    </w:p>
    <w:p w:rsidR="00000000" w:rsidDel="00000000" w:rsidP="00000000" w:rsidRDefault="00000000" w:rsidRPr="00000000" w14:paraId="00000097">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引渡し前に本車両に損傷、故障、盗難その他の事故が発生した場合、甲は速やかに乙へ通知する。</w:t>
      </w:r>
    </w:p>
    <w:p w:rsidR="00000000" w:rsidDel="00000000" w:rsidP="00000000" w:rsidRDefault="00000000" w:rsidRPr="00000000" w14:paraId="00000098">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引渡し時に甲乙は、車両状態、鍵、付属品及び必要書類の受領状況を確認する。</w:t>
      </w:r>
    </w:p>
    <w:p w:rsidR="00000000" w:rsidDel="00000000" w:rsidP="00000000" w:rsidRDefault="00000000" w:rsidRPr="00000000" w14:paraId="0000009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4b45ixrc9gst" w:id="11"/>
      <w:bookmarkEnd w:id="11"/>
      <w:r w:rsidDel="00000000" w:rsidR="00000000" w:rsidRPr="00000000">
        <w:rPr>
          <w:rFonts w:ascii="Arial Unicode MS" w:cs="Arial Unicode MS" w:eastAsia="Arial Unicode MS" w:hAnsi="Arial Unicode MS"/>
          <w:b w:val="1"/>
          <w:bCs w:val="1"/>
          <w:rtl w:val="0"/>
        </w:rPr>
        <w:t xml:space="preserve">第11条（所有権の移転及び危険負担）</w:t>
      </w:r>
    </w:p>
    <w:p w:rsidR="00000000" w:rsidDel="00000000" w:rsidP="00000000" w:rsidRDefault="00000000" w:rsidRPr="00000000" w14:paraId="0000009B">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本車両の所有権は、売買契約成立後、甲乙が別途合意する条件を満たした時点で乙に移転する。</w:t>
      </w:r>
    </w:p>
    <w:p w:rsidR="00000000" w:rsidDel="00000000" w:rsidP="00000000" w:rsidRDefault="00000000" w:rsidRPr="00000000" w14:paraId="0000009C">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所有権移転の時期について特段の合意がない場合は、買取代金の全額支払い及び本車両の引渡しが完了した時点とする。</w:t>
      </w:r>
    </w:p>
    <w:p w:rsidR="00000000" w:rsidDel="00000000" w:rsidP="00000000" w:rsidRDefault="00000000" w:rsidRPr="00000000" w14:paraId="0000009D">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本車両の引渡し前に、甲乙いずれの責めにも帰することができない事由によって滅失又は損傷が生じた場合の取扱いは、民法その他関係法令に従う。</w:t>
      </w:r>
    </w:p>
    <w:p w:rsidR="00000000" w:rsidDel="00000000" w:rsidP="00000000" w:rsidRDefault="00000000" w:rsidRPr="00000000" w14:paraId="0000009E">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引渡し後の本車両の保管及び管理については、乙が責任を負う。ただし、甲の責めに帰すべき事由による損害については、この限りでない。</w:t>
      </w:r>
    </w:p>
    <w:p w:rsidR="00000000" w:rsidDel="00000000" w:rsidP="00000000" w:rsidRDefault="00000000" w:rsidRPr="00000000" w14:paraId="0000009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b w:val="1"/>
          <w:bCs w:val="1"/>
        </w:rPr>
      </w:pPr>
      <w:bookmarkStart w:colFirst="0" w:colLast="0" w:name="_i3me3073neo0" w:id="12"/>
      <w:bookmarkEnd w:id="12"/>
      <w:r w:rsidDel="00000000" w:rsidR="00000000" w:rsidRPr="00000000">
        <w:rPr>
          <w:rFonts w:ascii="Arial Unicode MS" w:cs="Arial Unicode MS" w:eastAsia="Arial Unicode MS" w:hAnsi="Arial Unicode MS"/>
          <w:b w:val="1"/>
          <w:bCs w:val="1"/>
          <w:rtl w:val="0"/>
        </w:rPr>
        <w:t xml:space="preserve">第12条（名義変更及び登録手続）</w:t>
      </w:r>
    </w:p>
    <w:p w:rsidR="00000000" w:rsidDel="00000000" w:rsidP="00000000" w:rsidRDefault="00000000" w:rsidRPr="00000000" w14:paraId="000000A1">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乙は、売買契約成立後、本車両の区分に応じた移転登録、届出、廃車その他必要な手続きを、甲乙間で合意した方法により実施する。</w:t>
      </w:r>
    </w:p>
    <w:p w:rsidR="00000000" w:rsidDel="00000000" w:rsidP="00000000" w:rsidRDefault="00000000" w:rsidRPr="00000000" w14:paraId="000000A2">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甲は、手続に必要な書類の提出及び合理的な協力を行う。</w:t>
      </w:r>
    </w:p>
    <w:p w:rsidR="00000000" w:rsidDel="00000000" w:rsidP="00000000" w:rsidRDefault="00000000" w:rsidRPr="00000000" w14:paraId="000000A3">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手続費用の負担については、次のとおりとする。</w:t>
      </w:r>
    </w:p>
    <w:tbl>
      <w:tblPr>
        <w:tblStyle w:val="Table6"/>
        <w:tblW w:w="67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4070"/>
        <w:tblGridChange w:id="0">
          <w:tblGrid>
            <w:gridCol w:w="2630"/>
            <w:gridCol w:w="40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名義変更等の手続担当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　□ 甲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手続費用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乙負担　□ 甲負担　□ 別途合意</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手続完了予定日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完了通知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メール　□ 書面　□ その他</w:t>
            </w:r>
          </w:p>
        </w:tc>
      </w:tr>
    </w:tbl>
    <w:p w:rsidR="00000000" w:rsidDel="00000000" w:rsidP="00000000" w:rsidRDefault="00000000" w:rsidRPr="00000000" w14:paraId="000000AE">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乙は、手続完了後、甲の求めに応じて完了した旨を通知する。</w:t>
      </w:r>
    </w:p>
    <w:p w:rsidR="00000000" w:rsidDel="00000000" w:rsidP="00000000" w:rsidRDefault="00000000" w:rsidRPr="00000000" w14:paraId="000000AF">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登録又は届出上の名義変更等が完了するまでに発生する税金、違反、事故その他の問題については、発生原因及び当事者の責任に応じて処理する。</w:t>
      </w:r>
    </w:p>
    <w:p w:rsidR="00000000" w:rsidDel="00000000" w:rsidP="00000000" w:rsidRDefault="00000000" w:rsidRPr="00000000" w14:paraId="000000B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1">
      <w:pPr>
        <w:pStyle w:val="Heading2"/>
        <w:keepNext w:val="0"/>
        <w:keepLines w:val="0"/>
        <w:spacing w:after="80" w:lineRule="auto"/>
        <w:rPr/>
      </w:pPr>
      <w:bookmarkStart w:colFirst="0" w:colLast="0" w:name="_xlj2ff5ke77g" w:id="13"/>
      <w:bookmarkEnd w:id="13"/>
      <w:r w:rsidDel="00000000" w:rsidR="00000000" w:rsidRPr="00000000">
        <w:rPr>
          <w:rFonts w:ascii="Arial Unicode MS" w:cs="Arial Unicode MS" w:eastAsia="Arial Unicode MS" w:hAnsi="Arial Unicode MS"/>
          <w:b w:val="1"/>
          <w:bCs w:val="1"/>
          <w:rtl w:val="0"/>
        </w:rPr>
        <w:t xml:space="preserve">第13条（買取代金の支払い）</w:t>
      </w:r>
      <w:r w:rsidDel="00000000" w:rsidR="00000000" w:rsidRPr="00000000">
        <w:rPr>
          <w:rtl w:val="0"/>
        </w:rPr>
      </w:r>
    </w:p>
    <w:p w:rsidR="00000000" w:rsidDel="00000000" w:rsidP="00000000" w:rsidRDefault="00000000" w:rsidRPr="00000000" w14:paraId="000000B2">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乙は、売買契約で定めた支払期日までに、合意した方法により買取代金を甲に支払う。</w:t>
      </w:r>
    </w:p>
    <w:p w:rsidR="00000000" w:rsidDel="00000000" w:rsidP="00000000" w:rsidRDefault="00000000" w:rsidRPr="00000000" w14:paraId="000000B3">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銀行振込の場合、甲は正確な振込先口座情報を乙に提供する。</w:t>
      </w:r>
    </w:p>
    <w:p w:rsidR="00000000" w:rsidDel="00000000" w:rsidP="00000000" w:rsidRDefault="00000000" w:rsidRPr="00000000" w14:paraId="000000B4">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残債精算費用、引取費用その他の控除を行う場合は、事前に合意した金額及び内容に限る。</w:t>
      </w:r>
    </w:p>
    <w:p w:rsidR="00000000" w:rsidDel="00000000" w:rsidP="00000000" w:rsidRDefault="00000000" w:rsidRPr="00000000" w14:paraId="000000B5">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乙が支払期日までに代金を支払わない場合、甲は相当期間を定めて履行を催告し、法令に従い必要な措置を講じることができる。</w:t>
      </w:r>
    </w:p>
    <w:p w:rsidR="00000000" w:rsidDel="00000000" w:rsidP="00000000" w:rsidRDefault="00000000" w:rsidRPr="00000000" w14:paraId="000000B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7">
      <w:pPr>
        <w:pStyle w:val="Heading2"/>
        <w:keepNext w:val="0"/>
        <w:keepLines w:val="0"/>
        <w:spacing w:after="80" w:lineRule="auto"/>
        <w:rPr>
          <w:b w:val="1"/>
          <w:bCs w:val="1"/>
        </w:rPr>
      </w:pPr>
      <w:bookmarkStart w:colFirst="0" w:colLast="0" w:name="_of69amnic875" w:id="14"/>
      <w:bookmarkEnd w:id="14"/>
      <w:r w:rsidDel="00000000" w:rsidR="00000000" w:rsidRPr="00000000">
        <w:rPr>
          <w:rFonts w:ascii="Arial Unicode MS" w:cs="Arial Unicode MS" w:eastAsia="Arial Unicode MS" w:hAnsi="Arial Unicode MS"/>
          <w:b w:val="1"/>
          <w:bCs w:val="1"/>
          <w:rtl w:val="0"/>
        </w:rPr>
        <w:t xml:space="preserve">第14条（契約不適合等への対応）</w:t>
      </w:r>
    </w:p>
    <w:p w:rsidR="00000000" w:rsidDel="00000000" w:rsidP="00000000" w:rsidRDefault="00000000" w:rsidRPr="00000000" w14:paraId="000000B8">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本車両について、売買契約成立時に合意した品質、状態又は権利関係に適合しない事実が判明した場合、甲乙は、その内容、原因及び申告状況を確認する。</w:t>
      </w:r>
    </w:p>
    <w:p w:rsidR="00000000" w:rsidDel="00000000" w:rsidP="00000000" w:rsidRDefault="00000000" w:rsidRPr="00000000" w14:paraId="000000B9">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契約不適合に関する責任の有無及び範囲は、売買契約の内容、甲乙の認識、申告内容並びに民法その他関係法令に従って判断する。</w:t>
      </w:r>
    </w:p>
    <w:p w:rsidR="00000000" w:rsidDel="00000000" w:rsidP="00000000" w:rsidRDefault="00000000" w:rsidRPr="00000000" w14:paraId="000000BA">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乙は、通常の使用に伴う経年劣化、走行距離相応の摩耗その他査定時に確認し、又は合意した事項について、それのみを理由として一方的に買取金額を減額しない。</w:t>
      </w:r>
    </w:p>
    <w:p w:rsidR="00000000" w:rsidDel="00000000" w:rsidP="00000000" w:rsidRDefault="00000000" w:rsidRPr="00000000" w14:paraId="000000BB">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甲乙は、契約不適合を理由とする解除、代金減額又は損害賠償について、法令上認められる権利を不当に制限しない。</w:t>
      </w:r>
    </w:p>
    <w:p w:rsidR="00000000" w:rsidDel="00000000" w:rsidP="00000000" w:rsidRDefault="00000000" w:rsidRPr="00000000" w14:paraId="000000B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D">
      <w:pPr>
        <w:pStyle w:val="Heading2"/>
        <w:keepNext w:val="0"/>
        <w:keepLines w:val="0"/>
        <w:spacing w:after="80" w:lineRule="auto"/>
        <w:rPr>
          <w:b w:val="1"/>
          <w:bCs w:val="1"/>
        </w:rPr>
      </w:pPr>
      <w:bookmarkStart w:colFirst="0" w:colLast="0" w:name="_oa0ry1twztpe" w:id="15"/>
      <w:bookmarkEnd w:id="15"/>
      <w:r w:rsidDel="00000000" w:rsidR="00000000" w:rsidRPr="00000000">
        <w:rPr>
          <w:rFonts w:ascii="Arial Unicode MS" w:cs="Arial Unicode MS" w:eastAsia="Arial Unicode MS" w:hAnsi="Arial Unicode MS"/>
          <w:b w:val="1"/>
          <w:bCs w:val="1"/>
          <w:rtl w:val="0"/>
        </w:rPr>
        <w:t xml:space="preserve">第15条（申込みの撤回及び契約解除）</w:t>
      </w:r>
    </w:p>
    <w:p w:rsidR="00000000" w:rsidDel="00000000" w:rsidP="00000000" w:rsidRDefault="00000000" w:rsidRPr="00000000" w14:paraId="000000BE">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甲は、売買契約成立前であれば、乙に通知することにより買取申込みを撤回することができる。</w:t>
      </w:r>
    </w:p>
    <w:p w:rsidR="00000000" w:rsidDel="00000000" w:rsidP="00000000" w:rsidRDefault="00000000" w:rsidRPr="00000000" w14:paraId="000000BF">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売買契約成立後の解除については、甲乙間の合意又は法令上認められる場合に限る。</w:t>
      </w:r>
    </w:p>
    <w:p w:rsidR="00000000" w:rsidDel="00000000" w:rsidP="00000000" w:rsidRDefault="00000000" w:rsidRPr="00000000" w14:paraId="000000C0">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乙は、甲が本車両について適法な処分権限を有しないことが判明した場合その他売買契約の履行が困難となる重大な事情がある場合、法令に従い契約解除その他必要な措置を講じることができる。</w:t>
      </w:r>
    </w:p>
    <w:p w:rsidR="00000000" w:rsidDel="00000000" w:rsidP="00000000" w:rsidRDefault="00000000" w:rsidRPr="00000000" w14:paraId="000000C1">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契約解除に伴う車両、書類及び金銭の返還方法並びに費用負担については、解除原因及び当事者の責任に応じて協議する。</w:t>
      </w:r>
    </w:p>
    <w:p w:rsidR="00000000" w:rsidDel="00000000" w:rsidP="00000000" w:rsidRDefault="00000000" w:rsidRPr="00000000" w14:paraId="000000C2">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乙は、法令上の根拠又は事前の合理的な合意がない限り、申込みの撤回のみを理由として甲に違約金を請求しない。</w:t>
      </w:r>
    </w:p>
    <w:p w:rsidR="00000000" w:rsidDel="00000000" w:rsidP="00000000" w:rsidRDefault="00000000" w:rsidRPr="00000000" w14:paraId="000000C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4">
      <w:pPr>
        <w:pStyle w:val="Heading2"/>
        <w:keepNext w:val="0"/>
        <w:keepLines w:val="0"/>
        <w:spacing w:after="80" w:lineRule="auto"/>
        <w:rPr>
          <w:b w:val="1"/>
          <w:bCs w:val="1"/>
        </w:rPr>
      </w:pPr>
      <w:bookmarkStart w:colFirst="0" w:colLast="0" w:name="_qwj7st1n32ck" w:id="16"/>
      <w:bookmarkEnd w:id="16"/>
      <w:r w:rsidDel="00000000" w:rsidR="00000000" w:rsidRPr="00000000">
        <w:rPr>
          <w:rFonts w:ascii="Arial Unicode MS" w:cs="Arial Unicode MS" w:eastAsia="Arial Unicode MS" w:hAnsi="Arial Unicode MS"/>
          <w:b w:val="1"/>
          <w:bCs w:val="1"/>
          <w:rtl w:val="0"/>
        </w:rPr>
        <w:t xml:space="preserve">第16条（個人情報の取扱い）</w:t>
      </w:r>
    </w:p>
    <w:p w:rsidR="00000000" w:rsidDel="00000000" w:rsidP="00000000" w:rsidRDefault="00000000" w:rsidRPr="00000000" w14:paraId="000000C5">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乙は、本申込書に記載された甲の個人情報を、本人確認、車両査定、買取手続、代金支払い、名義変更、問い合わせ対応その他本取引に必要な目的の範囲内で取り扱う。</w:t>
      </w:r>
    </w:p>
    <w:p w:rsidR="00000000" w:rsidDel="00000000" w:rsidP="00000000" w:rsidRDefault="00000000" w:rsidRPr="00000000" w14:paraId="000000C6">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乙は、法令に基づく場合又は本人の同意がある場合その他法令上認められる場合を除き、個人情報を第三者に提供しない。</w:t>
      </w:r>
    </w:p>
    <w:p w:rsidR="00000000" w:rsidDel="00000000" w:rsidP="00000000" w:rsidRDefault="00000000" w:rsidRPr="00000000" w14:paraId="000000C7">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乙は、取得した個人情報について、漏えい、滅失又は毀損の防止その他適切な安全管理措置を講じる。</w:t>
      </w:r>
    </w:p>
    <w:p w:rsidR="00000000" w:rsidDel="00000000" w:rsidP="00000000" w:rsidRDefault="00000000" w:rsidRPr="00000000" w14:paraId="000000C8">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本人確認書類の写し等を取得する場合は、法令上必要な範囲及び利用目的に応じて適切に管理する。</w:t>
      </w:r>
    </w:p>
    <w:p w:rsidR="00000000" w:rsidDel="00000000" w:rsidP="00000000" w:rsidRDefault="00000000" w:rsidRPr="00000000" w14:paraId="000000C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A">
      <w:pPr>
        <w:pStyle w:val="Heading2"/>
        <w:keepNext w:val="0"/>
        <w:keepLines w:val="0"/>
        <w:spacing w:after="80" w:lineRule="auto"/>
        <w:rPr>
          <w:b w:val="1"/>
          <w:bCs w:val="1"/>
        </w:rPr>
      </w:pPr>
      <w:bookmarkStart w:colFirst="0" w:colLast="0" w:name="_htewxx986vyb" w:id="17"/>
      <w:bookmarkEnd w:id="17"/>
      <w:r w:rsidDel="00000000" w:rsidR="00000000" w:rsidRPr="00000000">
        <w:rPr>
          <w:rFonts w:ascii="Arial Unicode MS" w:cs="Arial Unicode MS" w:eastAsia="Arial Unicode MS" w:hAnsi="Arial Unicode MS"/>
          <w:b w:val="1"/>
          <w:bCs w:val="1"/>
          <w:rtl w:val="0"/>
        </w:rPr>
        <w:t xml:space="preserve">第17条（反社会的勢力の排除）</w:t>
      </w:r>
    </w:p>
    <w:p w:rsidR="00000000" w:rsidDel="00000000" w:rsidP="00000000" w:rsidRDefault="00000000" w:rsidRPr="00000000" w14:paraId="000000CB">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甲及び乙は、自らが暴力団、暴力団員その他これらに準ずる反社会的勢力に該当せず、また、これらと社会的に非難されるべき関係を有していないことを表明する。</w:t>
      </w:r>
    </w:p>
    <w:p w:rsidR="00000000" w:rsidDel="00000000" w:rsidP="00000000" w:rsidRDefault="00000000" w:rsidRPr="00000000" w14:paraId="000000CC">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甲及び乙は、相手方に対し、暴力的要求、不当な要求、脅迫的言動その他これらに類する行為を行わない。</w:t>
      </w:r>
    </w:p>
    <w:p w:rsidR="00000000" w:rsidDel="00000000" w:rsidP="00000000" w:rsidRDefault="00000000" w:rsidRPr="00000000" w14:paraId="000000CD">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相手方が前2項に違反した場合、法令に従い、催告なく売買契約を解除することができる。</w:t>
      </w:r>
    </w:p>
    <w:p w:rsidR="00000000" w:rsidDel="00000000" w:rsidP="00000000" w:rsidRDefault="00000000" w:rsidRPr="00000000" w14:paraId="000000C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F">
      <w:pPr>
        <w:pStyle w:val="Heading2"/>
        <w:keepNext w:val="0"/>
        <w:keepLines w:val="0"/>
        <w:spacing w:after="80" w:lineRule="auto"/>
        <w:rPr>
          <w:b w:val="1"/>
          <w:bCs w:val="1"/>
        </w:rPr>
      </w:pPr>
      <w:bookmarkStart w:colFirst="0" w:colLast="0" w:name="_jn2uz2lrkmp9" w:id="18"/>
      <w:bookmarkEnd w:id="18"/>
      <w:r w:rsidDel="00000000" w:rsidR="00000000" w:rsidRPr="00000000">
        <w:rPr>
          <w:rFonts w:ascii="Arial Unicode MS" w:cs="Arial Unicode MS" w:eastAsia="Arial Unicode MS" w:hAnsi="Arial Unicode MS"/>
          <w:b w:val="1"/>
          <w:bCs w:val="1"/>
          <w:rtl w:val="0"/>
        </w:rPr>
        <w:t xml:space="preserve">第18条（損害賠償）</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甲又は乙が、本申込書に基づく義務又は成立した売買契約上の義務に違反し、相手方に損害を与えた場合は、法令及び契約内容に従い、相手方に生じた損害を賠償するものとする。</w:t>
      </w:r>
    </w:p>
    <w:p w:rsidR="00000000" w:rsidDel="00000000" w:rsidP="00000000" w:rsidRDefault="00000000" w:rsidRPr="00000000" w14:paraId="000000D1">
      <w:pPr>
        <w:spacing w:after="240" w:before="240" w:lineRule="auto"/>
        <w:rPr>
          <w:sz w:val="20"/>
          <w:szCs w:val="20"/>
        </w:rPr>
      </w:pPr>
      <w:r w:rsidDel="00000000" w:rsidR="00000000" w:rsidRPr="00000000">
        <w:rPr>
          <w:rtl w:val="0"/>
        </w:rPr>
      </w:r>
    </w:p>
    <w:p w:rsidR="00000000" w:rsidDel="00000000" w:rsidP="00000000" w:rsidRDefault="00000000" w:rsidRPr="00000000" w14:paraId="000000D2">
      <w:pPr>
        <w:pStyle w:val="Heading2"/>
        <w:keepNext w:val="0"/>
        <w:keepLines w:val="0"/>
        <w:spacing w:after="80" w:lineRule="auto"/>
        <w:rPr>
          <w:b w:val="1"/>
          <w:bCs w:val="1"/>
        </w:rPr>
      </w:pPr>
      <w:bookmarkStart w:colFirst="0" w:colLast="0" w:name="_x142ytwfxocq"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本申込書に定めのない事項又はその解釈について疑義が生じた場合、甲乙は関係法令及び取引慣行を踏まえ、誠意をもって協議し、円満な解決を図るものとする。</w:t>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pStyle w:val="Heading2"/>
        <w:keepNext w:val="0"/>
        <w:keepLines w:val="0"/>
        <w:spacing w:after="80" w:lineRule="auto"/>
        <w:rPr>
          <w:b w:val="1"/>
          <w:bCs w:val="1"/>
        </w:rPr>
      </w:pPr>
      <w:bookmarkStart w:colFirst="0" w:colLast="0" w:name="_ws0fnicx7krr" w:id="20"/>
      <w:bookmarkEnd w:id="20"/>
      <w:r w:rsidDel="00000000" w:rsidR="00000000" w:rsidRPr="00000000">
        <w:rPr>
          <w:rFonts w:ascii="Arial Unicode MS" w:cs="Arial Unicode MS" w:eastAsia="Arial Unicode MS" w:hAnsi="Arial Unicode MS"/>
          <w:b w:val="1"/>
          <w:bCs w:val="1"/>
          <w:rtl w:val="0"/>
        </w:rPr>
        <w:t xml:space="preserve">第20条（準拠法及び管轄）</w:t>
      </w:r>
    </w:p>
    <w:p w:rsidR="00000000" w:rsidDel="00000000" w:rsidP="00000000" w:rsidRDefault="00000000" w:rsidRPr="00000000" w14:paraId="000000D6">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本申込書及びこれに関連して成立する売買契約には、日本法を適用する。</w:t>
      </w:r>
    </w:p>
    <w:p w:rsidR="00000000" w:rsidDel="00000000" w:rsidP="00000000" w:rsidRDefault="00000000" w:rsidRPr="00000000" w14:paraId="000000D7">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本取引に関して紛争が生じた場合、甲乙は協議による解決に努め、解決に至らないときは、法令により認められる範囲で、別途合意した裁判所を第一審の管轄裁判所とする。</w:t>
      </w:r>
    </w:p>
    <w:p w:rsidR="00000000" w:rsidDel="00000000" w:rsidP="00000000" w:rsidRDefault="00000000" w:rsidRPr="00000000" w14:paraId="000000D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9">
      <w:pPr>
        <w:pStyle w:val="Heading2"/>
        <w:keepNext w:val="0"/>
        <w:keepLines w:val="0"/>
        <w:spacing w:after="80" w:lineRule="auto"/>
        <w:rPr>
          <w:b w:val="1"/>
          <w:bCs w:val="1"/>
        </w:rPr>
      </w:pPr>
      <w:bookmarkStart w:colFirst="0" w:colLast="0" w:name="_fhqrfdt7jgp7" w:id="21"/>
      <w:bookmarkEnd w:id="21"/>
      <w:r w:rsidDel="00000000" w:rsidR="00000000" w:rsidRPr="00000000">
        <w:rPr>
          <w:rFonts w:ascii="Arial Unicode MS" w:cs="Arial Unicode MS" w:eastAsia="Arial Unicode MS" w:hAnsi="Arial Unicode MS"/>
          <w:b w:val="1"/>
          <w:bCs w:val="1"/>
          <w:rtl w:val="0"/>
        </w:rPr>
        <w:t xml:space="preserve">第21条（申込内容の確認）</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甲は、本申込書に記載した内容が自己の知る限り正確であることを確認し、次の事項を了承のうえ、本車両の買取りを申し込む。</w:t>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□車両情報及び申告内容に相違がないこと</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事故歴、修復歴及び故障等について認識している事項を申告したこと</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所有権及びローン残債等の状況を申告したこと</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査定金額と最終買取金額が異なる場合があること</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売買契約成立時期及び買取条件について説明を受けたこと</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車両引渡し及び必要書類の提出について確認したこと</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名義変更等の手続方法について確認したこと</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個人情報の利用目的について説明を受けたこと</w:t>
      </w:r>
    </w:p>
    <w:p w:rsidR="00000000" w:rsidDel="00000000" w:rsidP="00000000" w:rsidRDefault="00000000" w:rsidRPr="00000000" w14:paraId="000000E4">
      <w:pPr>
        <w:spacing w:after="240" w:before="240" w:lineRule="auto"/>
        <w:rPr>
          <w:sz w:val="20"/>
          <w:szCs w:val="20"/>
        </w:rPr>
      </w:pPr>
      <w:r w:rsidDel="00000000" w:rsidR="00000000" w:rsidRPr="00000000">
        <w:rPr>
          <w:rtl w:val="0"/>
        </w:rPr>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以上、本申込書の内容を確認し、甲は乙に対して本車両の買取りを申し込む。</w:t>
      </w:r>
    </w:p>
    <w:p w:rsidR="00000000" w:rsidDel="00000000" w:rsidP="00000000" w:rsidRDefault="00000000" w:rsidRPr="00000000" w14:paraId="000000E6">
      <w:pPr>
        <w:spacing w:after="240" w:before="240" w:lineRule="auto"/>
        <w:rPr>
          <w:sz w:val="20"/>
          <w:szCs w:val="20"/>
        </w:rPr>
      </w:pPr>
      <w:r w:rsidDel="00000000" w:rsidR="00000000" w:rsidRPr="00000000">
        <w:rPr>
          <w:rtl w:val="0"/>
        </w:rPr>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E8">
      <w:pPr>
        <w:spacing w:after="240" w:before="240" w:lineRule="auto"/>
        <w:rPr>
          <w:sz w:val="20"/>
          <w:szCs w:val="20"/>
        </w:rPr>
      </w:pPr>
      <w:r w:rsidDel="00000000" w:rsidR="00000000" w:rsidRPr="00000000">
        <w:rPr>
          <w:rtl w:val="0"/>
        </w:rPr>
      </w:r>
    </w:p>
    <w:p w:rsidR="00000000" w:rsidDel="00000000" w:rsidP="00000000" w:rsidRDefault="00000000" w:rsidRPr="00000000" w14:paraId="000000E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甲（申込者）</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EB">
      <w:pPr>
        <w:spacing w:after="240" w:before="240" w:lineRule="auto"/>
        <w:rPr>
          <w:sz w:val="20"/>
          <w:szCs w:val="20"/>
        </w:rPr>
      </w:pPr>
      <w:r w:rsidDel="00000000" w:rsidR="00000000" w:rsidRPr="00000000">
        <w:rPr>
          <w:rtl w:val="0"/>
        </w:rPr>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ED">
      <w:pPr>
        <w:spacing w:after="240" w:before="240" w:lineRule="auto"/>
        <w:rPr>
          <w:sz w:val="20"/>
          <w:szCs w:val="20"/>
        </w:rPr>
      </w:pPr>
      <w:r w:rsidDel="00000000" w:rsidR="00000000" w:rsidRPr="00000000">
        <w:rPr>
          <w:rtl w:val="0"/>
        </w:rPr>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代表者名（法人の場合）：　　　　　　　　　　　　　　　</w:t>
      </w:r>
    </w:p>
    <w:p w:rsidR="00000000" w:rsidDel="00000000" w:rsidP="00000000" w:rsidRDefault="00000000" w:rsidRPr="00000000" w14:paraId="000000EF">
      <w:pPr>
        <w:spacing w:after="240" w:before="240" w:lineRule="auto"/>
        <w:rPr>
          <w:sz w:val="20"/>
          <w:szCs w:val="20"/>
        </w:rPr>
      </w:pPr>
      <w:r w:rsidDel="00000000" w:rsidR="00000000" w:rsidRPr="00000000">
        <w:rPr>
          <w:rtl w:val="0"/>
        </w:rPr>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F1">
      <w:pPr>
        <w:spacing w:after="240" w:before="240" w:lineRule="auto"/>
        <w:rPr>
          <w:sz w:val="20"/>
          <w:szCs w:val="20"/>
        </w:rPr>
      </w:pPr>
      <w:r w:rsidDel="00000000" w:rsidR="00000000" w:rsidRPr="00000000">
        <w:rPr>
          <w:rtl w:val="0"/>
        </w:rPr>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F4">
      <w:pPr>
        <w:spacing w:after="240" w:before="240" w:lineRule="auto"/>
        <w:rPr>
          <w:sz w:val="20"/>
          <w:szCs w:val="20"/>
        </w:rPr>
      </w:pPr>
      <w:r w:rsidDel="00000000" w:rsidR="00000000" w:rsidRPr="00000000">
        <w:rPr>
          <w:rtl w:val="0"/>
        </w:rPr>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F6">
      <w:pPr>
        <w:spacing w:after="240" w:before="240" w:lineRule="auto"/>
        <w:rPr>
          <w:sz w:val="20"/>
          <w:szCs w:val="20"/>
        </w:rPr>
      </w:pPr>
      <w:r w:rsidDel="00000000" w:rsidR="00000000" w:rsidRPr="00000000">
        <w:rPr>
          <w:rtl w:val="0"/>
        </w:rPr>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F8">
      <w:pPr>
        <w:spacing w:after="240" w:before="240" w:lineRule="auto"/>
        <w:rPr>
          <w:sz w:val="20"/>
          <w:szCs w:val="20"/>
        </w:rPr>
      </w:pPr>
      <w:r w:rsidDel="00000000" w:rsidR="00000000" w:rsidRPr="00000000">
        <w:rPr>
          <w:rtl w:val="0"/>
        </w:rPr>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FA">
      <w:pPr>
        <w:spacing w:after="240" w:before="240" w:lineRule="auto"/>
        <w:rPr>
          <w:sz w:val="20"/>
          <w:szCs w:val="20"/>
        </w:rPr>
      </w:pPr>
      <w:r w:rsidDel="00000000" w:rsidR="00000000" w:rsidRPr="00000000">
        <w:rPr>
          <w:rtl w:val="0"/>
        </w:rPr>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F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