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63lmbcpcy2jw" w:id="0"/>
      <w:bookmarkEnd w:id="0"/>
      <w:r w:rsidDel="00000000" w:rsidR="00000000" w:rsidRPr="00000000">
        <w:rPr>
          <w:rFonts w:ascii="Arial Unicode MS" w:cs="Arial Unicode MS" w:eastAsia="Arial Unicode MS" w:hAnsi="Arial Unicode MS"/>
          <w:b w:val="1"/>
          <w:bCs w:val="1"/>
          <w:sz w:val="44"/>
          <w:szCs w:val="44"/>
          <w:rtl w:val="0"/>
        </w:rPr>
        <w:t xml:space="preserve">配送時車両状態確認書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（以下「甲」という。）と、バイクショップ　　　　　　　　　　　　　（以下「乙」という。）は、乙が甲から依頼を受けて行う二輪車その他の車両（以下「対象車両」という。）の配送、引取り又は納車（以下「本配送」という。）に際し、対象車両の状態及び取扱い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aitts1wi2qvw"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配送の開始前及び完了時における対象車両の外観、装備品、走行状態その他の状態を記録し、配送中に生じた損傷等との区別を明確にするとともに、甲乙間における認識の相違及び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bxrv145f32sx"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本確認書の対象となる車両は、次のとおりとする。</w:t>
      </w:r>
    </w:p>
    <w:tbl>
      <w:tblPr>
        <w:tblStyle w:val="Table1"/>
        <w:tblW w:w="30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60"/>
        <w:gridCol w:w="710"/>
        <w:tblGridChange w:id="0">
          <w:tblGrid>
            <w:gridCol w:w="236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登録番号・ナンバー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kgzyokc24vjc" w:id="3"/>
      <w:bookmarkEnd w:id="3"/>
      <w:r w:rsidDel="00000000" w:rsidR="00000000" w:rsidRPr="00000000">
        <w:rPr>
          <w:rFonts w:ascii="Arial Unicode MS" w:cs="Arial Unicode MS" w:eastAsia="Arial Unicode MS" w:hAnsi="Arial Unicode MS"/>
          <w:b w:val="1"/>
          <w:bCs w:val="1"/>
          <w:rtl w:val="0"/>
        </w:rPr>
        <w:t xml:space="preserve">第3条（配送内容）</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本配送の内容は、次のとおりとする。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79.5815327856253"/>
        <w:gridCol w:w="7845.930278237997"/>
        <w:tblGridChange w:id="0">
          <w:tblGrid>
            <w:gridCol w:w="1179.5815327856253"/>
            <w:gridCol w:w="7845.93027823799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配送区分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納車　□ 引取り　□ 修理車両配送　□ 買取車両引取り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引取予定日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配送予定日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引取場所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配送先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配送方法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自社配送　□ 委託配送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p w:rsidR="00000000" w:rsidDel="00000000" w:rsidP="00000000" w:rsidRDefault="00000000" w:rsidRPr="00000000" w14:paraId="0000002F">
            <w:pPr>
              <w:rPr>
                <w:sz w:val="20"/>
                <w:szCs w:val="20"/>
              </w:rPr>
            </w:pPr>
            <w:r w:rsidDel="00000000" w:rsidR="00000000" w:rsidRPr="00000000">
              <w:rPr>
                <w:rtl w:val="0"/>
              </w:rPr>
            </w:r>
          </w:p>
        </w:tc>
      </w:tr>
    </w:tbl>
    <w:p w:rsidR="00000000" w:rsidDel="00000000" w:rsidP="00000000" w:rsidRDefault="00000000" w:rsidRPr="00000000" w14:paraId="00000030">
      <w:pPr>
        <w:pStyle w:val="Heading2"/>
        <w:keepNext w:val="0"/>
        <w:keepLines w:val="0"/>
        <w:spacing w:after="80" w:lineRule="auto"/>
        <w:rPr>
          <w:b w:val="1"/>
          <w:bCs w:val="1"/>
        </w:rPr>
      </w:pPr>
      <w:bookmarkStart w:colFirst="0" w:colLast="0" w:name="_w9ppvyw88r24" w:id="4"/>
      <w:bookmarkEnd w:id="4"/>
      <w:r w:rsidDel="00000000" w:rsidR="00000000" w:rsidRPr="00000000">
        <w:rPr>
          <w:rFonts w:ascii="Arial Unicode MS" w:cs="Arial Unicode MS" w:eastAsia="Arial Unicode MS" w:hAnsi="Arial Unicode MS"/>
          <w:b w:val="1"/>
          <w:bCs w:val="1"/>
          <w:rtl w:val="0"/>
        </w:rPr>
        <w:t xml:space="preserve">第4条（配送前の車両状態）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甲乙は、本配送の開始前に対象車両の状態を確認し、次のとおり記録する。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55.0265598578922"/>
        <w:gridCol w:w="7170.48525116573"/>
        <w:tblGridChange w:id="0">
          <w:tblGrid>
            <w:gridCol w:w="1855.0265598578922"/>
            <w:gridCol w:w="7170.4852511657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確認箇所</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状態</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フロント部分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 異常なし　□ 傷　□ 凹み　□ 割れ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リア部分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異常なし　□ 傷　□ 凹み　□ 割れ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左側面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 異常なし　□ 傷　□ 凹み　□ 割れ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右側面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 異常なし　□ 傷　□ 凹み　□ 割れ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タンク・外装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 異常なし　□ 傷　□ 凹み　□ 塗装剥がれ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ミラー・レバー類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 異常なし　□ 傷　□ 曲がり　□ 破損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マフラー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 異常なし　□ 傷　□ 凹み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ホイール・タイヤ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 異常なし　□ 傷　□ 摩耗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シート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 異常なし　□ 傷　□ 汚れ　□ 破れ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tl w:val="0"/>
              </w:rPr>
            </w:r>
          </w:p>
          <w:p w:rsidR="00000000" w:rsidDel="00000000" w:rsidP="00000000" w:rsidRDefault="00000000" w:rsidRPr="00000000" w14:paraId="00000048">
            <w:pPr>
              <w:rPr>
                <w:sz w:val="20"/>
                <w:szCs w:val="20"/>
              </w:rPr>
            </w:pPr>
            <w:r w:rsidDel="00000000" w:rsidR="00000000" w:rsidRPr="00000000">
              <w:rPr>
                <w:rtl w:val="0"/>
              </w:rPr>
            </w:r>
          </w:p>
        </w:tc>
      </w:tr>
    </w:tbl>
    <w:p w:rsidR="00000000" w:rsidDel="00000000" w:rsidP="00000000" w:rsidRDefault="00000000" w:rsidRPr="00000000" w14:paraId="00000049">
      <w:pPr>
        <w:pStyle w:val="Heading2"/>
        <w:keepNext w:val="0"/>
        <w:keepLines w:val="0"/>
        <w:spacing w:after="80" w:lineRule="auto"/>
        <w:rPr>
          <w:b w:val="1"/>
          <w:bCs w:val="1"/>
        </w:rPr>
      </w:pPr>
      <w:bookmarkStart w:colFirst="0" w:colLast="0" w:name="_ct9o2rmfcg06" w:id="5"/>
      <w:bookmarkEnd w:id="5"/>
      <w:r w:rsidDel="00000000" w:rsidR="00000000" w:rsidRPr="00000000">
        <w:rPr>
          <w:rFonts w:ascii="Arial Unicode MS" w:cs="Arial Unicode MS" w:eastAsia="Arial Unicode MS" w:hAnsi="Arial Unicode MS"/>
          <w:b w:val="1"/>
          <w:bCs w:val="1"/>
          <w:rtl w:val="0"/>
        </w:rPr>
        <w:t xml:space="preserve">第5条（既存の傷・損傷等）</w:t>
      </w:r>
    </w:p>
    <w:p w:rsidR="00000000" w:rsidDel="00000000" w:rsidP="00000000" w:rsidRDefault="00000000" w:rsidRPr="00000000" w14:paraId="0000004A">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配送開始前に対象車両に存在する傷、凹み、割れ、塗装剥がれ、錆、汚れ、変色、部品の欠損その他の損傷又は劣化（以下「既存損傷」という。）については、本確認書及び必要に応じて写真等により記録する。</w:t>
      </w:r>
    </w:p>
    <w:p w:rsidR="00000000" w:rsidDel="00000000" w:rsidP="00000000" w:rsidRDefault="00000000" w:rsidRPr="00000000" w14:paraId="0000004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甲は、本確認書に記録された既存損傷が、本配送開始前から存在するものであることを確認する。</w:t>
      </w:r>
    </w:p>
    <w:p w:rsidR="00000000" w:rsidDel="00000000" w:rsidP="00000000" w:rsidRDefault="00000000" w:rsidRPr="00000000" w14:paraId="0000004C">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車体下部、カウル内部、エンジン内部その他通常の外観確認では確認することが困難な箇所については、本配送前の確認対象外となる場合がある。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bp8wy144yoja" w:id="6"/>
      <w:bookmarkEnd w:id="6"/>
      <w:r w:rsidDel="00000000" w:rsidR="00000000" w:rsidRPr="00000000">
        <w:rPr>
          <w:rFonts w:ascii="Arial Unicode MS" w:cs="Arial Unicode MS" w:eastAsia="Arial Unicode MS" w:hAnsi="Arial Unicode MS"/>
          <w:b w:val="1"/>
          <w:bCs w:val="1"/>
          <w:rtl w:val="0"/>
        </w:rPr>
        <w:t xml:space="preserve">第6条（写真等による記録）</w:t>
      </w:r>
    </w:p>
    <w:p w:rsidR="00000000" w:rsidDel="00000000" w:rsidP="00000000" w:rsidRDefault="00000000" w:rsidRPr="00000000" w14:paraId="0000004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乙は、対象車両の状態を記録するため、本配送の開始前及び完了時に対象車両を写真又は動画で撮影することができる。</w:t>
      </w:r>
    </w:p>
    <w:p w:rsidR="00000000" w:rsidDel="00000000" w:rsidP="00000000" w:rsidRDefault="00000000" w:rsidRPr="00000000" w14:paraId="0000005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前項の写真又は動画は、対象車両の状態確認、事故又は損傷発生時の確認、甲乙間の紛争防止その他本配送に必要な範囲で利用するものとする。</w:t>
      </w:r>
    </w:p>
    <w:p w:rsidR="00000000" w:rsidDel="00000000" w:rsidP="00000000" w:rsidRDefault="00000000" w:rsidRPr="00000000" w14:paraId="0000005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撮影した写真又は動画については、法令又は別途の合意に基づき保存する必要がある場合を除き、その利用目的を達成するために必要な期間に限り保管するものとする。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i9v5ynsjlu6" w:id="7"/>
      <w:bookmarkEnd w:id="7"/>
      <w:r w:rsidDel="00000000" w:rsidR="00000000" w:rsidRPr="00000000">
        <w:rPr>
          <w:rFonts w:ascii="Arial Unicode MS" w:cs="Arial Unicode MS" w:eastAsia="Arial Unicode MS" w:hAnsi="Arial Unicode MS"/>
          <w:b w:val="1"/>
          <w:bCs w:val="1"/>
          <w:rtl w:val="0"/>
        </w:rPr>
        <w:t xml:space="preserve">第7条（付属品等の確認）</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本配送時に対象車両とともに引き渡される付属品等は、次のとおりとする。</w:t>
      </w:r>
    </w:p>
    <w:tbl>
      <w:tblPr>
        <w:tblStyle w:val="Table4"/>
        <w:tblW w:w="6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4235"/>
        <w:tblGridChange w:id="0">
          <w:tblGrid>
            <w:gridCol w:w="2390"/>
            <w:gridCol w:w="42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有無・数量等</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メインキー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 有　□ 無　数量（　　　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スペアキー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 有　□ 無　数量（　　　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車検証・登録書類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自賠責保険関係書類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取扱説明書</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純正部品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 有　□ 無（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社外部品・用品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 有　□ 無（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ヘルメット・装備品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 有　□ 無（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tl w:val="0"/>
              </w:rPr>
            </w:r>
          </w:p>
          <w:p w:rsidR="00000000" w:rsidDel="00000000" w:rsidP="00000000" w:rsidRDefault="00000000" w:rsidRPr="00000000" w14:paraId="00000069">
            <w:pPr>
              <w:rPr>
                <w:sz w:val="20"/>
                <w:szCs w:val="20"/>
              </w:rPr>
            </w:pPr>
            <w:r w:rsidDel="00000000" w:rsidR="00000000" w:rsidRPr="00000000">
              <w:rPr>
                <w:rtl w:val="0"/>
              </w:rPr>
            </w:r>
          </w:p>
        </w:tc>
      </w:tr>
    </w:tbl>
    <w:p w:rsidR="00000000" w:rsidDel="00000000" w:rsidP="00000000" w:rsidRDefault="00000000" w:rsidRPr="00000000" w14:paraId="0000006A">
      <w:pPr>
        <w:pStyle w:val="Heading2"/>
        <w:keepNext w:val="0"/>
        <w:keepLines w:val="0"/>
        <w:spacing w:after="80" w:lineRule="auto"/>
        <w:rPr>
          <w:b w:val="1"/>
          <w:bCs w:val="1"/>
        </w:rPr>
      </w:pPr>
      <w:bookmarkStart w:colFirst="0" w:colLast="0" w:name="_xd43tlp0pqmy" w:id="8"/>
      <w:bookmarkEnd w:id="8"/>
      <w:r w:rsidDel="00000000" w:rsidR="00000000" w:rsidRPr="00000000">
        <w:rPr>
          <w:rFonts w:ascii="Arial Unicode MS" w:cs="Arial Unicode MS" w:eastAsia="Arial Unicode MS" w:hAnsi="Arial Unicode MS"/>
          <w:b w:val="1"/>
          <w:bCs w:val="1"/>
          <w:rtl w:val="0"/>
        </w:rPr>
        <w:t xml:space="preserve">第8条（車両の積込み及び固定）</w:t>
      </w:r>
    </w:p>
    <w:p w:rsidR="00000000" w:rsidDel="00000000" w:rsidP="00000000" w:rsidRDefault="00000000" w:rsidRPr="00000000" w14:paraId="0000006B">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乙は、対象車両の形状、重量及び状態に応じ、通常必要とされる方法により積込み、固定その他の配送作業を行うものとする。</w:t>
      </w:r>
    </w:p>
    <w:p w:rsidR="00000000" w:rsidDel="00000000" w:rsidP="00000000" w:rsidRDefault="00000000" w:rsidRPr="00000000" w14:paraId="0000006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対象車両にカスタムパーツ、特殊塗装、突出部品、社外カウルその他通常の車両と異なる装備がある場合、甲はあらかじめ乙にその内容を申告するものとする。</w:t>
      </w:r>
    </w:p>
    <w:p w:rsidR="00000000" w:rsidDel="00000000" w:rsidP="00000000" w:rsidRDefault="00000000" w:rsidRPr="00000000" w14:paraId="0000006D">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前項の装備等により通常の方法による積込み又は固定が困難な場合、乙は甲と協議のうえ、配送方法その他必要な措置を定めるものとする。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44x791u8s4yg" w:id="9"/>
      <w:bookmarkEnd w:id="9"/>
      <w:r w:rsidDel="00000000" w:rsidR="00000000" w:rsidRPr="00000000">
        <w:rPr>
          <w:rFonts w:ascii="Arial Unicode MS" w:cs="Arial Unicode MS" w:eastAsia="Arial Unicode MS" w:hAnsi="Arial Unicode MS"/>
          <w:b w:val="1"/>
          <w:bCs w:val="1"/>
          <w:rtl w:val="0"/>
        </w:rPr>
        <w:t xml:space="preserve">第9条（配送中の取扱い）</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乙は、本配送中、対象車両について善良な管理者の注意をもって取り扱い、転倒、接触、落下その他の事故を防止するため合理的に必要な措置を講じるものとする。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jw1njfkvr7eu" w:id="10"/>
      <w:bookmarkEnd w:id="10"/>
      <w:r w:rsidDel="00000000" w:rsidR="00000000" w:rsidRPr="00000000">
        <w:rPr>
          <w:rFonts w:ascii="Arial Unicode MS" w:cs="Arial Unicode MS" w:eastAsia="Arial Unicode MS" w:hAnsi="Arial Unicode MS"/>
          <w:b w:val="1"/>
          <w:bCs w:val="1"/>
          <w:rtl w:val="0"/>
        </w:rPr>
        <w:t xml:space="preserve">第10条（配送完了時の確認）</w:t>
      </w:r>
    </w:p>
    <w:p w:rsidR="00000000" w:rsidDel="00000000" w:rsidP="00000000" w:rsidRDefault="00000000" w:rsidRPr="00000000" w14:paraId="00000073">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甲又は対象車両の受取人は、本配送の完了時に、可能な範囲で対象車両の外観及び付属品等を確認するものとする。</w:t>
      </w:r>
    </w:p>
    <w:p w:rsidR="00000000" w:rsidDel="00000000" w:rsidP="00000000" w:rsidRDefault="00000000" w:rsidRPr="00000000" w14:paraId="0000007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配送完了時に新たな傷、破損、部品の欠損その他の異常が確認された場合、甲又は受取人は、その内容を乙に申し出るものとする。</w:t>
      </w:r>
    </w:p>
    <w:p w:rsidR="00000000" w:rsidDel="00000000" w:rsidP="00000000" w:rsidRDefault="00000000" w:rsidRPr="00000000" w14:paraId="00000075">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配送完了時に直ちに確認することが困難な事情がある場合、甲は対象車両の状態を確認後、異常を発見したときは速やかに乙へ連絡するものとする。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vy5vrxk9meac" w:id="11"/>
      <w:bookmarkEnd w:id="11"/>
      <w:r w:rsidDel="00000000" w:rsidR="00000000" w:rsidRPr="00000000">
        <w:rPr>
          <w:rFonts w:ascii="Arial Unicode MS" w:cs="Arial Unicode MS" w:eastAsia="Arial Unicode MS" w:hAnsi="Arial Unicode MS"/>
          <w:b w:val="1"/>
          <w:bCs w:val="1"/>
          <w:rtl w:val="0"/>
        </w:rPr>
        <w:t xml:space="preserve">第11条（配送中に損傷等が発生した場合）</w:t>
      </w:r>
    </w:p>
    <w:p w:rsidR="00000000" w:rsidDel="00000000" w:rsidP="00000000" w:rsidRDefault="00000000" w:rsidRPr="00000000" w14:paraId="00000078">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本配送中に事故、転倒、接触その他の事由により対象車両に損傷等が生じた場合、乙はその事実を確認した後、速やかに甲へ連絡するものとする。</w:t>
      </w:r>
    </w:p>
    <w:p w:rsidR="00000000" w:rsidDel="00000000" w:rsidP="00000000" w:rsidRDefault="00000000" w:rsidRPr="00000000" w14:paraId="0000007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乙の責めに帰すべき事由によって対象車両に損傷が生じた場合、乙は甲と協議のうえ、修理その他合理的な方法により対応するものとする。</w:t>
      </w:r>
    </w:p>
    <w:p w:rsidR="00000000" w:rsidDel="00000000" w:rsidP="00000000" w:rsidRDefault="00000000" w:rsidRPr="00000000" w14:paraId="0000007A">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損傷の発生時期又は原因について疑義が生じた場合、本確認書、配送前後の写真・動画、配送記録その他の資料をもとに甲乙協議のうえ判断するものとする。</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grdvqr2sgd0o" w:id="12"/>
      <w:bookmarkEnd w:id="12"/>
      <w:r w:rsidDel="00000000" w:rsidR="00000000" w:rsidRPr="00000000">
        <w:rPr>
          <w:rFonts w:ascii="Arial Unicode MS" w:cs="Arial Unicode MS" w:eastAsia="Arial Unicode MS" w:hAnsi="Arial Unicode MS"/>
          <w:b w:val="1"/>
          <w:bCs w:val="1"/>
          <w:rtl w:val="0"/>
        </w:rPr>
        <w:t xml:space="preserve">第12条（乙の責任範囲）</w:t>
      </w:r>
    </w:p>
    <w:p w:rsidR="00000000" w:rsidDel="00000000" w:rsidP="00000000" w:rsidRDefault="00000000" w:rsidRPr="00000000" w14:paraId="0000007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乙は、乙の責めに帰すべき事由によって本配送中に生じた対象車両の損傷について、法令及び甲乙間の合意に従い責任を負う。</w:t>
      </w:r>
    </w:p>
    <w:p w:rsidR="00000000" w:rsidDel="00000000" w:rsidP="00000000" w:rsidRDefault="00000000" w:rsidRPr="00000000" w14:paraId="0000007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配送開始前から存在した既存損傷、通常の使用による経年劣化、車両内部の機械的故障その他本配送との因果関係が認められない不具合については、乙は責任を負わない。</w:t>
      </w:r>
    </w:p>
    <w:p w:rsidR="00000000" w:rsidDel="00000000" w:rsidP="00000000" w:rsidRDefault="00000000" w:rsidRPr="00000000" w14:paraId="0000007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天災地変その他乙の合理的な管理を超える事由により損害が発生した場合の取扱いについては、法令、保険契約の内容その他個別の事情を踏まえ、甲乙協議のうえ対応するものとする。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71l39b5pmtqm" w:id="13"/>
      <w:bookmarkEnd w:id="13"/>
      <w:r w:rsidDel="00000000" w:rsidR="00000000" w:rsidRPr="00000000">
        <w:rPr>
          <w:rFonts w:ascii="Arial Unicode MS" w:cs="Arial Unicode MS" w:eastAsia="Arial Unicode MS" w:hAnsi="Arial Unicode MS"/>
          <w:b w:val="1"/>
          <w:bCs w:val="1"/>
          <w:rtl w:val="0"/>
        </w:rPr>
        <w:t xml:space="preserve">第13条（第三者への配送委託）</w:t>
      </w:r>
    </w:p>
    <w:p w:rsidR="00000000" w:rsidDel="00000000" w:rsidP="00000000" w:rsidRDefault="00000000" w:rsidRPr="00000000" w14:paraId="00000082">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乙は、本配送の全部又は一部を、運送事業者その他の第三者に委託することができる。</w:t>
      </w:r>
    </w:p>
    <w:p w:rsidR="00000000" w:rsidDel="00000000" w:rsidP="00000000" w:rsidRDefault="00000000" w:rsidRPr="00000000" w14:paraId="00000083">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前項の場合、乙は必要に応じて対象車両の情報その他配送に必要な情報を当該委託先に提供することができる。</w:t>
      </w:r>
    </w:p>
    <w:p w:rsidR="00000000" w:rsidDel="00000000" w:rsidP="00000000" w:rsidRDefault="00000000" w:rsidRPr="00000000" w14:paraId="00000084">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第三者への配送委託に関する責任については、乙と当該委託先との契約、適用される運送約款その他の条件を踏まえて取り扱うものとする。</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8jmvfxylkocm" w:id="14"/>
      <w:bookmarkEnd w:id="14"/>
      <w:r w:rsidDel="00000000" w:rsidR="00000000" w:rsidRPr="00000000">
        <w:rPr>
          <w:rFonts w:ascii="Arial Unicode MS" w:cs="Arial Unicode MS" w:eastAsia="Arial Unicode MS" w:hAnsi="Arial Unicode MS"/>
          <w:b w:val="1"/>
          <w:bCs w:val="1"/>
          <w:rtl w:val="0"/>
        </w:rPr>
        <w:t xml:space="preserve">第14条（甲の申告事項）</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甲は、本配送を依頼するにあたり、対象車両について次の事項に該当する場合には、事前に乙へ申告するものとする。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エンジンが始動しない</w:t>
        <w:br w:type="textWrapping"/>
        <w:t xml:space="preserve">□ ブレーキ又はハンドルに異常がある</w:t>
        <w:br w:type="textWrapping"/>
        <w:t xml:space="preserve">□ タイヤがパンクしている又は著しく空気圧が低い</w:t>
        <w:br w:type="textWrapping"/>
        <w:t xml:space="preserve">□ オイル、燃料その他の液体漏れがある</w:t>
        <w:br w:type="textWrapping"/>
        <w:t xml:space="preserve">□ 車高が通常より低い</w:t>
        <w:br w:type="textWrapping"/>
        <w:t xml:space="preserve">□ 大型のカスタムパーツを装着している</w:t>
        <w:br w:type="textWrapping"/>
        <w:t xml:space="preserve">□ 車体の一部が固定されていない又は脱落のおそれがある</w:t>
        <w:br w:type="textWrapping"/>
        <w:t xml:space="preserve">□ 事故車・転倒車その他取扱いに注意を要する状態である</w:t>
        <w:br w:type="textWrapping"/>
        <w:t xml:space="preserve">□ その他（　　　　　　　　　　　　　　　　　　　　　　　　　）</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g3v0llegluke" w:id="15"/>
      <w:bookmarkEnd w:id="15"/>
      <w:r w:rsidDel="00000000" w:rsidR="00000000" w:rsidRPr="00000000">
        <w:rPr>
          <w:rFonts w:ascii="Arial Unicode MS" w:cs="Arial Unicode MS" w:eastAsia="Arial Unicode MS" w:hAnsi="Arial Unicode MS"/>
          <w:b w:val="1"/>
          <w:bCs w:val="1"/>
          <w:rtl w:val="0"/>
        </w:rPr>
        <w:t xml:space="preserve">第15条（危険物等）</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車両の収納部分等に、法令上運送が禁止又は制限されている物品、危険物、貴重品その他本配送に不要な物品を残置しないものとする。ただし、乙が事前に承諾したものについては、この限りでない。</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g19qz522qz21" w:id="16"/>
      <w:bookmarkEnd w:id="16"/>
      <w:r w:rsidDel="00000000" w:rsidR="00000000" w:rsidRPr="00000000">
        <w:rPr>
          <w:rFonts w:ascii="Arial Unicode MS" w:cs="Arial Unicode MS" w:eastAsia="Arial Unicode MS" w:hAnsi="Arial Unicode MS"/>
          <w:b w:val="1"/>
          <w:bCs w:val="1"/>
          <w:rtl w:val="0"/>
        </w:rPr>
        <w:t xml:space="preserve">第16条（確認事項）</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甲は、本配送の依頼にあたり、次の事項を確認したものとする。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配送前の対象車両の状態を確認したこと</w:t>
        <w:br w:type="textWrapping"/>
        <w:t xml:space="preserve">□ 既存の傷・凹み・破損等が本確認書に記録されていること</w:t>
        <w:br w:type="textWrapping"/>
        <w:t xml:space="preserve">□ 対象車両の付属品等を確認したこと</w:t>
        <w:br w:type="textWrapping"/>
        <w:t xml:space="preserve">□ 車両の不具合や特殊な装備について必要な申告を行ったこと</w:t>
        <w:br w:type="textWrapping"/>
        <w:t xml:space="preserve">□ 配送前後に車両状態確認のため写真・動画を撮影する場合があること</w:t>
        <w:br w:type="textWrapping"/>
        <w:t xml:space="preserve">□ 配送完了時に可能な範囲で車両状態を確認すること</w:t>
        <w:br w:type="textWrapping"/>
        <w:t xml:space="preserve">□ 異常を発見した場合は速やかに乙へ連絡すること</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mlbacfc55vyd"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A9">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