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boh4y16lv0x" w:id="0"/>
      <w:bookmarkEnd w:id="0"/>
      <w:r w:rsidDel="00000000" w:rsidR="00000000" w:rsidRPr="00000000">
        <w:rPr>
          <w:rFonts w:ascii="Arial Unicode MS" w:cs="Arial Unicode MS" w:eastAsia="Arial Unicode MS" w:hAnsi="Arial Unicode MS"/>
          <w:b w:val="1"/>
          <w:bCs w:val="1"/>
          <w:sz w:val="44"/>
          <w:szCs w:val="44"/>
          <w:rtl w:val="0"/>
        </w:rPr>
        <w:t xml:space="preserve">業務仕様書・作業範囲に関する合意書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管理又は使用する建物、施設その他の対象物件において乙が実施する清掃、衛生管理、設備管理その他のビルメンテナンス業務（以下「本業務」という。）の仕様及び作業範囲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0dpcotpjzo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ついて、対象物件、作業場所、作業内容、作業頻度、実施時間、使用資機材、作業対象外事項その他必要な条件を明確にし、甲乙間における業務範囲の認識の相違を防止するとともに、本業務を適切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jw0r1wvv1xk"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本業務の対象となる物件は、次のとおりとする。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
        <w:gridCol w:w="7395"/>
        <w:tblGridChange w:id="0">
          <w:tblGrid>
            <w:gridCol w:w="1620"/>
            <w:gridCol w:w="73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物件・施設名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商業施設　□ 医療・福祉施設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対象階・区画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ab026g9q5fr4" w:id="3"/>
      <w:bookmarkEnd w:id="3"/>
      <w:r w:rsidDel="00000000" w:rsidR="00000000" w:rsidRPr="00000000">
        <w:rPr>
          <w:rFonts w:ascii="Arial Unicode MS" w:cs="Arial Unicode MS" w:eastAsia="Arial Unicode MS" w:hAnsi="Arial Unicode MS"/>
          <w:b w:val="1"/>
          <w:bCs w:val="1"/>
          <w:rtl w:val="0"/>
        </w:rPr>
        <w:t xml:space="preserve">第3条（本業務の範囲）</w:t>
      </w:r>
    </w:p>
    <w:p w:rsidR="00000000" w:rsidDel="00000000" w:rsidP="00000000" w:rsidRDefault="00000000" w:rsidRPr="00000000" w14:paraId="0000001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乙が実施する本業務の範囲は、本合意書及び別途甲乙間で合意した仕様書、見積書、作業予定表その他の書面又は電磁的記録に定める内容とする。</w:t>
      </w:r>
    </w:p>
    <w:p w:rsidR="00000000" w:rsidDel="00000000" w:rsidP="00000000" w:rsidRDefault="00000000" w:rsidRPr="00000000" w14:paraId="0000001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本業務には、合意された内容に応じ、次に掲げる業務の全部又は一部を含むものとする。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日常清掃</w:t>
        <w:br w:type="textWrapping"/>
        <w:t xml:space="preserve">(2) 定期清掃</w:t>
        <w:br w:type="textWrapping"/>
        <w:t xml:space="preserve">(3) 床面清掃及び床面管理</w:t>
        <w:br w:type="textWrapping"/>
        <w:t xml:space="preserve">(4) ガラス・窓清掃</w:t>
        <w:br w:type="textWrapping"/>
        <w:t xml:space="preserve">(5) トイレ・洗面所等の衛生設備清掃</w:t>
        <w:br w:type="textWrapping"/>
        <w:t xml:space="preserve">(6) 共用部分の清掃</w:t>
        <w:br w:type="textWrapping"/>
        <w:t xml:space="preserve">(7) ごみ回収及び所定場所への搬出</w:t>
        <w:br w:type="textWrapping"/>
        <w:t xml:space="preserve">(8) 消耗品の補充又は交換</w:t>
        <w:br w:type="textWrapping"/>
        <w:t xml:space="preserve">(9) 建物設備の点検その他のビルメンテナンス業務</w:t>
        <w:br w:type="textWrapping"/>
        <w:t xml:space="preserve">(10) その他甲乙が別途合意する業務</w:t>
      </w:r>
    </w:p>
    <w:p w:rsidR="00000000" w:rsidDel="00000000" w:rsidP="00000000" w:rsidRDefault="00000000" w:rsidRPr="00000000" w14:paraId="0000001D">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本合意書に明記されていない作業については、当然に本業務に含まれるものではなく、その実施が必要となった場合は、第10条に定める追加作業として取り扱う。</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ln6c3odzux51" w:id="4"/>
      <w:bookmarkEnd w:id="4"/>
      <w:r w:rsidDel="00000000" w:rsidR="00000000" w:rsidRPr="00000000">
        <w:rPr>
          <w:rFonts w:ascii="Arial Unicode MS" w:cs="Arial Unicode MS" w:eastAsia="Arial Unicode MS" w:hAnsi="Arial Unicode MS"/>
          <w:b w:val="1"/>
          <w:bCs w:val="1"/>
          <w:rtl w:val="0"/>
        </w:rPr>
        <w:t xml:space="preserve">第4条（作業箇所及び作業内容）</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本業務の主な作業箇所及び作業内容は、次のとおりとする。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1.682724962894"/>
        <w:gridCol w:w="6680.224396870519"/>
        <w:gridCol w:w="653.604689190209"/>
        <w:tblGridChange w:id="0">
          <w:tblGrid>
            <w:gridCol w:w="1691.682724962894"/>
            <w:gridCol w:w="6680.224396870519"/>
            <w:gridCol w:w="653.604689190209"/>
          </w:tblGrid>
        </w:tblGridChange>
      </w:tblGrid>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主な作業内容</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頻度</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エントランス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掃き掃除　□ モップ掛け　□ ガラス清掃　□ 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廊下・階段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掃除機掛け　□ 掃き掃除　□ モップ掛け　□ 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オフィス・室内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掃除機掛け　□ ごみ回収　□ 拭き掃除　□ 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トイレ・洗面所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便器清掃　□ 床清掃　□ 洗面台清掃　□ 消耗品補充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給湯室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シンク清掃　□ 床清掃　□ ごみ回収　□ 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エレベーター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床清掃　□ 壁面清掃　□ 操作盤清掃　□ 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外周・共用部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掃き掃除　□ ごみ回収　□ 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7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pStyle w:val="Heading2"/>
        <w:keepNext w:val="0"/>
        <w:keepLines w:val="0"/>
        <w:spacing w:after="80" w:lineRule="auto"/>
        <w:rPr>
          <w:b w:val="1"/>
          <w:bCs w:val="1"/>
        </w:rPr>
      </w:pPr>
      <w:bookmarkStart w:colFirst="0" w:colLast="0" w:name="_p72b4v3mohd5" w:id="5"/>
      <w:bookmarkEnd w:id="5"/>
      <w:r w:rsidDel="00000000" w:rsidR="00000000" w:rsidRPr="00000000">
        <w:rPr>
          <w:rFonts w:ascii="Arial Unicode MS" w:cs="Arial Unicode MS" w:eastAsia="Arial Unicode MS" w:hAnsi="Arial Unicode MS"/>
          <w:b w:val="1"/>
          <w:bCs w:val="1"/>
          <w:rtl w:val="0"/>
        </w:rPr>
        <w:t xml:space="preserve">第5条（日常清掃）</w:t>
      </w:r>
    </w:p>
    <w:p w:rsidR="00000000" w:rsidDel="00000000" w:rsidP="00000000" w:rsidRDefault="00000000" w:rsidRPr="00000000" w14:paraId="0000003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日常清掃を実施する場合、乙は、前条に定める作業箇所について、甲乙間で合意した頻度及び方法により清掃を行う。</w:t>
      </w:r>
    </w:p>
    <w:p w:rsidR="00000000" w:rsidDel="00000000" w:rsidP="00000000" w:rsidRDefault="00000000" w:rsidRPr="00000000" w14:paraId="0000003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日常清掃における通常の作業には、掃除機掛け、掃き掃除、モップ掛け、拭き掃除、ごみ回収その他日常的な美観及び衛生状態を維持するための作業を含むものとする。</w:t>
      </w:r>
    </w:p>
    <w:p w:rsidR="00000000" w:rsidDel="00000000" w:rsidP="00000000" w:rsidRDefault="00000000" w:rsidRPr="00000000" w14:paraId="0000003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通常の清掃方法では除去することが困難な著しい汚損、固着した汚れ、特殊な薬剤又は機材を必要とする汚れについては、別途合意がない限り、日常清掃の範囲には含まれないものとする。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syocej3jnoxr" w:id="6"/>
      <w:bookmarkEnd w:id="6"/>
      <w:r w:rsidDel="00000000" w:rsidR="00000000" w:rsidRPr="00000000">
        <w:rPr>
          <w:rFonts w:ascii="Arial Unicode MS" w:cs="Arial Unicode MS" w:eastAsia="Arial Unicode MS" w:hAnsi="Arial Unicode MS"/>
          <w:b w:val="1"/>
          <w:bCs w:val="1"/>
          <w:rtl w:val="0"/>
        </w:rPr>
        <w:t xml:space="preserve">第6条（定期清掃）</w:t>
      </w:r>
    </w:p>
    <w:p w:rsidR="00000000" w:rsidDel="00000000" w:rsidP="00000000" w:rsidRDefault="00000000" w:rsidRPr="00000000" w14:paraId="00000042">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定期清掃を実施する場合、その対象箇所、作業内容及び実施頻度は、次のとおりとする。</w:t>
      </w:r>
    </w:p>
    <w:tbl>
      <w:tblPr>
        <w:tblStyle w:val="Table3"/>
        <w:tblW w:w="51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275"/>
        <w:tblGridChange w:id="0">
          <w:tblGrid>
            <w:gridCol w:w="191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床面洗浄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実施　□ 対象外　頻度：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ワックス塗布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実施　□ 対象外　頻度：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カーペット洗浄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実施　□ 対象外　頻度：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実施　□ 対象外　頻度：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高所清掃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実施　□ 対象外　頻度：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bl>
    <w:p w:rsidR="00000000" w:rsidDel="00000000" w:rsidP="00000000" w:rsidRDefault="00000000" w:rsidRPr="00000000" w14:paraId="0000005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定期清掃の実施にあたり、家具、什器、備品その他の物品の移動が必要となる場合、その移動範囲及び方法については、あらかじめ甲乙間で確認する。</w:t>
      </w:r>
    </w:p>
    <w:p w:rsidR="00000000" w:rsidDel="00000000" w:rsidP="00000000" w:rsidRDefault="00000000" w:rsidRPr="00000000" w14:paraId="0000005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重量物、精密機器、固定設備その他乙が通常の清掃作業として移動することが適当でないと判断する物品については、甲が事前に移動し、又は甲乙協議のうえ対応方法を定める。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vnr6edd650zc" w:id="7"/>
      <w:bookmarkEnd w:id="7"/>
      <w:r w:rsidDel="00000000" w:rsidR="00000000" w:rsidRPr="00000000">
        <w:rPr>
          <w:rFonts w:ascii="Arial Unicode MS" w:cs="Arial Unicode MS" w:eastAsia="Arial Unicode MS" w:hAnsi="Arial Unicode MS"/>
          <w:b w:val="1"/>
          <w:bCs w:val="1"/>
          <w:rtl w:val="0"/>
        </w:rPr>
        <w:t xml:space="preserve">第7条（作業日時）</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本業務の実施日時は、次のとおりとする。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0.342972312843"/>
        <w:gridCol w:w="7185.16883871078"/>
        <w:tblGridChange w:id="0">
          <w:tblGrid>
            <w:gridCol w:w="1840.342972312843"/>
            <w:gridCol w:w="7185.1688387107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作業曜日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定期清掃日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休業日・除外日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bl>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甲又は乙の都合により作業日時を変更する必要が生じた場合は、可能な限り事前に相手方へ通知し、協議のうえ変更するものとする。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e7h5sg58x72o" w:id="8"/>
      <w:bookmarkEnd w:id="8"/>
      <w:r w:rsidDel="00000000" w:rsidR="00000000" w:rsidRPr="00000000">
        <w:rPr>
          <w:rFonts w:ascii="Arial Unicode MS" w:cs="Arial Unicode MS" w:eastAsia="Arial Unicode MS" w:hAnsi="Arial Unicode MS"/>
          <w:b w:val="1"/>
          <w:bCs w:val="1"/>
          <w:rtl w:val="0"/>
        </w:rPr>
        <w:t xml:space="preserve">第8条（使用する資機材等）</w:t>
      </w:r>
    </w:p>
    <w:p w:rsidR="00000000" w:rsidDel="00000000" w:rsidP="00000000" w:rsidRDefault="00000000" w:rsidRPr="00000000" w14:paraId="00000065">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本業務に使用する清掃機器、洗剤、薬剤、清掃用具、消耗品その他の資機材については、次の区分による。</w:t>
      </w:r>
    </w:p>
    <w:tbl>
      <w:tblPr>
        <w:tblStyle w:val="Table5"/>
        <w:tblW w:w="4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595"/>
        <w:tblGridChange w:id="0">
          <w:tblGrid>
            <w:gridCol w:w="263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清掃機器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清掃用具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ごみ袋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ハンドソープ等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bl>
    <w:p w:rsidR="00000000" w:rsidDel="00000000" w:rsidP="00000000" w:rsidRDefault="00000000" w:rsidRPr="00000000" w14:paraId="0000007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乙が洗剤、薬剤その他の資材を選定する場合、対象となる床材、壁材、設備等の材質及び状態を考慮し、通常求められる方法により使用するものとする。</w:t>
      </w:r>
    </w:p>
    <w:p w:rsidR="00000000" w:rsidDel="00000000" w:rsidP="00000000" w:rsidRDefault="00000000" w:rsidRPr="00000000" w14:paraId="0000007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甲が指定する洗剤、薬剤又は資機材を使用する場合、甲は、乙が安全かつ適切に使用するために必要な情報を提供するものとする。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kfx1w76c9zy1" w:id="9"/>
      <w:bookmarkEnd w:id="9"/>
      <w:r w:rsidDel="00000000" w:rsidR="00000000" w:rsidRPr="00000000">
        <w:rPr>
          <w:rFonts w:ascii="Arial Unicode MS" w:cs="Arial Unicode MS" w:eastAsia="Arial Unicode MS" w:hAnsi="Arial Unicode MS"/>
          <w:b w:val="1"/>
          <w:bCs w:val="1"/>
          <w:rtl w:val="0"/>
        </w:rPr>
        <w:t xml:space="preserve">第9条（作業対象外事項）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別途書面による合意がない限り、次に掲げる作業は本業務の対象外とする。</w:t>
      </w:r>
    </w:p>
    <w:p w:rsidR="00000000" w:rsidDel="00000000" w:rsidP="00000000" w:rsidRDefault="00000000" w:rsidRPr="00000000" w14:paraId="0000007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特殊な機材又は専門資格を必要とする作業</w:t>
      </w:r>
    </w:p>
    <w:p w:rsidR="00000000" w:rsidDel="00000000" w:rsidP="00000000" w:rsidRDefault="00000000" w:rsidRPr="00000000" w14:paraId="0000007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通常の清掃では除去できない特殊な汚れ、染み、錆、カビその他の除去</w:t>
      </w:r>
    </w:p>
    <w:p w:rsidR="00000000" w:rsidDel="00000000" w:rsidP="00000000" w:rsidRDefault="00000000" w:rsidRPr="00000000" w14:paraId="0000007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害虫、害獣等の駆除</w:t>
      </w:r>
    </w:p>
    <w:p w:rsidR="00000000" w:rsidDel="00000000" w:rsidP="00000000" w:rsidRDefault="00000000" w:rsidRPr="00000000" w14:paraId="0000007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建物、設備、什器又は備品等の修理若しくは交換</w:t>
      </w:r>
    </w:p>
    <w:p w:rsidR="00000000" w:rsidDel="00000000" w:rsidP="00000000" w:rsidRDefault="00000000" w:rsidRPr="00000000" w14:paraId="0000007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危険物、有害物質、感染性廃棄物その他特別な取扱いを必要とする物品の処理</w:t>
      </w:r>
    </w:p>
    <w:p w:rsidR="00000000" w:rsidDel="00000000" w:rsidP="00000000" w:rsidRDefault="00000000" w:rsidRPr="00000000" w14:paraId="0000008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高所作業その他特別な安全措置を必要とする作業</w:t>
      </w:r>
    </w:p>
    <w:p w:rsidR="00000000" w:rsidDel="00000000" w:rsidP="00000000" w:rsidRDefault="00000000" w:rsidRPr="00000000" w14:paraId="0000008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重量物又は精密機器等の移動</w:t>
      </w:r>
    </w:p>
    <w:p w:rsidR="00000000" w:rsidDel="00000000" w:rsidP="00000000" w:rsidRDefault="00000000" w:rsidRPr="00000000" w14:paraId="0000008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甲の専有部分、施錠区域その他乙の立入りが認められていない区域での作業</w:t>
      </w:r>
    </w:p>
    <w:p w:rsidR="00000000" w:rsidDel="00000000" w:rsidP="00000000" w:rsidRDefault="00000000" w:rsidRPr="00000000" w14:paraId="0000008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本合意書、仕様書又は見積書等に記載されていない作業</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6ic1puyjmi9m" w:id="10"/>
      <w:bookmarkEnd w:id="10"/>
      <w:r w:rsidDel="00000000" w:rsidR="00000000" w:rsidRPr="00000000">
        <w:rPr>
          <w:rFonts w:ascii="Arial Unicode MS" w:cs="Arial Unicode MS" w:eastAsia="Arial Unicode MS" w:hAnsi="Arial Unicode MS"/>
          <w:b w:val="1"/>
          <w:bCs w:val="1"/>
          <w:rtl w:val="0"/>
        </w:rPr>
        <w:t xml:space="preserve">第10条（追加作業及び作業範囲の変更）</w:t>
      </w:r>
    </w:p>
    <w:p w:rsidR="00000000" w:rsidDel="00000000" w:rsidP="00000000" w:rsidRDefault="00000000" w:rsidRPr="00000000" w14:paraId="0000008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甲が、本合意書に定める範囲を超える清掃、臨時清掃、特別清掃その他の追加作業を乙に依頼する場合、甲乙は、その作業内容、実施日時、費用その他必要な事項について事前に協議する。</w:t>
      </w:r>
    </w:p>
    <w:p w:rsidR="00000000" w:rsidDel="00000000" w:rsidP="00000000" w:rsidRDefault="00000000" w:rsidRPr="00000000" w14:paraId="0000008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追加作業に別途費用が発生する場合、乙は、原則として作業開始前にその金額又は算定方法を甲に提示し、甲の承諾を得るものとする。</w:t>
      </w:r>
    </w:p>
    <w:p w:rsidR="00000000" w:rsidDel="00000000" w:rsidP="00000000" w:rsidRDefault="00000000" w:rsidRPr="00000000" w14:paraId="0000008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対象面積、利用状況、作業箇所、作業頻度その他本業務の前提条件に大幅な変更が生じた場合、甲乙は、必要に応じて業務仕様及び委託料等を見直すことができる。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3z9e2ilck52" w:id="11"/>
      <w:bookmarkEnd w:id="11"/>
      <w:r w:rsidDel="00000000" w:rsidR="00000000" w:rsidRPr="00000000">
        <w:rPr>
          <w:rFonts w:ascii="Arial Unicode MS" w:cs="Arial Unicode MS" w:eastAsia="Arial Unicode MS" w:hAnsi="Arial Unicode MS"/>
          <w:b w:val="1"/>
          <w:bCs w:val="1"/>
          <w:rtl w:val="0"/>
        </w:rPr>
        <w:t xml:space="preserve">第11条（甲の協力事項）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甲は、乙が本業務を円滑かつ安全に実施できるよう、必要に応じて次に掲げる事項について協力するものとする。</w:t>
      </w:r>
    </w:p>
    <w:p w:rsidR="00000000" w:rsidDel="00000000" w:rsidP="00000000" w:rsidRDefault="00000000" w:rsidRPr="00000000" w14:paraId="0000008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対象物件への入退館に必要な鍵、カードその他の手段の提供</w:t>
      </w:r>
    </w:p>
    <w:p w:rsidR="00000000" w:rsidDel="00000000" w:rsidP="00000000" w:rsidRDefault="00000000" w:rsidRPr="00000000" w14:paraId="0000008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電気、水道その他作業に必要な設備の利用</w:t>
      </w:r>
    </w:p>
    <w:p w:rsidR="00000000" w:rsidDel="00000000" w:rsidP="00000000" w:rsidRDefault="00000000" w:rsidRPr="00000000" w14:paraId="0000008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清掃用具等の保管場所の確保</w:t>
      </w:r>
    </w:p>
    <w:p w:rsidR="00000000" w:rsidDel="00000000" w:rsidP="00000000" w:rsidRDefault="00000000" w:rsidRPr="00000000" w14:paraId="0000008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作業上支障となる物品の整理又は移動</w:t>
      </w:r>
    </w:p>
    <w:p w:rsidR="00000000" w:rsidDel="00000000" w:rsidP="00000000" w:rsidRDefault="00000000" w:rsidRPr="00000000" w14:paraId="0000009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立入禁止区域、危険箇所その他安全上必要な情報の事前提供</w:t>
      </w:r>
    </w:p>
    <w:p w:rsidR="00000000" w:rsidDel="00000000" w:rsidP="00000000" w:rsidRDefault="00000000" w:rsidRPr="00000000" w14:paraId="0000009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建材、設備、什器等について特別な取扱いが必要な場合の情報提供</w:t>
      </w:r>
    </w:p>
    <w:p w:rsidR="00000000" w:rsidDel="00000000" w:rsidP="00000000" w:rsidRDefault="00000000" w:rsidRPr="00000000" w14:paraId="0000009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その他本業務の実施に合理的に必要な協力</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q2cxw2xu97ne" w:id="12"/>
      <w:bookmarkEnd w:id="12"/>
      <w:r w:rsidDel="00000000" w:rsidR="00000000" w:rsidRPr="00000000">
        <w:rPr>
          <w:rFonts w:ascii="Arial Unicode MS" w:cs="Arial Unicode MS" w:eastAsia="Arial Unicode MS" w:hAnsi="Arial Unicode MS"/>
          <w:b w:val="1"/>
          <w:bCs w:val="1"/>
          <w:rtl w:val="0"/>
        </w:rPr>
        <w:t xml:space="preserve">第12条（鍵及び入退館手段の管理）</w:t>
      </w:r>
    </w:p>
    <w:p w:rsidR="00000000" w:rsidDel="00000000" w:rsidP="00000000" w:rsidRDefault="00000000" w:rsidRPr="00000000" w14:paraId="0000009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乙が甲から鍵、カード、暗証情報その他の入退館手段を預かる場合、乙はこれを善良な管理者の注意をもって管理し、本業務の遂行以外の目的に使用してはならない。</w:t>
      </w:r>
    </w:p>
    <w:p w:rsidR="00000000" w:rsidDel="00000000" w:rsidP="00000000" w:rsidRDefault="00000000" w:rsidRPr="00000000" w14:paraId="0000009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乙は、甲の承諾なく、前項の鍵等を第三者に貸与し、複製し、又は利用させてはならない。</w:t>
      </w:r>
    </w:p>
    <w:p w:rsidR="00000000" w:rsidDel="00000000" w:rsidP="00000000" w:rsidRDefault="00000000" w:rsidRPr="00000000" w14:paraId="0000009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鍵等の紛失その他事故が発生した場合、乙は速やかに甲に報告し、甲乙協議のうえ必要な対応を行う。</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arx02t18255m" w:id="13"/>
      <w:bookmarkEnd w:id="13"/>
      <w:r w:rsidDel="00000000" w:rsidR="00000000" w:rsidRPr="00000000">
        <w:rPr>
          <w:rFonts w:ascii="Arial Unicode MS" w:cs="Arial Unicode MS" w:eastAsia="Arial Unicode MS" w:hAnsi="Arial Unicode MS"/>
          <w:b w:val="1"/>
          <w:bCs w:val="1"/>
          <w:rtl w:val="0"/>
        </w:rPr>
        <w:t xml:space="preserve">第13条（作業上の安全管理）</w:t>
      </w:r>
    </w:p>
    <w:p w:rsidR="00000000" w:rsidDel="00000000" w:rsidP="00000000" w:rsidRDefault="00000000" w:rsidRPr="00000000" w14:paraId="0000009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乙は、本業務の実施にあたり、関係法令、対象物件の管理規則その他必要な安全上のルールを遵守し、事故防止に努めるものとする。</w:t>
      </w:r>
    </w:p>
    <w:p w:rsidR="00000000" w:rsidDel="00000000" w:rsidP="00000000" w:rsidRDefault="00000000" w:rsidRPr="00000000" w14:paraId="0000009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作業場所の状況、設備の不具合、危険物の存在その他の事情により、安全な作業の実施が困難であると乙が合理的に判断した場合、乙は当該作業を一時中止し、甲に報告することができる。</w:t>
      </w:r>
    </w:p>
    <w:p w:rsidR="00000000" w:rsidDel="00000000" w:rsidP="00000000" w:rsidRDefault="00000000" w:rsidRPr="00000000" w14:paraId="0000009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前項の場合、甲乙は、作業方法の変更、安全措置の実施、作業日時の変更その他必要な対応について協議する。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qb8m5hpv2iru" w:id="14"/>
      <w:bookmarkEnd w:id="14"/>
      <w:r w:rsidDel="00000000" w:rsidR="00000000" w:rsidRPr="00000000">
        <w:rPr>
          <w:rFonts w:ascii="Arial Unicode MS" w:cs="Arial Unicode MS" w:eastAsia="Arial Unicode MS" w:hAnsi="Arial Unicode MS"/>
          <w:b w:val="1"/>
          <w:bCs w:val="1"/>
          <w:rtl w:val="0"/>
        </w:rPr>
        <w:t xml:space="preserve">第14条（作業品質及び確認）</w:t>
      </w:r>
    </w:p>
    <w:p w:rsidR="00000000" w:rsidDel="00000000" w:rsidP="00000000" w:rsidRDefault="00000000" w:rsidRPr="00000000" w14:paraId="0000009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乙は、本合意書及び甲乙間で合意した仕様に従い、通常求められる注意をもって本業務を実施する。</w:t>
      </w:r>
    </w:p>
    <w:p w:rsidR="00000000" w:rsidDel="00000000" w:rsidP="00000000" w:rsidRDefault="00000000" w:rsidRPr="00000000" w14:paraId="000000A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甲は、必要に応じて本業務の実施状況を確認することができる。</w:t>
      </w:r>
    </w:p>
    <w:p w:rsidR="00000000" w:rsidDel="00000000" w:rsidP="00000000" w:rsidRDefault="00000000" w:rsidRPr="00000000" w14:paraId="000000A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後、合意した作業範囲について明らかな作業漏れ又は不備が確認された場合、甲は合理的な期間内に乙へ通知するものとし、乙は自己の責めに帰すべき不備が認められる場合には、合理的な範囲で再作業その他必要な対応を行う。</w:t>
      </w:r>
    </w:p>
    <w:p w:rsidR="00000000" w:rsidDel="00000000" w:rsidP="00000000" w:rsidRDefault="00000000" w:rsidRPr="00000000" w14:paraId="000000A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建材又は設備の経年劣化、変色、腐食、損傷、素材の性質その他通常の清掃作業では改善することのできない状態については、乙による作業不備とはみなさない。</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r3gp5u3j82qx" w:id="15"/>
      <w:bookmarkEnd w:id="15"/>
      <w:r w:rsidDel="00000000" w:rsidR="00000000" w:rsidRPr="00000000">
        <w:rPr>
          <w:rFonts w:ascii="Arial Unicode MS" w:cs="Arial Unicode MS" w:eastAsia="Arial Unicode MS" w:hAnsi="Arial Unicode MS"/>
          <w:b w:val="1"/>
          <w:bCs w:val="1"/>
          <w:rtl w:val="0"/>
        </w:rPr>
        <w:t xml:space="preserve">第15条（異常等の報告）</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乙は、本業務の実施中に、漏水、設備の破損、著しい汚損、不審物その他対象物件の維持管理上重要と考えられる異常を発見した場合、合理的に可能な範囲で速やかに甲へ報告するものとする。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ただし、乙は、別途合意がない限り、設備等の専門的な点検、診断又は不具合の原因究明まで行う義務を負うものではない。</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9wfde9xylvue" w:id="16"/>
      <w:bookmarkEnd w:id="16"/>
      <w:r w:rsidDel="00000000" w:rsidR="00000000" w:rsidRPr="00000000">
        <w:rPr>
          <w:rFonts w:ascii="Arial Unicode MS" w:cs="Arial Unicode MS" w:eastAsia="Arial Unicode MS" w:hAnsi="Arial Unicode MS"/>
          <w:b w:val="1"/>
          <w:bCs w:val="1"/>
          <w:rtl w:val="0"/>
        </w:rPr>
        <w:t xml:space="preserve">第16条（ごみ及び廃棄物の取扱い）</w:t>
      </w:r>
    </w:p>
    <w:p w:rsidR="00000000" w:rsidDel="00000000" w:rsidP="00000000" w:rsidRDefault="00000000" w:rsidRPr="00000000" w14:paraId="000000A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乙がごみの回収を行う場合、その対象、分別方法、集積場所及び搬出方法については、甲の指示及び対象物件の管理ルールに従うものとする。</w:t>
      </w:r>
    </w:p>
    <w:p w:rsidR="00000000" w:rsidDel="00000000" w:rsidP="00000000" w:rsidRDefault="00000000" w:rsidRPr="00000000" w14:paraId="000000A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粗大ごみ、産業廃棄物、危険物、機密書類その他通常の一般ごみとして処理することが適当でない物品については、別途合意がない限り乙による処分の対象外とする。</w:t>
      </w:r>
    </w:p>
    <w:p w:rsidR="00000000" w:rsidDel="00000000" w:rsidP="00000000" w:rsidRDefault="00000000" w:rsidRPr="00000000" w14:paraId="000000A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廃棄の可否が明らかでない物品について、乙は自己の判断のみで廃棄せず、必要に応じて甲に確認するものとする。</w:t>
      </w:r>
    </w:p>
    <w:p w:rsidR="00000000" w:rsidDel="00000000" w:rsidP="00000000" w:rsidRDefault="00000000" w:rsidRPr="00000000" w14:paraId="000000A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6kxxb4dg2yhu" w:id="17"/>
      <w:bookmarkEnd w:id="17"/>
      <w:r w:rsidDel="00000000" w:rsidR="00000000" w:rsidRPr="00000000">
        <w:rPr>
          <w:rFonts w:ascii="Arial Unicode MS" w:cs="Arial Unicode MS" w:eastAsia="Arial Unicode MS" w:hAnsi="Arial Unicode MS"/>
          <w:b w:val="1"/>
          <w:bCs w:val="1"/>
          <w:rtl w:val="0"/>
        </w:rPr>
        <w:t xml:space="preserve">第17条（設備管理等を含む場合）</w:t>
      </w:r>
    </w:p>
    <w:p w:rsidR="00000000" w:rsidDel="00000000" w:rsidP="00000000" w:rsidRDefault="00000000" w:rsidRPr="00000000" w14:paraId="000000A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本業務に設備の巡回、目視確認、簡易点検その他のビルメンテナンス業務を含む場合、その対象設備、点検項目、実施頻度及び報告方法は別途仕様書等に定める。</w:t>
      </w:r>
    </w:p>
    <w:p w:rsidR="00000000" w:rsidDel="00000000" w:rsidP="00000000" w:rsidRDefault="00000000" w:rsidRPr="00000000" w14:paraId="000000A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法令上、資格者による点検、検査又は作業が必要となる業務については、必要な資格を有する者により実施するものとする。</w:t>
      </w:r>
    </w:p>
    <w:p w:rsidR="00000000" w:rsidDel="00000000" w:rsidP="00000000" w:rsidRDefault="00000000" w:rsidRPr="00000000" w14:paraId="000000B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簡易点検又は目視確認は、設備の性能、安全性又は故障が存在しないことを保証するものではなく、専門的な検査又は法定点検に代わるものではない。</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4cnv8t2rswps" w:id="18"/>
      <w:bookmarkEnd w:id="18"/>
      <w:r w:rsidDel="00000000" w:rsidR="00000000" w:rsidRPr="00000000">
        <w:rPr>
          <w:rFonts w:ascii="Arial Unicode MS" w:cs="Arial Unicode MS" w:eastAsia="Arial Unicode MS" w:hAnsi="Arial Unicode MS"/>
          <w:b w:val="1"/>
          <w:bCs w:val="1"/>
          <w:rtl w:val="0"/>
        </w:rPr>
        <w:t xml:space="preserve">第18条（損害発生時の対応）</w:t>
      </w:r>
    </w:p>
    <w:p w:rsidR="00000000" w:rsidDel="00000000" w:rsidP="00000000" w:rsidRDefault="00000000" w:rsidRPr="00000000" w14:paraId="000000B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乙の責めに帰すべき事由により、本業務の実施中に甲の建物、設備、什器、備品その他の物品に損害が生じた場合、乙は速やかに甲へ報告するものとする。</w:t>
      </w:r>
    </w:p>
    <w:p w:rsidR="00000000" w:rsidDel="00000000" w:rsidP="00000000" w:rsidRDefault="00000000" w:rsidRPr="00000000" w14:paraId="000000B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前項の損害については、その原因、損害の程度、対象物の使用年数及び既存状態その他の事情を踏まえ、甲乙協議のうえ合理的な対応方法を定める。</w:t>
      </w:r>
    </w:p>
    <w:p w:rsidR="00000000" w:rsidDel="00000000" w:rsidP="00000000" w:rsidRDefault="00000000" w:rsidRPr="00000000" w14:paraId="000000B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経年劣化、通常損耗、対象物の既存の傷又は不具合、甲の指示に従ったことその他乙の責めに帰することのできない事由による損害については、乙は責任を負わない。</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skxucc5am966" w:id="19"/>
      <w:bookmarkEnd w:id="19"/>
      <w:r w:rsidDel="00000000" w:rsidR="00000000" w:rsidRPr="00000000">
        <w:rPr>
          <w:rFonts w:ascii="Arial Unicode MS" w:cs="Arial Unicode MS" w:eastAsia="Arial Unicode MS" w:hAnsi="Arial Unicode MS"/>
          <w:b w:val="1"/>
          <w:bCs w:val="1"/>
          <w:rtl w:val="0"/>
        </w:rPr>
        <w:t xml:space="preserve">第19条（仕様書等との関係）</w:t>
      </w:r>
    </w:p>
    <w:p w:rsidR="00000000" w:rsidDel="00000000" w:rsidP="00000000" w:rsidRDefault="00000000" w:rsidRPr="00000000" w14:paraId="000000B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本合意書のほか、甲乙間で業務委託契約書、清掃仕様書、見積書、作業予定表その他の書面又は電磁的記録が作成されている場合、それらは相互に補完して本業務の内容を構成するものとする。</w:t>
      </w:r>
    </w:p>
    <w:p w:rsidR="00000000" w:rsidDel="00000000" w:rsidP="00000000" w:rsidRDefault="00000000" w:rsidRPr="00000000" w14:paraId="000000B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前項の書類間で内容に相違又は矛盾が生じた場合、甲乙は、契約締結の経緯及び各書類の目的を踏まえ、誠意をもって協議し、その取扱いを決定する。</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vrnk5k1icdt0" w:id="20"/>
      <w:bookmarkEnd w:id="20"/>
      <w:r w:rsidDel="00000000" w:rsidR="00000000" w:rsidRPr="00000000">
        <w:rPr>
          <w:rFonts w:ascii="Arial Unicode MS" w:cs="Arial Unicode MS" w:eastAsia="Arial Unicode MS" w:hAnsi="Arial Unicode MS"/>
          <w:b w:val="1"/>
          <w:bCs w:val="1"/>
          <w:rtl w:val="0"/>
        </w:rPr>
        <w:t xml:space="preserve">第20条（仕様変更）</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本業務の仕様、作業範囲、作業頻度、作業日時その他本合意書に定める事項を変更する場合、甲乙は、その変更内容を可能な限り書面又は電磁的方法により確認するものとする。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utd76lx0b0qo"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本合意書の解釈について疑義が生じた事項又は本業務の実施について問題が生じた場合、甲乙は、関係する契約書その他の合意内容を踏まえ、誠意をもって協議し、解決を図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以上、本合意の成立を証するため、本書を2通作成し、甲乙記名押印又は署名のうえ各1通を保有する。なお、電磁的方法により本合意を締結する場合は、各当事者が当該電磁的記録を保管する。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