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qw1naqgbf4r" w:id="0"/>
      <w:bookmarkEnd w:id="0"/>
      <w:r w:rsidDel="00000000" w:rsidR="00000000" w:rsidRPr="00000000">
        <w:rPr>
          <w:rFonts w:ascii="Arial Unicode MS" w:cs="Arial Unicode MS" w:eastAsia="Arial Unicode MS" w:hAnsi="Arial Unicode MS"/>
          <w:b w:val="1"/>
          <w:bCs w:val="1"/>
          <w:sz w:val="44"/>
          <w:szCs w:val="44"/>
          <w:rtl w:val="0"/>
        </w:rPr>
        <w:t xml:space="preserve">介護施設清掃契約書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（以下「乙」という。）は、甲が運営又は管理する介護施設における清掃業務について、次のとおり介護施設清掃契約（以下「本契約」という。）を締結する。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sknylao8ty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又は管理する介護施設について、乙が清掃業務を適切かつ衛生的に実施するために必要な事項を定め、施設内の衛生環境及び美観を維持するとともに、施設利用者、入居者、職員その他施設関係者が安全かつ快適に施設を利用できる環境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wayogrktpdz"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7.0502331460195"/>
        <w:gridCol w:w="7728.461577877604"/>
        <w:tblGridChange w:id="0">
          <w:tblGrid>
            <w:gridCol w:w="1297.0502331460195"/>
            <w:gridCol w:w="7728.4615778776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特別養護老人ホーム　□ 有料老人ホーム　□ グループホーム　□ デイサービス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17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cnyguct8iale" w:id="3"/>
      <w:bookmarkEnd w:id="3"/>
      <w:r w:rsidDel="00000000" w:rsidR="00000000" w:rsidRPr="00000000">
        <w:rPr>
          <w:rFonts w:ascii="Arial Unicode MS" w:cs="Arial Unicode MS" w:eastAsia="Arial Unicode MS" w:hAnsi="Arial Unicode MS"/>
          <w:b w:val="1"/>
          <w:bCs w:val="1"/>
          <w:rtl w:val="0"/>
        </w:rPr>
        <w:t xml:space="preserve">第3条（清掃業務の内容）</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乙が実施する清掃業務（以下「本業務」という。）は、次の各号に掲げる業務のうち、甲乙間で合意したものとする。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居室、廊下、階段、玄関、ロビーその他共用部分の清掃</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食堂、談話室、レクリエーションスペース等の清掃</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トイレ、洗面所、浴室、脱衣室等の清掃</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手すり、ドアノブ、スイッチその他接触頻度の高い箇所の清掃及び必要に応じた消毒</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床面の掃き掃除、吸塵、水拭きその他の清掃</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ガラス、鏡その他設備表面の清掃</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ごみの回収、分別及び指定場所への搬出</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定期的な床面洗浄、ワックス施工その他の定期清掃</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その他甲乙間で別途合意した清掃業務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本業務の具体的な範囲、頻度、時間帯、作業方法その他の条件については、本契約、仕様書、見積書、作業計画書その他甲乙間で合意した書面によるものとする。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1j0hkcxb4rhc" w:id="4"/>
      <w:bookmarkEnd w:id="4"/>
      <w:r w:rsidDel="00000000" w:rsidR="00000000" w:rsidRPr="00000000">
        <w:rPr>
          <w:rFonts w:ascii="Arial Unicode MS" w:cs="Arial Unicode MS" w:eastAsia="Arial Unicode MS" w:hAnsi="Arial Unicode MS"/>
          <w:b w:val="1"/>
          <w:bCs w:val="1"/>
          <w:rtl w:val="0"/>
        </w:rPr>
        <w:t xml:space="preserve">第4条（清掃箇所及び頻度）</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本業務の主な清掃箇所及び頻度は、次のとおりとする。</w:t>
      </w:r>
    </w:p>
    <w:tbl>
      <w:tblPr>
        <w:tblStyle w:val="Table2"/>
        <w:tblW w:w="7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630"/>
        <w:gridCol w:w="2465"/>
        <w:tblGridChange w:id="0">
          <w:tblGrid>
            <w:gridCol w:w="1910"/>
            <w:gridCol w:w="2630"/>
            <w:gridCol w:w="2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頻度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床清掃・ごみ回収等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廊下・共用部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床・手すり清掃等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清掃・衛生管理等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1日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浴室・脱衣室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床・設備等の清掃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使用後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食堂・談話室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床・什器周辺等の清掃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1日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pStyle w:val="Heading2"/>
        <w:keepNext w:val="0"/>
        <w:keepLines w:val="0"/>
        <w:spacing w:after="80" w:lineRule="auto"/>
        <w:rPr>
          <w:b w:val="1"/>
          <w:bCs w:val="1"/>
        </w:rPr>
      </w:pPr>
      <w:bookmarkStart w:colFirst="0" w:colLast="0" w:name="_kjuusdhxs7cq" w:id="5"/>
      <w:bookmarkEnd w:id="5"/>
      <w:r w:rsidDel="00000000" w:rsidR="00000000" w:rsidRPr="00000000">
        <w:rPr>
          <w:rFonts w:ascii="Arial Unicode MS" w:cs="Arial Unicode MS" w:eastAsia="Arial Unicode MS" w:hAnsi="Arial Unicode MS"/>
          <w:b w:val="1"/>
          <w:bCs w:val="1"/>
          <w:rtl w:val="0"/>
        </w:rPr>
        <w:t xml:space="preserve">第5条（作業日時）</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乙は、甲乙間で定めた曜日、時間帯及び作業計画に従って本業務を実施する。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入居者又は施設利用者の食事、入浴、就寝、レクリエーション、機能訓練その他施設運営上重要な時間帯については、乙は甲と調整し、本業務が施設運営を不当に妨げないよう配慮する。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甲又は乙が作業日時の変更を必要とする場合は、原則として事前に相手方へ連絡し、協議のうえ変更する。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8g9i3lnmj0f1" w:id="6"/>
      <w:bookmarkEnd w:id="6"/>
      <w:r w:rsidDel="00000000" w:rsidR="00000000" w:rsidRPr="00000000">
        <w:rPr>
          <w:rFonts w:ascii="Arial Unicode MS" w:cs="Arial Unicode MS" w:eastAsia="Arial Unicode MS" w:hAnsi="Arial Unicode MS"/>
          <w:b w:val="1"/>
          <w:bCs w:val="1"/>
          <w:rtl w:val="0"/>
        </w:rPr>
        <w:t xml:space="preserve">第6条（業務遂行上の義務）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乙は、善良な管理者の注意をもって本業務を遂行する。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乙は、本業務に従事する者に対し、清掃方法、安全管理、衛生管理、感染症対策及び介護施設内での行動上の注意事項について必要な教育を行う。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乙は、甲が合理的な範囲で定める施設内の規則、安全管理基準、衛生管理基準その他本業務に関係するルールを遵守する。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乙は、本業務の遂行に際し、入居者及び施設利用者の尊厳、プライバシー及び生活環境に十分配慮しなければならない。</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guckrifwxr9q" w:id="7"/>
      <w:bookmarkEnd w:id="7"/>
      <w:r w:rsidDel="00000000" w:rsidR="00000000" w:rsidRPr="00000000">
        <w:rPr>
          <w:rFonts w:ascii="Arial Unicode MS" w:cs="Arial Unicode MS" w:eastAsia="Arial Unicode MS" w:hAnsi="Arial Unicode MS"/>
          <w:b w:val="1"/>
          <w:bCs w:val="1"/>
          <w:rtl w:val="0"/>
        </w:rPr>
        <w:t xml:space="preserve">第7条（衛生管理及び感染症対策）</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乙は、介護施設であることを踏まえ、衛生状態の維持及び感染症拡大防止に配慮して本業務を実施する。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乙は、清掃場所及び用途に応じて清掃用具を適切に区分し、汚染の拡大又は交差汚染を防止するよう努める。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感染症の発生又はその疑いがある場合、乙は、甲から指示された立入区域、清掃方法、消毒方法、防護具の使用その他必要な感染症対策に従うものとする。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通常の清掃業務を超える特殊な消毒作業、感染症発生区域における特別清掃その他追加対応が必要となった場合、その実施方法及び追加費用について甲乙協議のうえ定める。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f81n995xma3h" w:id="8"/>
      <w:bookmarkEnd w:id="8"/>
      <w:r w:rsidDel="00000000" w:rsidR="00000000" w:rsidRPr="00000000">
        <w:rPr>
          <w:rFonts w:ascii="Arial Unicode MS" w:cs="Arial Unicode MS" w:eastAsia="Arial Unicode MS" w:hAnsi="Arial Unicode MS"/>
          <w:b w:val="1"/>
          <w:bCs w:val="1"/>
          <w:rtl w:val="0"/>
        </w:rPr>
        <w:t xml:space="preserve">第8条（清掃用具及び薬剤）</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本業務に使用する清掃用具、洗剤、薬剤、消耗品等の準備及び費用負担については、甲乙間で別途定める。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乙が洗剤、消毒剤その他の薬剤を使用する場合は、対象となる床材、設備、家具等への適合性及び施設利用者への安全性に配慮し、適切な方法で使用する。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乙は、清掃用具及び薬剤について、入居者その他第三者が誤って使用し、又は接触することのないよう適切に管理する。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xmr87nsm2mxy" w:id="9"/>
      <w:bookmarkEnd w:id="9"/>
      <w:r w:rsidDel="00000000" w:rsidR="00000000" w:rsidRPr="00000000">
        <w:rPr>
          <w:rFonts w:ascii="Arial Unicode MS" w:cs="Arial Unicode MS" w:eastAsia="Arial Unicode MS" w:hAnsi="Arial Unicode MS"/>
          <w:b w:val="1"/>
          <w:bCs w:val="1"/>
          <w:rtl w:val="0"/>
        </w:rPr>
        <w:t xml:space="preserve">第9条（入居者等への配慮）</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乙は、本業務の実施にあたり、入居者、施設利用者、家族、来訪者及び施設職員の安全を確保するよう努める。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乙は、入居者等の通行中に床面清掃その他転倒等のおそれがある作業を行う場合、注意表示、作業区域の区分その他必要な安全措置を講じる。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乙の従業員は、入居者等に対して威圧的、不適切又は施設の信用を損なう言動をしてはならない。</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乙は、認知症その他の事情により特別な配慮が必要な入居者等がいる場合、甲から提供された業務上必要な注意事項に従うものとする。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zc05h25jtjo9" w:id="10"/>
      <w:bookmarkEnd w:id="10"/>
      <w:r w:rsidDel="00000000" w:rsidR="00000000" w:rsidRPr="00000000">
        <w:rPr>
          <w:rFonts w:ascii="Arial Unicode MS" w:cs="Arial Unicode MS" w:eastAsia="Arial Unicode MS" w:hAnsi="Arial Unicode MS"/>
          <w:b w:val="1"/>
          <w:bCs w:val="1"/>
          <w:rtl w:val="0"/>
        </w:rPr>
        <w:t xml:space="preserve">第10条（居室等への立入り）</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乙は、本業務に必要な範囲に限り、甲の指示又は施設の運用ルールに従って居室その他の区域へ立ち入ることができる。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乙は、入居者の私物、収納物、書類、医薬品その他清掃対象外の物品について、業務上必要がある場合を除き、みだりに移動し、開封し、閲覧し、又は使用してはならない。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清掃のため私物等を移動する必要がある場合は、原則として清掃終了後に元の状態へ戻すものとする。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mornaio1nfxz" w:id="11"/>
      <w:bookmarkEnd w:id="11"/>
      <w:r w:rsidDel="00000000" w:rsidR="00000000" w:rsidRPr="00000000">
        <w:rPr>
          <w:rFonts w:ascii="Arial Unicode MS" w:cs="Arial Unicode MS" w:eastAsia="Arial Unicode MS" w:hAnsi="Arial Unicode MS"/>
          <w:b w:val="1"/>
          <w:bCs w:val="1"/>
          <w:rtl w:val="0"/>
        </w:rPr>
        <w:t xml:space="preserve">第11条（医療・介護関連物品等の取扱い）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乙は、医薬品、医療機器、介護用品、注射針その他通常の清掃業務において取り扱うことが適切でない物品を発見した場合、自己の判断で処分又は移動せず、甲に報告する。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血液、体液、排泄物その他感染リスクが認められる汚染物を発見した場合、乙は甲の定める手順又は甲の指示に従って対応する。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医療廃棄物その他法令又は施設規則上特別な取扱いを必要とする廃棄物については、別途合意がない限り本業務の対象外とする。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btsu0men6w42" w:id="12"/>
      <w:bookmarkEnd w:id="12"/>
      <w:r w:rsidDel="00000000" w:rsidR="00000000" w:rsidRPr="00000000">
        <w:rPr>
          <w:rFonts w:ascii="Arial Unicode MS" w:cs="Arial Unicode MS" w:eastAsia="Arial Unicode MS" w:hAnsi="Arial Unicode MS"/>
          <w:b w:val="1"/>
          <w:bCs w:val="1"/>
          <w:rtl w:val="0"/>
        </w:rPr>
        <w:t xml:space="preserve">第12条（異常等の報告）</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乙は、本業務中に次の各号に掲げる事項を発見した場合、速やかに甲又は甲の指定する担当者へ報告するものとする。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入居者又は施設利用者の転倒、負傷、体調不良その他の異常</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施設設備の破損、漏水、故障その他の不具合</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感染症の発生又はその疑いがある状況</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危険物、不審物その他安全上の問題</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その他施設運営又は安全管理上報告が必要と認められる事項</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llyh29uxufr0" w:id="13"/>
      <w:bookmarkEnd w:id="13"/>
      <w:r w:rsidDel="00000000" w:rsidR="00000000" w:rsidRPr="00000000">
        <w:rPr>
          <w:rFonts w:ascii="Arial Unicode MS" w:cs="Arial Unicode MS" w:eastAsia="Arial Unicode MS" w:hAnsi="Arial Unicode MS"/>
          <w:b w:val="1"/>
          <w:bCs w:val="1"/>
          <w:rtl w:val="0"/>
        </w:rPr>
        <w:t xml:space="preserve">第13条（業務責任者及び従業員管理）</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乙は、本業務を円滑に遂行するため、業務責任者を選任し、甲に通知する。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乙は、本業務に従事する従業員の雇用、労務管理、教育及び業務上の指揮命令について、自らの責任において行う。</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甲は、本業務に関する要望又は改善事項がある場合、原則として乙の業務責任者を通じて伝達する。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乙は、従業員の変更により本業務の品質又は継続性に重大な支障が生じないよう必要な措置を講じる。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n5i94n11j46k"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乙は、甲の事前の書面又は電磁的方法による承諾を得ることなく、本業務の全部又は主要な部分を第三者に再委託してはならない。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乙が甲の承諾を得て本業務の一部を再委託する場合、乙は再委託先に対して本契約と同等の安全管理、衛生管理、秘密保持及び個人情報保護に関する義務を負わせるものとする。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再委託先の行為については、乙が甲に対して責任を負う。</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pms1irwefg5" w:id="15"/>
      <w:bookmarkEnd w:id="15"/>
      <w:r w:rsidDel="00000000" w:rsidR="00000000" w:rsidRPr="00000000">
        <w:rPr>
          <w:rFonts w:ascii="Arial Unicode MS" w:cs="Arial Unicode MS" w:eastAsia="Arial Unicode MS" w:hAnsi="Arial Unicode MS"/>
          <w:b w:val="1"/>
          <w:bCs w:val="1"/>
          <w:rtl w:val="0"/>
        </w:rPr>
        <w:t xml:space="preserve">第15条（業務報告及び確認）</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乙は、甲乙間で合意した方法及び頻度により、清掃実施状況、作業内容、異常の有無その他必要な事項を甲に報告する。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甲は、本業務の実施状況について合理的な範囲で確認を行うことができる。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甲が本業務の内容について契約又は仕様書との不適合を発見した場合、乙に対してその内容を通知し、必要な是正を求めることができる。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乙は、自己の責めに帰すべき不適合が確認された場合、合理的な期間内に再清掃その他必要な是正措置を実施する。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5yg096bknn9e" w:id="16"/>
      <w:bookmarkEnd w:id="16"/>
      <w:r w:rsidDel="00000000" w:rsidR="00000000" w:rsidRPr="00000000">
        <w:rPr>
          <w:rFonts w:ascii="Arial Unicode MS" w:cs="Arial Unicode MS" w:eastAsia="Arial Unicode MS" w:hAnsi="Arial Unicode MS"/>
          <w:b w:val="1"/>
          <w:bCs w:val="1"/>
          <w:rtl w:val="0"/>
        </w:rPr>
        <w:t xml:space="preserve">第16条（委託料及び支払方法）</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bl>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甲は、前項に定める支払期限までに、乙が指定する銀行口座へ委託料を支払う。</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甲が支払期限までに委託料を支払わない場合、乙は法令の範囲内で遅延損害金を請求することができる。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6569lxmocw59" w:id="17"/>
      <w:bookmarkEnd w:id="17"/>
      <w:r w:rsidDel="00000000" w:rsidR="00000000" w:rsidRPr="00000000">
        <w:rPr>
          <w:rFonts w:ascii="Arial Unicode MS" w:cs="Arial Unicode MS" w:eastAsia="Arial Unicode MS" w:hAnsi="Arial Unicode MS"/>
          <w:b w:val="1"/>
          <w:bCs w:val="1"/>
          <w:rtl w:val="0"/>
        </w:rPr>
        <w:t xml:space="preserve">第17条（追加業務及び契約内容の変更）</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甲が本契約に定める範囲を超える清掃、特別清掃、緊急清掃その他の追加業務を希望する場合、甲乙協議のうえ、業務内容、作業日時及び追加費用を定める。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清掃対象面積、清掃頻度、施設利用状況その他本業務の条件に重大な変更が生じた場合、甲乙は委託料その他契約条件の見直しについて協議することができる。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本契約の重要な変更については、書面又は電磁的方法により合意するものとする。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hwjawnrd66q6" w:id="18"/>
      <w:bookmarkEnd w:id="18"/>
      <w:r w:rsidDel="00000000" w:rsidR="00000000" w:rsidRPr="00000000">
        <w:rPr>
          <w:rFonts w:ascii="Arial Unicode MS" w:cs="Arial Unicode MS" w:eastAsia="Arial Unicode MS" w:hAnsi="Arial Unicode MS"/>
          <w:b w:val="1"/>
          <w:bCs w:val="1"/>
          <w:rtl w:val="0"/>
        </w:rPr>
        <w:t xml:space="preserve">第18条（事故及び損害への対応）</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乙は、本業務の実施中に事故、施設設備の破損、入居者等の負傷その他の損害が発生した場合、直ちに必要な安全確保及び被害拡大防止措置を講じ、速やかに甲へ報告する。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乙の責めに帰すべき事由によって甲又は第三者に損害が発生した場合、乙は法令及び本契約に従い、その損害を賠償する責任を負う。</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事故の原因、責任の所在及び損害額について争いがある場合、甲乙は関係資料等を確認し、誠実に協議するものとする。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甲は、事故発生時に必要となる施設管理上の対応及び関係者への連絡について、乙と協力するものとする。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avx0x28h3oxk" w:id="19"/>
      <w:bookmarkEnd w:id="19"/>
      <w:r w:rsidDel="00000000" w:rsidR="00000000" w:rsidRPr="00000000">
        <w:rPr>
          <w:rFonts w:ascii="Arial Unicode MS" w:cs="Arial Unicode MS" w:eastAsia="Arial Unicode MS" w:hAnsi="Arial Unicode MS"/>
          <w:b w:val="1"/>
          <w:bCs w:val="1"/>
          <w:rtl w:val="0"/>
        </w:rPr>
        <w:t xml:space="preserve">第19条（保険への加入）</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乙は、本業務に伴う事故及び損害賠償リスクに備えるため、業務内容に応じた賠償責任保険その他必要な保険への加入に努めるものとする。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保険加入を契約条件とする場合、その保険の種類、補償内容及び保険金額については甲乙間で別途定める。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保険金の支払有無は、乙が法令又は本契約に基づき負う損害賠償責任の有無に影響しないものとする。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2yyxyzdzecim"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業務上、技術上その他の非公知情報であって、秘密として指定された情報又はその性質上秘密として取り扱うべき情報を、相手方の事前の承諾なく第三者に開示又は漏えいしてはなら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乙は、入居者、施設利用者、家族、職員その他関係者の生活状況、健康状態、介護内容、家庭事情その他業務上知り得た情報を厳重に管理し、本業務以外の目的に利用してはならない。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甲及び乙は、法令に基づき開示が必要な場合を除き、相手方の秘密情報を第三者へ提供してはならない。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本条の義務は、本契約終了後も存続する。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gh4omppo7xz9" w:id="21"/>
      <w:bookmarkEnd w:id="21"/>
      <w:r w:rsidDel="00000000" w:rsidR="00000000" w:rsidRPr="00000000">
        <w:rPr>
          <w:rFonts w:ascii="Arial Unicode MS" w:cs="Arial Unicode MS" w:eastAsia="Arial Unicode MS" w:hAnsi="Arial Unicode MS"/>
          <w:b w:val="1"/>
          <w:bCs w:val="1"/>
          <w:rtl w:val="0"/>
        </w:rPr>
        <w:t xml:space="preserve">第21条（個人情報の保護）</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乙は、本業務に関連して取り扱う個人情報について、個人情報の保護に関する法律その他関係法令を遵守し、適切に管理する。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乙は、個人情報を本業務の遂行に必要な範囲でのみ取り扱い、甲の承諾なく目的外利用、複製、持出し又は第三者提供を行ってはならない。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乙は、個人情報の漏えい、紛失、毀損その他の事故が発生し、又はそのおそれを認識した場合、速やかに甲へ報告し、必要な対応について協議する。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本契約終了後、乙は甲の指示に従い、業務上取得した個人情報を返還、削除又は適切な方法により廃棄する。ただし、法令により保存が必要な場合はこの限りでない。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sgl4ltwux7m" w:id="22"/>
      <w:bookmarkEnd w:id="22"/>
      <w:r w:rsidDel="00000000" w:rsidR="00000000" w:rsidRPr="00000000">
        <w:rPr>
          <w:rFonts w:ascii="Arial Unicode MS" w:cs="Arial Unicode MS" w:eastAsia="Arial Unicode MS" w:hAnsi="Arial Unicode MS"/>
          <w:b w:val="1"/>
          <w:bCs w:val="1"/>
          <w:rtl w:val="0"/>
        </w:rPr>
        <w:t xml:space="preserve">第22条（施設設備及び貸与物の管理）</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甲が乙に対して鍵、入館証、清掃用具、設備その他の物品を貸与する場合、乙はこれらを善良な管理者の注意をもって管理する。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乙は、貸与物を本業務以外の目的に使用してはならない。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乙は、鍵又は入館証等を紛失した場合、直ちに甲へ報告し、必要な安全確保措置に協力する。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本契約終了時、乙は貸与物を速やかに甲へ返還する。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fszzkrj82fs1" w:id="23"/>
      <w:bookmarkEnd w:id="23"/>
      <w:r w:rsidDel="00000000" w:rsidR="00000000" w:rsidRPr="00000000">
        <w:rPr>
          <w:rFonts w:ascii="Arial Unicode MS" w:cs="Arial Unicode MS" w:eastAsia="Arial Unicode MS" w:hAnsi="Arial Unicode MS"/>
          <w:b w:val="1"/>
          <w:bCs w:val="1"/>
          <w:rtl w:val="0"/>
        </w:rPr>
        <w:t xml:space="preserve">第23条（法令遵守）</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甲及び乙は、本契約の履行にあたり、関係法令及び適用される行政上の基準を遵守する。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乙は、労働関係法令、労働安全衛生に関する法令、廃棄物処理に関する法令その他本業務に適用される法令を遵守する。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本業務の実施に特別な資格、許可、届出その他法令上の要件が必要となる場合、乙は自己が担当する業務について必要な要件を満たしたうえで実施する。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mcyfxs8cqq2r"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行政機関による命令その他当事者の合理的な支配を超える事由により、本業務の全部又は一部の履行が困難となった場合、甲乙は速やかに相手方へ通知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前項の場合、甲乙は業務の継続、変更、中断又は再開について協議する。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不可抗力により本業務の全部又は一部を実施できなかった場合の委託料及び追加費用の取扱いについては、実施済み業務の内容その他の事情を考慮し、甲乙協議のうえ定める。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3sl3ocdwj8wi"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契約更新に際して清掃範囲、委託料その他契約条件を変更する場合、甲乙は事前に協議する。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4cn5j3uwv581"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　　　　日前までに書面又は電磁的方法により通知することで、本契約を中途解約することができる。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前項に基づく中途解約の場合、解約日までに実施した業務に係る委託料及び合意済みの実費等について、甲乙間で精算する。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中途解約に伴い特別な費用が発生する場合、その負担については甲乙協議のうえ定める。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ax1j2gb4qoy7"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甲又は乙は、相手方に次の各号のいずれかの事由が生じた場合、催告することなく本契約を解除することができる。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本契約に重大な違反があった場合</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支払停止、支払不能、破産手続開始、民事再生手続開始その他これらに類する事由が生じた場合</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重大な法令違反又は不正行為が認められた場合</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相手方の信用を著しく損なう行為があった場合</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その他本契約の継続が困難となる重大な事由が生じた場合</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本条に基づく解除は、損害賠償請求を妨げないものとする。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1q7eo844pog1"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甲及び乙は、自ら及びその役員等が暴力団、暴力団員その他反社会的勢力に該当しないことを表明し、保証する。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甲及び乙は、反社会的勢力を利用し、又はこれらに資金その他の利益を提供してはならない。</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相手方が前2項に違反した場合、甲又は乙は催告することなく本契約を解除することができる。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eoqqr9ulz5lm"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甲及び乙は、相手方の事前の書面又は電磁的方法による承諾を得ることなく、本契約に基づく権利又は義務の全部若しくは一部を第三者に譲渡し、承継させ、又は担保に供してはならない。</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b6z9vri1xa8j" w:id="30"/>
      <w:bookmarkEnd w:id="30"/>
      <w:r w:rsidDel="00000000" w:rsidR="00000000" w:rsidRPr="00000000">
        <w:rPr>
          <w:rFonts w:ascii="Arial Unicode MS" w:cs="Arial Unicode MS" w:eastAsia="Arial Unicode MS" w:hAnsi="Arial Unicode MS"/>
          <w:b w:val="1"/>
          <w:bCs w:val="1"/>
          <w:rtl w:val="0"/>
        </w:rPr>
        <w:t xml:space="preserve">第30条（契約終了時の措置）</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本契約が終了した場合、乙は甲から貸与された鍵、入館証、資料、設備その他の物品を速やかに返還する。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乙は、本契約終了時に未完了の業務、引継ぎ事項その他必要な情報について、甲に報告する。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甲及び乙は、契約終了に伴う委託料その他の債権債務について、合理的な期間内に精算する。</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pStyle w:val="Heading2"/>
        <w:keepNext w:val="0"/>
        <w:keepLines w:val="0"/>
        <w:spacing w:after="80" w:lineRule="auto"/>
        <w:rPr>
          <w:b w:val="1"/>
          <w:bCs w:val="1"/>
        </w:rPr>
      </w:pPr>
      <w:bookmarkStart w:colFirst="0" w:colLast="0" w:name="_ugai8csyg69a"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本契約に定めのない事項又は本契約の解釈について疑義が生じた場合、甲乙は信義誠実の原則に従い、協議のうえ円満な解決を図るものとする。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ie745cgg1x2m" w:id="32"/>
      <w:bookmarkEnd w:id="32"/>
      <w:r w:rsidDel="00000000" w:rsidR="00000000" w:rsidRPr="00000000">
        <w:rPr>
          <w:rFonts w:ascii="Arial Unicode MS" w:cs="Arial Unicode MS" w:eastAsia="Arial Unicode MS" w:hAnsi="Arial Unicode MS"/>
          <w:b w:val="1"/>
          <w:bCs w:val="1"/>
          <w:rtl w:val="0"/>
        </w:rPr>
        <w:t xml:space="preserve">第32条（準拠法及び管轄裁判所）</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本契約を締結する場合は、電子契約書を作成し、甲乙双方が合意した方法により保存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施設名・会社名：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