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8ka0mtpm98vs" w:id="0"/>
      <w:bookmarkEnd w:id="0"/>
      <w:r w:rsidDel="00000000" w:rsidR="00000000" w:rsidRPr="00000000">
        <w:rPr>
          <w:rFonts w:ascii="Arial Unicode MS" w:cs="Arial Unicode MS" w:eastAsia="Arial Unicode MS" w:hAnsi="Arial Unicode MS"/>
          <w:b w:val="1"/>
          <w:bCs w:val="1"/>
          <w:sz w:val="44"/>
          <w:szCs w:val="44"/>
          <w:rtl w:val="0"/>
        </w:rPr>
        <w:t xml:space="preserve">床洗浄・ワックス施工契約書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（以下「甲」という。）と、施工業者　　　　　　　　　　　　　（以下「乙」という。）は、甲が管理、所有又は使用する建物等における床面の洗浄及びワックス施工業務について、次のとおり床洗浄・ワックス施工契約（以下「本契約」という。）を締結する。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a1ma4puk5byu"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の依頼に基づき実施する床面の洗浄、汚れの除去、ワックスの塗布その他これらに付随する作業（以下「本業務」という。）について、その内容、施工条件、料金、責任範囲その他必要な事項を定め、円滑かつ適切な施工を行う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ayhm9nekqdmi" w:id="2"/>
      <w:bookmarkEnd w:id="2"/>
      <w:r w:rsidDel="00000000" w:rsidR="00000000" w:rsidRPr="00000000">
        <w:rPr>
          <w:rFonts w:ascii="Arial Unicode MS" w:cs="Arial Unicode MS" w:eastAsia="Arial Unicode MS" w:hAnsi="Arial Unicode MS"/>
          <w:b w:val="1"/>
          <w:bCs w:val="1"/>
          <w:rtl w:val="0"/>
        </w:rPr>
        <w:t xml:space="preserve">第2条（施工対象）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本業務の対象は、次のとおりとする。</w:t>
      </w:r>
    </w:p>
    <w:tbl>
      <w:tblPr>
        <w:tblStyle w:val="Table1"/>
        <w:tblW w:w="87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7100"/>
        <w:tblGridChange w:id="0">
          <w:tblGrid>
            <w:gridCol w:w="1670"/>
            <w:gridCol w:w="710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事務所　□ 店舗　□ 共用廊下　□ エントランス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床材の種類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塩ビタイル　□ 長尺シート　□ フローリング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施工階数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bl>
    <w:p w:rsidR="00000000" w:rsidDel="00000000" w:rsidP="00000000" w:rsidRDefault="00000000" w:rsidRPr="00000000" w14:paraId="0000001A">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施工対象の詳細は、必要に応じて見積書、仕様書、図面その他甲乙が合意した資料により定める。</w:t>
      </w:r>
    </w:p>
    <w:p w:rsidR="00000000" w:rsidDel="00000000" w:rsidP="00000000" w:rsidRDefault="00000000" w:rsidRPr="00000000" w14:paraId="0000001B">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契約締結後に施工対象の追加又は変更が生じた場合は、甲乙協議のうえ、施工内容及び料金を変更することができる。</w:t>
      </w:r>
    </w:p>
    <w:p w:rsidR="00000000" w:rsidDel="00000000" w:rsidP="00000000" w:rsidRDefault="00000000" w:rsidRPr="00000000" w14:paraId="0000001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xrt4nkkabqxf" w:id="3"/>
      <w:bookmarkEnd w:id="3"/>
      <w:r w:rsidDel="00000000" w:rsidR="00000000" w:rsidRPr="00000000">
        <w:rPr>
          <w:rFonts w:ascii="Arial Unicode MS" w:cs="Arial Unicode MS" w:eastAsia="Arial Unicode MS" w:hAnsi="Arial Unicode MS"/>
          <w:b w:val="1"/>
          <w:bCs w:val="1"/>
          <w:rtl w:val="0"/>
        </w:rPr>
        <w:t xml:space="preserve">第3条（業務内容）</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乙が実施する本業務の内容は、次のとおりとする。</w:t>
      </w:r>
    </w:p>
    <w:tbl>
      <w:tblPr>
        <w:tblStyle w:val="Table2"/>
        <w:tblW w:w="49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2795"/>
        <w:tblGridChange w:id="0">
          <w:tblGrid>
            <w:gridCol w:w="2150"/>
            <w:gridCol w:w="27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作業項目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実施内容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床面洗浄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実施　□ 実施しない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ポリッシャー洗浄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実施　□ 実施しない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既存ワックス剥離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実施　□ 実施しない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汚水回収</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実施　□ 実施しない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水拭き・すすぎ</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実施　□ 実施しない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ワックス塗布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実施　□ 実施しない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ワックス塗布回数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乾燥・仕上げ</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実施　□ 実施しない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その他作業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tl w:val="0"/>
              </w:rPr>
            </w:r>
          </w:p>
        </w:tc>
      </w:tr>
    </w:tbl>
    <w:p w:rsidR="00000000" w:rsidDel="00000000" w:rsidP="00000000" w:rsidRDefault="00000000" w:rsidRPr="00000000" w14:paraId="00000033">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乙は、施工対象の床材、汚れの程度、既存ワックスの状態その他の条件を考慮し、適切な洗浄方法及び施工方法を選定する。</w:t>
      </w:r>
    </w:p>
    <w:p w:rsidR="00000000" w:rsidDel="00000000" w:rsidP="00000000" w:rsidRDefault="00000000" w:rsidRPr="00000000" w14:paraId="00000034">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本契約に明示されていない作業については、別途合意した場合を除き、本業務に含まれない。</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dz0sz251mlca" w:id="4"/>
      <w:bookmarkEnd w:id="4"/>
      <w:r w:rsidDel="00000000" w:rsidR="00000000" w:rsidRPr="00000000">
        <w:rPr>
          <w:rFonts w:ascii="Arial Unicode MS" w:cs="Arial Unicode MS" w:eastAsia="Arial Unicode MS" w:hAnsi="Arial Unicode MS"/>
          <w:b w:val="1"/>
          <w:bCs w:val="1"/>
          <w:rtl w:val="0"/>
        </w:rPr>
        <w:t xml:space="preserve">第4条（施工日時及び作業時間）</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本業務の施工日時及び作業時間は、次のとおりとする。</w:t>
      </w:r>
    </w:p>
    <w:tbl>
      <w:tblPr>
        <w:tblStyle w:val="Table3"/>
        <w:tblW w:w="45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2390"/>
        <w:tblGridChange w:id="0">
          <w:tblGrid>
            <w:gridCol w:w="215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作業開始時間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作業終了予定時間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予定作業時間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時間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予備日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44">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天候、床面の状態、乾燥時間、施設の利用状況その他やむを得ない事情により、作業時間が変更となる場合がある。</w:t>
      </w:r>
    </w:p>
    <w:p w:rsidR="00000000" w:rsidDel="00000000" w:rsidP="00000000" w:rsidRDefault="00000000" w:rsidRPr="00000000" w14:paraId="00000045">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施工日時を変更する必要が生じた場合、甲乙は速やかに連絡し、協議のうえ新たな日時を決定する。</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vkd9h7evnzjn" w:id="5"/>
      <w:bookmarkEnd w:id="5"/>
      <w:r w:rsidDel="00000000" w:rsidR="00000000" w:rsidRPr="00000000">
        <w:rPr>
          <w:rFonts w:ascii="Arial Unicode MS" w:cs="Arial Unicode MS" w:eastAsia="Arial Unicode MS" w:hAnsi="Arial Unicode MS"/>
          <w:b w:val="1"/>
          <w:bCs w:val="1"/>
          <w:rtl w:val="0"/>
        </w:rPr>
        <w:t xml:space="preserve">第5条（施工料金及び支払条件）</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本業務の施工料金及び支払条件は、次のとおりとする。</w:t>
      </w:r>
    </w:p>
    <w:tbl>
      <w:tblPr>
        <w:tblStyle w:val="Table4"/>
        <w:tblW w:w="55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830"/>
        <w:tblGridChange w:id="0">
          <w:tblGrid>
            <w:gridCol w:w="167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追加作業料金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別途見積り</w:t>
            </w:r>
          </w:p>
        </w:tc>
      </w:tr>
    </w:tbl>
    <w:p w:rsidR="00000000" w:rsidDel="00000000" w:rsidP="00000000" w:rsidRDefault="00000000" w:rsidRPr="00000000" w14:paraId="00000055">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甲は、前項に定める支払条件に従い、乙に施工料金を支払う。</w:t>
      </w:r>
    </w:p>
    <w:p w:rsidR="00000000" w:rsidDel="00000000" w:rsidP="00000000" w:rsidRDefault="00000000" w:rsidRPr="00000000" w14:paraId="00000056">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本契約に含まれない追加作業が必要となった場合、乙は事前に甲へ作業内容及び料金を説明し、甲の承諾を得たうえで実施する。</w:t>
      </w:r>
    </w:p>
    <w:p w:rsidR="00000000" w:rsidDel="00000000" w:rsidP="00000000" w:rsidRDefault="00000000" w:rsidRPr="00000000" w14:paraId="00000057">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乙は、甲の承諾なく実施した追加作業について、法令上認められる場合を除き、追加料金を請求しない。</w:t>
      </w:r>
    </w:p>
    <w:p w:rsidR="00000000" w:rsidDel="00000000" w:rsidP="00000000" w:rsidRDefault="00000000" w:rsidRPr="00000000" w14:paraId="00000058">
      <w:pPr>
        <w:spacing w:after="240" w:before="240" w:lineRule="auto"/>
        <w:ind w:left="72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g5ggakm7ool8" w:id="6"/>
      <w:bookmarkEnd w:id="6"/>
      <w:r w:rsidDel="00000000" w:rsidR="00000000" w:rsidRPr="00000000">
        <w:rPr>
          <w:rFonts w:ascii="Arial Unicode MS" w:cs="Arial Unicode MS" w:eastAsia="Arial Unicode MS" w:hAnsi="Arial Unicode MS"/>
          <w:b w:val="1"/>
          <w:bCs w:val="1"/>
          <w:rtl w:val="0"/>
        </w:rPr>
        <w:t xml:space="preserve">第6条（使用資機材及び洗剤等）</w:t>
      </w:r>
    </w:p>
    <w:p w:rsidR="00000000" w:rsidDel="00000000" w:rsidP="00000000" w:rsidRDefault="00000000" w:rsidRPr="00000000" w14:paraId="0000005A">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乙は、本業務の実施に必要な洗浄機器、清掃用具、洗剤、ワックスその他の資機材を、別途合意がある場合を除き、自らの責任と費用で準備する。</w:t>
      </w:r>
    </w:p>
    <w:p w:rsidR="00000000" w:rsidDel="00000000" w:rsidP="00000000" w:rsidRDefault="00000000" w:rsidRPr="00000000" w14:paraId="0000005B">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乙は、床材の種類及び状態に適合する洗剤、ワックスその他の薬剤を選定し、製品の使用方法及び安全上の注意事項を遵守する。</w:t>
      </w:r>
    </w:p>
    <w:p w:rsidR="00000000" w:rsidDel="00000000" w:rsidP="00000000" w:rsidRDefault="00000000" w:rsidRPr="00000000" w14:paraId="0000005C">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特殊な床材又は特殊な仕上げ材に対して施工を行う場合は、必要に応じて甲乙協議のうえ、使用する薬剤及び施工方法を決定する。</w:t>
      </w:r>
    </w:p>
    <w:p w:rsidR="00000000" w:rsidDel="00000000" w:rsidP="00000000" w:rsidRDefault="00000000" w:rsidRPr="00000000" w14:paraId="0000005D">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乙は、洗剤等の使用に際し、周辺設備、什器、壁面その他の施設部分への影響を防止するため、合理的に必要な養生その他の措置を講じる。</w:t>
      </w:r>
    </w:p>
    <w:p w:rsidR="00000000" w:rsidDel="00000000" w:rsidP="00000000" w:rsidRDefault="00000000" w:rsidRPr="00000000" w14:paraId="000000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xlu6gergf3kp" w:id="7"/>
      <w:bookmarkEnd w:id="7"/>
      <w:r w:rsidDel="00000000" w:rsidR="00000000" w:rsidRPr="00000000">
        <w:rPr>
          <w:rFonts w:ascii="Arial Unicode MS" w:cs="Arial Unicode MS" w:eastAsia="Arial Unicode MS" w:hAnsi="Arial Unicode MS"/>
          <w:b w:val="1"/>
          <w:bCs w:val="1"/>
          <w:rtl w:val="0"/>
        </w:rPr>
        <w:t xml:space="preserve">第7条（施工前の確認）</w:t>
      </w:r>
    </w:p>
    <w:p w:rsidR="00000000" w:rsidDel="00000000" w:rsidP="00000000" w:rsidRDefault="00000000" w:rsidRPr="00000000" w14:paraId="00000060">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乙は、施工開始前に、施工対象の床材、既存ワックス、汚れ、傷、変色、剥がれその他の状態を合理的な範囲で確認する。</w:t>
      </w:r>
    </w:p>
    <w:p w:rsidR="00000000" w:rsidDel="00000000" w:rsidP="00000000" w:rsidRDefault="00000000" w:rsidRPr="00000000" w14:paraId="00000061">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甲は、床材の特殊な仕様、過去の施工履歴、既存の不具合その他施工に影響する重要な情報を把握している場合、事前に乙へ通知する。</w:t>
      </w:r>
    </w:p>
    <w:p w:rsidR="00000000" w:rsidDel="00000000" w:rsidP="00000000" w:rsidRDefault="00000000" w:rsidRPr="00000000" w14:paraId="00000062">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乙は、通常の施工方法では床材を損傷するおそれがあると判断した場合、甲にその旨を説明し、施工方法の変更又は作業の中止について協議する。</w:t>
      </w:r>
    </w:p>
    <w:p w:rsidR="00000000" w:rsidDel="00000000" w:rsidP="00000000" w:rsidRDefault="00000000" w:rsidRPr="00000000" w14:paraId="00000063">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必要に応じて、甲乙は施工前の床面の状態を写真その他の方法により記録することができる。</w:t>
      </w:r>
    </w:p>
    <w:p w:rsidR="00000000" w:rsidDel="00000000" w:rsidP="00000000" w:rsidRDefault="00000000" w:rsidRPr="00000000" w14:paraId="0000006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t329zm15fu8t" w:id="8"/>
      <w:bookmarkEnd w:id="8"/>
      <w:r w:rsidDel="00000000" w:rsidR="00000000" w:rsidRPr="00000000">
        <w:rPr>
          <w:rFonts w:ascii="Arial Unicode MS" w:cs="Arial Unicode MS" w:eastAsia="Arial Unicode MS" w:hAnsi="Arial Unicode MS"/>
          <w:b w:val="1"/>
          <w:bCs w:val="1"/>
          <w:rtl w:val="0"/>
        </w:rPr>
        <w:t xml:space="preserve">第8条（既存床材及びワックスの状態）</w:t>
      </w:r>
    </w:p>
    <w:p w:rsidR="00000000" w:rsidDel="00000000" w:rsidP="00000000" w:rsidRDefault="00000000" w:rsidRPr="00000000" w14:paraId="00000066">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甲は、床材の経年劣化、摩耗、変色、傷、既存ワックスの重ね塗りその他の状態により、施工後の仕上がりに差異が生じる場合があることを確認する。</w:t>
      </w:r>
    </w:p>
    <w:p w:rsidR="00000000" w:rsidDel="00000000" w:rsidP="00000000" w:rsidRDefault="00000000" w:rsidRPr="00000000" w14:paraId="00000067">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長期間蓄積した汚れ、床材内部に浸透したシミ、変色、傷その他の状態については、通常の床洗浄又はワックス施工のみでは完全に改善できない場合がある。</w:t>
      </w:r>
    </w:p>
    <w:p w:rsidR="00000000" w:rsidDel="00000000" w:rsidP="00000000" w:rsidRDefault="00000000" w:rsidRPr="00000000" w14:paraId="00000068">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乙は、既存床材の状態を踏まえ、合理的に可能な範囲で適切な施工を行うものとする。</w:t>
      </w:r>
    </w:p>
    <w:p w:rsidR="00000000" w:rsidDel="00000000" w:rsidP="00000000" w:rsidRDefault="00000000" w:rsidRPr="00000000" w14:paraId="00000069">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施工前から存在する床材の損傷又は不具合については、乙の責めに帰すべき事由によって拡大した場合を除き、乙は責任を負わない。</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etg9ink5qaok" w:id="9"/>
      <w:bookmarkEnd w:id="9"/>
      <w:r w:rsidDel="00000000" w:rsidR="00000000" w:rsidRPr="00000000">
        <w:rPr>
          <w:rFonts w:ascii="Arial Unicode MS" w:cs="Arial Unicode MS" w:eastAsia="Arial Unicode MS" w:hAnsi="Arial Unicode MS"/>
          <w:b w:val="1"/>
          <w:bCs w:val="1"/>
          <w:rtl w:val="0"/>
        </w:rPr>
        <w:t xml:space="preserve">第9条（ワックス施工及び仕上がり）</w:t>
      </w:r>
    </w:p>
    <w:p w:rsidR="00000000" w:rsidDel="00000000" w:rsidP="00000000" w:rsidRDefault="00000000" w:rsidRPr="00000000" w14:paraId="0000006C">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乙は、甲乙間で合意した仕様に従い、ワックスの塗布及び仕上げ作業を実施する。</w:t>
      </w:r>
    </w:p>
    <w:p w:rsidR="00000000" w:rsidDel="00000000" w:rsidP="00000000" w:rsidRDefault="00000000" w:rsidRPr="00000000" w14:paraId="0000006D">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ワックス施工後の光沢、色調、均一性その他の仕上がりは、床材の種類、既存状態、照明条件、施工環境等によって異なる場合がある。</w:t>
      </w:r>
    </w:p>
    <w:p w:rsidR="00000000" w:rsidDel="00000000" w:rsidP="00000000" w:rsidRDefault="00000000" w:rsidRPr="00000000" w14:paraId="0000006E">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甲が特定の光沢度、耐久性能、防滑性能その他の性能を求める場合は、施工前に乙へ申し出て、その内容及び確認方法を別途合意する。</w:t>
      </w:r>
    </w:p>
    <w:p w:rsidR="00000000" w:rsidDel="00000000" w:rsidP="00000000" w:rsidRDefault="00000000" w:rsidRPr="00000000" w14:paraId="0000006F">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乙は、合意した仕様に適合する施工を行う義務を負い、施工不良が認められた場合は、第15条に従い対応する。</w:t>
      </w:r>
    </w:p>
    <w:p w:rsidR="00000000" w:rsidDel="00000000" w:rsidP="00000000" w:rsidRDefault="00000000" w:rsidRPr="00000000" w14:paraId="0000007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hqv5188kclef" w:id="10"/>
      <w:bookmarkEnd w:id="10"/>
      <w:r w:rsidDel="00000000" w:rsidR="00000000" w:rsidRPr="00000000">
        <w:rPr>
          <w:rFonts w:ascii="Arial Unicode MS" w:cs="Arial Unicode MS" w:eastAsia="Arial Unicode MS" w:hAnsi="Arial Unicode MS"/>
          <w:b w:val="1"/>
          <w:bCs w:val="1"/>
          <w:rtl w:val="0"/>
        </w:rPr>
        <w:t xml:space="preserve">第10条（乾燥時間及び立入制限）</w:t>
      </w:r>
    </w:p>
    <w:p w:rsidR="00000000" w:rsidDel="00000000" w:rsidP="00000000" w:rsidRDefault="00000000" w:rsidRPr="00000000" w14:paraId="00000072">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乙は、施工後のワックスの乾燥及び定着に必要な時間を考慮し、甲に対して立入制限その他の注意事項を説明する。</w:t>
      </w:r>
    </w:p>
    <w:p w:rsidR="00000000" w:rsidDel="00000000" w:rsidP="00000000" w:rsidRDefault="00000000" w:rsidRPr="00000000" w14:paraId="0000007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甲は、乙から説明された立入制限時間を遵守し、乾燥が完了するまで施工箇所への立入り、什器の移動その他仕上がりに影響する行為を控える。</w:t>
      </w:r>
    </w:p>
    <w:p w:rsidR="00000000" w:rsidDel="00000000" w:rsidP="00000000" w:rsidRDefault="00000000" w:rsidRPr="00000000" w14:paraId="0000007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乾燥時間は、気温、湿度、換気状況、使用するワックスの種類その他の条件によって変動する場合がある。</w:t>
      </w:r>
    </w:p>
    <w:p w:rsidR="00000000" w:rsidDel="00000000" w:rsidP="00000000" w:rsidRDefault="00000000" w:rsidRPr="00000000" w14:paraId="00000075">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甲又は施設利用者が、乙の適切な説明及び注意表示に反して施工箇所へ立ち入ったことにより生じた損傷については、乙の責めに帰すべき事由がある場合を除き、乙は責任を負わない。</w:t>
      </w:r>
    </w:p>
    <w:p w:rsidR="00000000" w:rsidDel="00000000" w:rsidP="00000000" w:rsidRDefault="00000000" w:rsidRPr="00000000" w14:paraId="0000007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5zrsnwnas1fc" w:id="11"/>
      <w:bookmarkEnd w:id="11"/>
      <w:r w:rsidDel="00000000" w:rsidR="00000000" w:rsidRPr="00000000">
        <w:rPr>
          <w:rFonts w:ascii="Arial Unicode MS" w:cs="Arial Unicode MS" w:eastAsia="Arial Unicode MS" w:hAnsi="Arial Unicode MS"/>
          <w:b w:val="1"/>
          <w:bCs w:val="1"/>
          <w:rtl w:val="0"/>
        </w:rPr>
        <w:t xml:space="preserve">第11条（施工環境及び甲の協力義務）</w:t>
      </w:r>
    </w:p>
    <w:p w:rsidR="00000000" w:rsidDel="00000000" w:rsidP="00000000" w:rsidRDefault="00000000" w:rsidRPr="00000000" w14:paraId="00000078">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甲は、乙が本業務を円滑に実施できるよう、施工箇所への立入り、必要な作業スペースの確保その他合理的な協力を行う。</w:t>
      </w:r>
    </w:p>
    <w:p w:rsidR="00000000" w:rsidDel="00000000" w:rsidP="00000000" w:rsidRDefault="00000000" w:rsidRPr="00000000" w14:paraId="00000079">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施工箇所に家具、什器、備品その他の物品がある場合、その移動方法及び費用負担については、事前に甲乙協議のうえ決定する。</w:t>
      </w:r>
    </w:p>
    <w:p w:rsidR="00000000" w:rsidDel="00000000" w:rsidP="00000000" w:rsidRDefault="00000000" w:rsidRPr="00000000" w14:paraId="0000007A">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甲は、施設利用者その他の関係者に対し、必要に応じて施工日時、立入制限その他の事項を周知する。</w:t>
      </w:r>
    </w:p>
    <w:p w:rsidR="00000000" w:rsidDel="00000000" w:rsidP="00000000" w:rsidRDefault="00000000" w:rsidRPr="00000000" w14:paraId="0000007B">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電気、水道、排水設備その他施工に必要な設備の利用条件については、甲乙間で事前に確認する。</w:t>
      </w:r>
    </w:p>
    <w:p w:rsidR="00000000" w:rsidDel="00000000" w:rsidP="00000000" w:rsidRDefault="00000000" w:rsidRPr="00000000" w14:paraId="0000007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itmsmes4lfcm" w:id="12"/>
      <w:bookmarkEnd w:id="12"/>
      <w:r w:rsidDel="00000000" w:rsidR="00000000" w:rsidRPr="00000000">
        <w:rPr>
          <w:rFonts w:ascii="Arial Unicode MS" w:cs="Arial Unicode MS" w:eastAsia="Arial Unicode MS" w:hAnsi="Arial Unicode MS"/>
          <w:b w:val="1"/>
          <w:bCs w:val="1"/>
          <w:rtl w:val="0"/>
        </w:rPr>
        <w:t xml:space="preserve">第12条（安全管理及び事故防止）</w:t>
      </w:r>
    </w:p>
    <w:p w:rsidR="00000000" w:rsidDel="00000000" w:rsidP="00000000" w:rsidRDefault="00000000" w:rsidRPr="00000000" w14:paraId="0000007E">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乙は、本業務の実施にあたり、関係法令及び施設の安全管理上の規則を遵守し、作業員及び施設利用者の安全確保に努める。</w:t>
      </w:r>
    </w:p>
    <w:p w:rsidR="00000000" w:rsidDel="00000000" w:rsidP="00000000" w:rsidRDefault="00000000" w:rsidRPr="00000000" w14:paraId="0000007F">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乙は、床面の濡れ、洗剤の使用、作業機器の稼働その他施工に伴う危険を考慮し、必要な注意表示、立入制限、養生その他の安全対策を実施する。</w:t>
      </w:r>
    </w:p>
    <w:p w:rsidR="00000000" w:rsidDel="00000000" w:rsidP="00000000" w:rsidRDefault="00000000" w:rsidRPr="00000000" w14:paraId="00000080">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乙は、作業中に事故又は施設設備の損傷が発生した場合、速やかに甲へ報告し、被害の拡大防止に必要な措置を講じる。</w:t>
      </w:r>
    </w:p>
    <w:p w:rsidR="00000000" w:rsidDel="00000000" w:rsidP="00000000" w:rsidRDefault="00000000" w:rsidRPr="00000000" w14:paraId="00000081">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甲乙は、事故の原因及び責任の所在を確認し、各自の責任に応じて適切に対応する。</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o5k7z2w8lamu" w:id="13"/>
      <w:bookmarkEnd w:id="13"/>
      <w:r w:rsidDel="00000000" w:rsidR="00000000" w:rsidRPr="00000000">
        <w:rPr>
          <w:rFonts w:ascii="Arial Unicode MS" w:cs="Arial Unicode MS" w:eastAsia="Arial Unicode MS" w:hAnsi="Arial Unicode MS"/>
          <w:b w:val="1"/>
          <w:bCs w:val="1"/>
          <w:rtl w:val="0"/>
        </w:rPr>
        <w:t xml:space="preserve">第13条（廃液及び廃棄物の処理）</w:t>
      </w:r>
    </w:p>
    <w:p w:rsidR="00000000" w:rsidDel="00000000" w:rsidP="00000000" w:rsidRDefault="00000000" w:rsidRPr="00000000" w14:paraId="00000084">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乙は、本業務に伴い発生する汚水、剥離廃液、使用済み資材その他の廃棄物について、関係法令及び施設の管理規則に従い適切に処理する。</w:t>
      </w:r>
    </w:p>
    <w:p w:rsidR="00000000" w:rsidDel="00000000" w:rsidP="00000000" w:rsidRDefault="00000000" w:rsidRPr="00000000" w14:paraId="00000085">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乙は、廃液等を排水設備へ排出する場合、その性状、排水設備の使用条件及び関係法令を確認し、必要な処理を行う。</w:t>
      </w:r>
    </w:p>
    <w:p w:rsidR="00000000" w:rsidDel="00000000" w:rsidP="00000000" w:rsidRDefault="00000000" w:rsidRPr="00000000" w14:paraId="00000086">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産業廃棄物として処理すべきものについては、排出事業者の責任を踏まえ、甲乙間で処理方法及び費用負担を確認する。</w:t>
      </w:r>
    </w:p>
    <w:p w:rsidR="00000000" w:rsidDel="00000000" w:rsidP="00000000" w:rsidRDefault="00000000" w:rsidRPr="00000000" w14:paraId="00000087">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特別な廃液処理又は廃棄物処理が必要となる場合、その費用負担については甲乙協議のうえ決定する。</w:t>
      </w:r>
    </w:p>
    <w:p w:rsidR="00000000" w:rsidDel="00000000" w:rsidP="00000000" w:rsidRDefault="00000000" w:rsidRPr="00000000" w14:paraId="0000008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jwl13cysvs1e" w:id="14"/>
      <w:bookmarkEnd w:id="14"/>
      <w:r w:rsidDel="00000000" w:rsidR="00000000" w:rsidRPr="00000000">
        <w:rPr>
          <w:rFonts w:ascii="Arial Unicode MS" w:cs="Arial Unicode MS" w:eastAsia="Arial Unicode MS" w:hAnsi="Arial Unicode MS"/>
          <w:b w:val="1"/>
          <w:bCs w:val="1"/>
          <w:rtl w:val="0"/>
        </w:rPr>
        <w:t xml:space="preserve">第14条（作業完了及び検収）</w:t>
      </w:r>
    </w:p>
    <w:p w:rsidR="00000000" w:rsidDel="00000000" w:rsidP="00000000" w:rsidRDefault="00000000" w:rsidRPr="00000000" w14:paraId="0000008A">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乙は、本業務が完了したときは、甲に対して作業完了を報告する。</w:t>
      </w:r>
    </w:p>
    <w:p w:rsidR="00000000" w:rsidDel="00000000" w:rsidP="00000000" w:rsidRDefault="00000000" w:rsidRPr="00000000" w14:paraId="0000008B">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甲は、作業完了後、原則として5営業日以内に施工内容を確認し、契約内容との適合性を検査する。</w:t>
      </w:r>
    </w:p>
    <w:p w:rsidR="00000000" w:rsidDel="00000000" w:rsidP="00000000" w:rsidRDefault="00000000" w:rsidRPr="00000000" w14:paraId="0000008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甲が施工内容に不備を発見した場合、合理的な期間内に乙へ通知する。</w:t>
      </w:r>
    </w:p>
    <w:p w:rsidR="00000000" w:rsidDel="00000000" w:rsidP="00000000" w:rsidRDefault="00000000" w:rsidRPr="00000000" w14:paraId="0000008D">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乙は、自己の責めに帰すべき施工不良が確認された場合、甲乙協議のうえ、必要な補修又は再施工を実施する。</w:t>
      </w:r>
    </w:p>
    <w:p w:rsidR="00000000" w:rsidDel="00000000" w:rsidP="00000000" w:rsidRDefault="00000000" w:rsidRPr="00000000" w14:paraId="0000008E">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検収完了後であっても、通常の検査では発見できなかった契約不適合について、乙が法令又は本契約に基づき負う責任は免除されない。</w:t>
      </w:r>
    </w:p>
    <w:p w:rsidR="00000000" w:rsidDel="00000000" w:rsidP="00000000" w:rsidRDefault="00000000" w:rsidRPr="00000000" w14:paraId="0000008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31mp6p4ue9uj" w:id="15"/>
      <w:bookmarkEnd w:id="15"/>
      <w:r w:rsidDel="00000000" w:rsidR="00000000" w:rsidRPr="00000000">
        <w:rPr>
          <w:rFonts w:ascii="Arial Unicode MS" w:cs="Arial Unicode MS" w:eastAsia="Arial Unicode MS" w:hAnsi="Arial Unicode MS"/>
          <w:b w:val="1"/>
          <w:bCs w:val="1"/>
          <w:rtl w:val="0"/>
        </w:rPr>
        <w:t xml:space="preserve">第15条（施工不良及び契約不適合への対応）</w:t>
      </w:r>
    </w:p>
    <w:p w:rsidR="00000000" w:rsidDel="00000000" w:rsidP="00000000" w:rsidRDefault="00000000" w:rsidRPr="00000000" w14:paraId="00000091">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本業務の施工内容が本契約又は甲乙間で合意した仕様に適合しない場合、甲は乙に対し、合理的な期間を定めて補修又は再施工を請求することができる。</w:t>
      </w:r>
    </w:p>
    <w:p w:rsidR="00000000" w:rsidDel="00000000" w:rsidP="00000000" w:rsidRDefault="00000000" w:rsidRPr="00000000" w14:paraId="00000092">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乙は、自己の責めに帰すべき施工不良について、合理的な方法により補修又は再施工を行う。</w:t>
      </w:r>
    </w:p>
    <w:p w:rsidR="00000000" w:rsidDel="00000000" w:rsidP="00000000" w:rsidRDefault="00000000" w:rsidRPr="00000000" w14:paraId="00000093">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補修又は再施工が不可能である場合、又は乙が相当期間内に対応しない場合、甲は法令に従い、代金減額、損害賠償その他必要な請求を行うことができる。</w:t>
      </w:r>
    </w:p>
    <w:p w:rsidR="00000000" w:rsidDel="00000000" w:rsidP="00000000" w:rsidRDefault="00000000" w:rsidRPr="00000000" w14:paraId="00000094">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床材の経年劣化、既存の傷、変色その他乙の施工に起因しない事象については、乙の契約不適合責任の対象としない。</w:t>
      </w:r>
    </w:p>
    <w:p w:rsidR="00000000" w:rsidDel="00000000" w:rsidP="00000000" w:rsidRDefault="00000000" w:rsidRPr="00000000" w14:paraId="0000009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6">
      <w:pPr>
        <w:pStyle w:val="Heading2"/>
        <w:keepNext w:val="0"/>
        <w:keepLines w:val="0"/>
        <w:spacing w:after="80" w:lineRule="auto"/>
        <w:rPr>
          <w:b w:val="1"/>
          <w:bCs w:val="1"/>
        </w:rPr>
      </w:pPr>
      <w:bookmarkStart w:colFirst="0" w:colLast="0" w:name="_c0l0i84psvql" w:id="16"/>
      <w:bookmarkEnd w:id="16"/>
      <w:r w:rsidDel="00000000" w:rsidR="00000000" w:rsidRPr="00000000">
        <w:rPr>
          <w:rFonts w:ascii="Arial Unicode MS" w:cs="Arial Unicode MS" w:eastAsia="Arial Unicode MS" w:hAnsi="Arial Unicode MS"/>
          <w:b w:val="1"/>
          <w:bCs w:val="1"/>
          <w:rtl w:val="0"/>
        </w:rPr>
        <w:t xml:space="preserve">第16条（追加作業及び施工内容の変更）</w:t>
      </w:r>
    </w:p>
    <w:p w:rsidR="00000000" w:rsidDel="00000000" w:rsidP="00000000" w:rsidRDefault="00000000" w:rsidRPr="00000000" w14:paraId="00000097">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施工開始後に、想定以上の汚れ、既存ワックスの劣化、床材の不具合その他の事情が判明した場合、乙は甲へその内容を報告する。</w:t>
      </w:r>
    </w:p>
    <w:p w:rsidR="00000000" w:rsidDel="00000000" w:rsidP="00000000" w:rsidRDefault="00000000" w:rsidRPr="00000000" w14:paraId="00000098">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追加洗浄、剥離作業、補修その他の追加作業が必要となった場合、乙は事前に作業内容、追加料金及び作業時間を提示する。</w:t>
      </w:r>
    </w:p>
    <w:p w:rsidR="00000000" w:rsidDel="00000000" w:rsidP="00000000" w:rsidRDefault="00000000" w:rsidRPr="00000000" w14:paraId="00000099">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追加作業は、甲の承諾を得た場合に限り実施する。</w:t>
      </w:r>
    </w:p>
    <w:p w:rsidR="00000000" w:rsidDel="00000000" w:rsidP="00000000" w:rsidRDefault="00000000" w:rsidRPr="00000000" w14:paraId="0000009A">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施工内容の変更に伴い施工料金又は作業期間が変更される場合、甲乙はその条件を記録に残すものとする。</w:t>
      </w:r>
    </w:p>
    <w:p w:rsidR="00000000" w:rsidDel="00000000" w:rsidP="00000000" w:rsidRDefault="00000000" w:rsidRPr="00000000" w14:paraId="0000009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4d9b32lku4cw" w:id="17"/>
      <w:bookmarkEnd w:id="17"/>
      <w:r w:rsidDel="00000000" w:rsidR="00000000" w:rsidRPr="00000000">
        <w:rPr>
          <w:rFonts w:ascii="Arial Unicode MS" w:cs="Arial Unicode MS" w:eastAsia="Arial Unicode MS" w:hAnsi="Arial Unicode MS"/>
          <w:b w:val="1"/>
          <w:bCs w:val="1"/>
          <w:rtl w:val="0"/>
        </w:rPr>
        <w:t xml:space="preserve">第17条（損害賠償）</w:t>
      </w:r>
    </w:p>
    <w:p w:rsidR="00000000" w:rsidDel="00000000" w:rsidP="00000000" w:rsidRDefault="00000000" w:rsidRPr="00000000" w14:paraId="0000009D">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甲又は乙は、本契約に違反し、又は自己の責めに帰すべき事由により相手方に損害を与えた場合、法令に従い、その損害を賠償する責任を負う。</w:t>
      </w:r>
    </w:p>
    <w:p w:rsidR="00000000" w:rsidDel="00000000" w:rsidP="00000000" w:rsidRDefault="00000000" w:rsidRPr="00000000" w14:paraId="0000009E">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乙の施工上の過失により床材、設備、什器その他の財産に損害が生じた場合、乙は損害の状況及び原因を確認し、必要な修復又は賠償を行う。</w:t>
      </w:r>
    </w:p>
    <w:p w:rsidR="00000000" w:rsidDel="00000000" w:rsidP="00000000" w:rsidRDefault="00000000" w:rsidRPr="00000000" w14:paraId="0000009F">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損害賠償の方法及び金額については、損害の内容、原因、修復の必要性その他の事情を考慮し、甲乙協議のうえ決定する。</w:t>
      </w:r>
    </w:p>
    <w:p w:rsidR="00000000" w:rsidDel="00000000" w:rsidP="00000000" w:rsidRDefault="00000000" w:rsidRPr="00000000" w14:paraId="000000A0">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甲乙は、損害が発生した場合、その拡大を防止するため合理的に必要な措置を講じる。</w:t>
      </w:r>
    </w:p>
    <w:p w:rsidR="00000000" w:rsidDel="00000000" w:rsidP="00000000" w:rsidRDefault="00000000" w:rsidRPr="00000000" w14:paraId="000000A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9sur14f6yiuh" w:id="18"/>
      <w:bookmarkEnd w:id="18"/>
      <w:r w:rsidDel="00000000" w:rsidR="00000000" w:rsidRPr="00000000">
        <w:rPr>
          <w:rFonts w:ascii="Arial Unicode MS" w:cs="Arial Unicode MS" w:eastAsia="Arial Unicode MS" w:hAnsi="Arial Unicode MS"/>
          <w:b w:val="1"/>
          <w:bCs w:val="1"/>
          <w:rtl w:val="0"/>
        </w:rPr>
        <w:t xml:space="preserve">第18条（不可抗力）</w:t>
      </w:r>
    </w:p>
    <w:p w:rsidR="00000000" w:rsidDel="00000000" w:rsidP="00000000" w:rsidRDefault="00000000" w:rsidRPr="00000000" w14:paraId="000000A3">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地震、台風、豪雨、火災、停電、感染症の拡大、行政機関による規制その他甲乙いずれの責めにも帰することのできない事由により本業務の実施が困難となった場合、甲乙は速やかに協議する。</w:t>
      </w:r>
    </w:p>
    <w:p w:rsidR="00000000" w:rsidDel="00000000" w:rsidP="00000000" w:rsidRDefault="00000000" w:rsidRPr="00000000" w14:paraId="000000A4">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前項の場合、施工日時の変更、作業の一時中断又は契約の終了について、合理的な方法により対応する。</w:t>
      </w:r>
    </w:p>
    <w:p w:rsidR="00000000" w:rsidDel="00000000" w:rsidP="00000000" w:rsidRDefault="00000000" w:rsidRPr="00000000" w14:paraId="000000A5">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不可抗力により発生した追加費用又は既履行部分の精算については、作業の進捗状況及び発生した費用を考慮し、甲乙協議のうえ決定する。</w:t>
      </w:r>
    </w:p>
    <w:p w:rsidR="00000000" w:rsidDel="00000000" w:rsidP="00000000" w:rsidRDefault="00000000" w:rsidRPr="00000000" w14:paraId="000000A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s2ueevm1ef2y" w:id="19"/>
      <w:bookmarkEnd w:id="19"/>
      <w:r w:rsidDel="00000000" w:rsidR="00000000" w:rsidRPr="00000000">
        <w:rPr>
          <w:rFonts w:ascii="Arial Unicode MS" w:cs="Arial Unicode MS" w:eastAsia="Arial Unicode MS" w:hAnsi="Arial Unicode MS"/>
          <w:b w:val="1"/>
          <w:bCs w:val="1"/>
          <w:rtl w:val="0"/>
        </w:rPr>
        <w:t xml:space="preserve">第19条（契約の変更及びキャンセル）</w:t>
      </w:r>
    </w:p>
    <w:p w:rsidR="00000000" w:rsidDel="00000000" w:rsidP="00000000" w:rsidRDefault="00000000" w:rsidRPr="00000000" w14:paraId="000000A8">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甲又は乙が施工日時の変更又は本業務のキャンセルを希望する場合、速やかに相手方へ通知する。</w:t>
      </w:r>
    </w:p>
    <w:p w:rsidR="00000000" w:rsidDel="00000000" w:rsidP="00000000" w:rsidRDefault="00000000" w:rsidRPr="00000000" w14:paraId="000000A9">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甲の都合により施工開始前に契約を解除する場合、乙は既に発生した合理的かつ必要な費用について、法令に従い甲へ請求することができる。</w:t>
      </w:r>
    </w:p>
    <w:p w:rsidR="00000000" w:rsidDel="00000000" w:rsidP="00000000" w:rsidRDefault="00000000" w:rsidRPr="00000000" w14:paraId="000000AA">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施工開始後に甲の都合により契約を終了する場合、甲乙は実施済み作業の内容、費用及び契約終了に伴う損害を確認し、法令に従い精算する。</w:t>
      </w:r>
    </w:p>
    <w:p w:rsidR="00000000" w:rsidDel="00000000" w:rsidP="00000000" w:rsidRDefault="00000000" w:rsidRPr="00000000" w14:paraId="000000AB">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乙の責めに帰すべき事由により本業務が実施できない場合、乙は速やかに甲へ通知し、代替日程その他の対応について協議する。</w:t>
      </w:r>
    </w:p>
    <w:p w:rsidR="00000000" w:rsidDel="00000000" w:rsidP="00000000" w:rsidRDefault="00000000" w:rsidRPr="00000000" w14:paraId="000000A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D">
      <w:pPr>
        <w:pStyle w:val="Heading2"/>
        <w:keepNext w:val="0"/>
        <w:keepLines w:val="0"/>
        <w:spacing w:after="80" w:lineRule="auto"/>
        <w:rPr>
          <w:b w:val="1"/>
          <w:bCs w:val="1"/>
        </w:rPr>
      </w:pPr>
      <w:bookmarkStart w:colFirst="0" w:colLast="0" w:name="_g7258iyb4rgk" w:id="20"/>
      <w:bookmarkEnd w:id="20"/>
      <w:r w:rsidDel="00000000" w:rsidR="00000000" w:rsidRPr="00000000">
        <w:rPr>
          <w:rFonts w:ascii="Arial Unicode MS" w:cs="Arial Unicode MS" w:eastAsia="Arial Unicode MS" w:hAnsi="Arial Unicode MS"/>
          <w:b w:val="1"/>
          <w:bCs w:val="1"/>
          <w:rtl w:val="0"/>
        </w:rPr>
        <w:t xml:space="preserve">第20条（契約解除）</w:t>
      </w:r>
    </w:p>
    <w:p w:rsidR="00000000" w:rsidDel="00000000" w:rsidP="00000000" w:rsidRDefault="00000000" w:rsidRPr="00000000" w14:paraId="000000AE">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甲又は乙は、相手方が本契約に違反し、相当の期間を定めて是正を催告したにもかかわらず、その期間内に是正されない場合、本契約の全部又は一部を解除することができる。</w:t>
      </w:r>
    </w:p>
    <w:p w:rsidR="00000000" w:rsidDel="00000000" w:rsidP="00000000" w:rsidRDefault="00000000" w:rsidRPr="00000000" w14:paraId="000000AF">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相手方に重大な契約違反があり、法令上催告を要しない解除事由に該当する場合は、催告をすることなく本契約を解除することができる。</w:t>
      </w:r>
    </w:p>
    <w:p w:rsidR="00000000" w:rsidDel="00000000" w:rsidP="00000000" w:rsidRDefault="00000000" w:rsidRPr="00000000" w14:paraId="000000B0">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本条に基づく解除は、解除当事者による損害賠償請求を妨げない。</w:t>
      </w:r>
    </w:p>
    <w:p w:rsidR="00000000" w:rsidDel="00000000" w:rsidP="00000000" w:rsidRDefault="00000000" w:rsidRPr="00000000" w14:paraId="000000B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e94iinevc4ma" w:id="21"/>
      <w:bookmarkEnd w:id="21"/>
      <w:r w:rsidDel="00000000" w:rsidR="00000000" w:rsidRPr="00000000">
        <w:rPr>
          <w:rFonts w:ascii="Arial Unicode MS" w:cs="Arial Unicode MS" w:eastAsia="Arial Unicode MS" w:hAnsi="Arial Unicode MS"/>
          <w:b w:val="1"/>
          <w:bCs w:val="1"/>
          <w:rtl w:val="0"/>
        </w:rPr>
        <w:t xml:space="preserve">第21条（再委託）</w:t>
      </w:r>
    </w:p>
    <w:p w:rsidR="00000000" w:rsidDel="00000000" w:rsidP="00000000" w:rsidRDefault="00000000" w:rsidRPr="00000000" w14:paraId="000000B3">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乙は、本業務の全部又は主要な部分を第三者へ再委託する場合、事前に甲の承諾を得るものとする。</w:t>
      </w:r>
    </w:p>
    <w:p w:rsidR="00000000" w:rsidDel="00000000" w:rsidP="00000000" w:rsidRDefault="00000000" w:rsidRPr="00000000" w14:paraId="000000B4">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乙は、再委託先に対して本契約に基づく安全管理、秘密保持その他必要な義務を遵守させる。</w:t>
      </w:r>
    </w:p>
    <w:p w:rsidR="00000000" w:rsidDel="00000000" w:rsidP="00000000" w:rsidRDefault="00000000" w:rsidRPr="00000000" w14:paraId="000000B5">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乙は、再委託先の行為について、自己が実施した場合と同様の責任を負う。</w:t>
      </w:r>
    </w:p>
    <w:p w:rsidR="00000000" w:rsidDel="00000000" w:rsidP="00000000" w:rsidRDefault="00000000" w:rsidRPr="00000000" w14:paraId="000000B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7">
      <w:pPr>
        <w:pStyle w:val="Heading2"/>
        <w:keepNext w:val="0"/>
        <w:keepLines w:val="0"/>
        <w:spacing w:after="80" w:lineRule="auto"/>
        <w:rPr>
          <w:b w:val="1"/>
          <w:bCs w:val="1"/>
        </w:rPr>
      </w:pPr>
      <w:bookmarkStart w:colFirst="0" w:colLast="0" w:name="_wliizao4f9ak" w:id="22"/>
      <w:bookmarkEnd w:id="22"/>
      <w:r w:rsidDel="00000000" w:rsidR="00000000" w:rsidRPr="00000000">
        <w:rPr>
          <w:rFonts w:ascii="Arial Unicode MS" w:cs="Arial Unicode MS" w:eastAsia="Arial Unicode MS" w:hAnsi="Arial Unicode MS"/>
          <w:b w:val="1"/>
          <w:bCs w:val="1"/>
          <w:rtl w:val="0"/>
        </w:rPr>
        <w:t xml:space="preserve">第22条（秘密保持）</w:t>
      </w:r>
    </w:p>
    <w:p w:rsidR="00000000" w:rsidDel="00000000" w:rsidP="00000000" w:rsidRDefault="00000000" w:rsidRPr="00000000" w14:paraId="000000B8">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甲及び乙は、本契約の履行に関連して知り得た相手方の営業上、技術上その他の秘密情報を、相手方の事前の承諾なく第三者へ開示又は漏えいしてはならない。</w:t>
      </w:r>
    </w:p>
    <w:p w:rsidR="00000000" w:rsidDel="00000000" w:rsidP="00000000" w:rsidRDefault="00000000" w:rsidRPr="00000000" w14:paraId="000000B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前項の規定は、既に公知となっている情報、正当な権限を有する第三者から適法に取得した情報その他秘密保持の対象とすることが適切でない情報には適用しない。</w:t>
      </w:r>
    </w:p>
    <w:p w:rsidR="00000000" w:rsidDel="00000000" w:rsidP="00000000" w:rsidRDefault="00000000" w:rsidRPr="00000000" w14:paraId="000000B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法令又は公的機関の命令に基づき情報を開示する必要がある場合は、必要な範囲で開示することができる。</w:t>
      </w:r>
    </w:p>
    <w:p w:rsidR="00000000" w:rsidDel="00000000" w:rsidP="00000000" w:rsidRDefault="00000000" w:rsidRPr="00000000" w14:paraId="000000BB">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本条の義務は、本契約終了後も3年間存続する。ただし、個人情報その他法令により継続的な保護が必要となる情報については、当該法令に従う。</w:t>
      </w:r>
    </w:p>
    <w:p w:rsidR="00000000" w:rsidDel="00000000" w:rsidP="00000000" w:rsidRDefault="00000000" w:rsidRPr="00000000" w14:paraId="000000B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D">
      <w:pPr>
        <w:pStyle w:val="Heading2"/>
        <w:keepNext w:val="0"/>
        <w:keepLines w:val="0"/>
        <w:spacing w:after="80" w:lineRule="auto"/>
        <w:rPr>
          <w:b w:val="1"/>
          <w:bCs w:val="1"/>
        </w:rPr>
      </w:pPr>
      <w:bookmarkStart w:colFirst="0" w:colLast="0" w:name="_adigschmwns6" w:id="23"/>
      <w:bookmarkEnd w:id="23"/>
      <w:r w:rsidDel="00000000" w:rsidR="00000000" w:rsidRPr="00000000">
        <w:rPr>
          <w:rFonts w:ascii="Arial Unicode MS" w:cs="Arial Unicode MS" w:eastAsia="Arial Unicode MS" w:hAnsi="Arial Unicode MS"/>
          <w:b w:val="1"/>
          <w:bCs w:val="1"/>
          <w:rtl w:val="0"/>
        </w:rPr>
        <w:t xml:space="preserve">第23条（個人情報の取扱い）</w:t>
      </w:r>
    </w:p>
    <w:p w:rsidR="00000000" w:rsidDel="00000000" w:rsidP="00000000" w:rsidRDefault="00000000" w:rsidRPr="00000000" w14:paraId="000000BE">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甲及び乙は、本業務に関連して取得した個人情報について、個人情報の保護に関する法律その他関係法令を遵守し、適切に取り扱う。</w:t>
      </w:r>
    </w:p>
    <w:p w:rsidR="00000000" w:rsidDel="00000000" w:rsidP="00000000" w:rsidRDefault="00000000" w:rsidRPr="00000000" w14:paraId="000000BF">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乙は、本業務の遂行に必要な範囲を超えて個人情報を利用してはならない。</w:t>
      </w:r>
    </w:p>
    <w:p w:rsidR="00000000" w:rsidDel="00000000" w:rsidP="00000000" w:rsidRDefault="00000000" w:rsidRPr="00000000" w14:paraId="000000C0">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乙は、個人情報の漏えい、滅失又は毀損を防止するため、必要かつ適切な安全管理措置を講じる。</w:t>
      </w:r>
    </w:p>
    <w:p w:rsidR="00000000" w:rsidDel="00000000" w:rsidP="00000000" w:rsidRDefault="00000000" w:rsidRPr="00000000" w14:paraId="000000C1">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個人情報に関する事故が発生した場合、乙は速やかに甲へ報告し、法令に従い必要な対応を行う。</w:t>
      </w:r>
    </w:p>
    <w:p w:rsidR="00000000" w:rsidDel="00000000" w:rsidP="00000000" w:rsidRDefault="00000000" w:rsidRPr="00000000" w14:paraId="000000C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3">
      <w:pPr>
        <w:pStyle w:val="Heading2"/>
        <w:keepNext w:val="0"/>
        <w:keepLines w:val="0"/>
        <w:spacing w:after="80" w:lineRule="auto"/>
        <w:rPr>
          <w:b w:val="1"/>
          <w:bCs w:val="1"/>
        </w:rPr>
      </w:pPr>
      <w:bookmarkStart w:colFirst="0" w:colLast="0" w:name="_i9gmbmav1yjg" w:id="24"/>
      <w:bookmarkEnd w:id="24"/>
      <w:r w:rsidDel="00000000" w:rsidR="00000000" w:rsidRPr="00000000">
        <w:rPr>
          <w:rFonts w:ascii="Arial Unicode MS" w:cs="Arial Unicode MS" w:eastAsia="Arial Unicode MS" w:hAnsi="Arial Unicode MS"/>
          <w:b w:val="1"/>
          <w:bCs w:val="1"/>
          <w:rtl w:val="0"/>
        </w:rPr>
        <w:t xml:space="preserve">第24条（反社会的勢力の排除）</w:t>
      </w:r>
    </w:p>
    <w:p w:rsidR="00000000" w:rsidDel="00000000" w:rsidP="00000000" w:rsidRDefault="00000000" w:rsidRPr="00000000" w14:paraId="000000C4">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甲及び乙は、自己又は自己の役員等が暴力団、暴力団員その他の反社会的勢力に該当しないことを表明し、保証する。</w:t>
      </w:r>
    </w:p>
    <w:p w:rsidR="00000000" w:rsidDel="00000000" w:rsidP="00000000" w:rsidRDefault="00000000" w:rsidRPr="00000000" w14:paraId="000000C5">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甲及び乙は、反社会的勢力を利用し、又は反社会的勢力に対して資金提供その他の便宜供与を行わない。</w:t>
      </w:r>
    </w:p>
    <w:p w:rsidR="00000000" w:rsidDel="00000000" w:rsidP="00000000" w:rsidRDefault="00000000" w:rsidRPr="00000000" w14:paraId="000000C6">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相手方が前2項に違反した場合、甲又は乙は催告を要することなく本契約を解除することができる。</w:t>
      </w:r>
    </w:p>
    <w:p w:rsidR="00000000" w:rsidDel="00000000" w:rsidP="00000000" w:rsidRDefault="00000000" w:rsidRPr="00000000" w14:paraId="000000C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8">
      <w:pPr>
        <w:pStyle w:val="Heading2"/>
        <w:keepNext w:val="0"/>
        <w:keepLines w:val="0"/>
        <w:spacing w:after="80" w:lineRule="auto"/>
        <w:rPr>
          <w:b w:val="1"/>
          <w:bCs w:val="1"/>
        </w:rPr>
      </w:pPr>
      <w:bookmarkStart w:colFirst="0" w:colLast="0" w:name="_yq9hxefw1yhi" w:id="25"/>
      <w:bookmarkEnd w:id="25"/>
      <w:r w:rsidDel="00000000" w:rsidR="00000000" w:rsidRPr="00000000">
        <w:rPr>
          <w:rFonts w:ascii="Arial Unicode MS" w:cs="Arial Unicode MS" w:eastAsia="Arial Unicode MS" w:hAnsi="Arial Unicode MS"/>
          <w:b w:val="1"/>
          <w:bCs w:val="1"/>
          <w:rtl w:val="0"/>
        </w:rPr>
        <w:t xml:space="preserve">第25条（権利義務の譲渡禁止）</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に基づく権利又は義務の全部若しくは一部を第三者へ譲渡し、承継させ、又は担保に供してはならない。ただし、法令により譲渡制限の効力が制限される場合は、この限りでない。</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pStyle w:val="Heading2"/>
        <w:keepNext w:val="0"/>
        <w:keepLines w:val="0"/>
        <w:spacing w:after="80" w:lineRule="auto"/>
        <w:rPr>
          <w:b w:val="1"/>
          <w:bCs w:val="1"/>
        </w:rPr>
      </w:pPr>
      <w:bookmarkStart w:colFirst="0" w:colLast="0" w:name="_2xvsc841aum4" w:id="26"/>
      <w:bookmarkEnd w:id="26"/>
      <w:r w:rsidDel="00000000" w:rsidR="00000000" w:rsidRPr="00000000">
        <w:rPr>
          <w:rFonts w:ascii="Arial Unicode MS" w:cs="Arial Unicode MS" w:eastAsia="Arial Unicode MS" w:hAnsi="Arial Unicode MS"/>
          <w:b w:val="1"/>
          <w:bCs w:val="1"/>
          <w:rtl w:val="0"/>
        </w:rPr>
        <w:t xml:space="preserve">第26条（契約期間）</w:t>
      </w:r>
    </w:p>
    <w:p w:rsidR="00000000" w:rsidDel="00000000" w:rsidP="00000000" w:rsidRDefault="00000000" w:rsidRPr="00000000" w14:paraId="000000CC">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本契約の有効期間は、契約締結日から本業務の完了及び契約上の主要な債務の履行が終了する日までとする。</w:t>
      </w:r>
    </w:p>
    <w:p w:rsidR="00000000" w:rsidDel="00000000" w:rsidP="00000000" w:rsidRDefault="00000000" w:rsidRPr="00000000" w14:paraId="000000CD">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定期的な床洗浄・ワックス施工を行う場合は、施工頻度、契約期間及び更新条件について別途書面により定める。</w:t>
      </w:r>
    </w:p>
    <w:p w:rsidR="00000000" w:rsidDel="00000000" w:rsidP="00000000" w:rsidRDefault="00000000" w:rsidRPr="00000000" w14:paraId="000000CE">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本契約終了後も、その性質上存続すべき秘密保持、損害賠償、契約不適合責任その他の条項は、法令及び本契約に定める範囲で効力を有する。</w:t>
      </w:r>
    </w:p>
    <w:p w:rsidR="00000000" w:rsidDel="00000000" w:rsidP="00000000" w:rsidRDefault="00000000" w:rsidRPr="00000000" w14:paraId="000000C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0">
      <w:pPr>
        <w:pStyle w:val="Heading2"/>
        <w:keepNext w:val="0"/>
        <w:keepLines w:val="0"/>
        <w:spacing w:after="80" w:lineRule="auto"/>
        <w:rPr>
          <w:b w:val="1"/>
          <w:bCs w:val="1"/>
        </w:rPr>
      </w:pPr>
      <w:bookmarkStart w:colFirst="0" w:colLast="0" w:name="_kt3ew19lqads" w:id="27"/>
      <w:bookmarkEnd w:id="27"/>
      <w:r w:rsidDel="00000000" w:rsidR="00000000" w:rsidRPr="00000000">
        <w:rPr>
          <w:rFonts w:ascii="Arial Unicode MS" w:cs="Arial Unicode MS" w:eastAsia="Arial Unicode MS" w:hAnsi="Arial Unicode MS"/>
          <w:b w:val="1"/>
          <w:bCs w:val="1"/>
          <w:rtl w:val="0"/>
        </w:rPr>
        <w:t xml:space="preserve">第27条（協議事項）</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本契約に定めのない事項又は本契約の解釈について疑義が生じた場合、甲乙は関係法令及び取引慣行を踏まえ、誠意をもって協議し、円満な解決を図るものとする。</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pStyle w:val="Heading2"/>
        <w:keepNext w:val="0"/>
        <w:keepLines w:val="0"/>
        <w:spacing w:after="80" w:lineRule="auto"/>
        <w:rPr>
          <w:b w:val="1"/>
          <w:bCs w:val="1"/>
        </w:rPr>
      </w:pPr>
      <w:bookmarkStart w:colFirst="0" w:colLast="0" w:name="_dv3ty3fzw7w" w:id="28"/>
      <w:bookmarkEnd w:id="28"/>
      <w:r w:rsidDel="00000000" w:rsidR="00000000" w:rsidRPr="00000000">
        <w:rPr>
          <w:rFonts w:ascii="Arial Unicode MS" w:cs="Arial Unicode MS" w:eastAsia="Arial Unicode MS" w:hAnsi="Arial Unicode MS"/>
          <w:b w:val="1"/>
          <w:bCs w:val="1"/>
          <w:rtl w:val="0"/>
        </w:rPr>
        <w:t xml:space="preserve">第28条（準拠法及び管轄裁判所）</w:t>
      </w:r>
    </w:p>
    <w:p w:rsidR="00000000" w:rsidDel="00000000" w:rsidP="00000000" w:rsidRDefault="00000000" w:rsidRPr="00000000" w14:paraId="000000D4">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本契約の成立、効力、履行及び解釈については、日本法を準拠法とする。</w:t>
      </w:r>
    </w:p>
    <w:p w:rsidR="00000000" w:rsidDel="00000000" w:rsidP="00000000" w:rsidRDefault="00000000" w:rsidRPr="00000000" w14:paraId="000000D5">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本契約に関して紛争が生じた場合、甲乙が別途合意した場合又は法令により異なる取扱いが必要となる場合を除き、　　　　　　　　　地方裁判所又は簡易裁判所を第一審の専属的合意管轄裁判所とする。</w:t>
      </w:r>
    </w:p>
    <w:p w:rsidR="00000000" w:rsidDel="00000000" w:rsidP="00000000" w:rsidRDefault="00000000" w:rsidRPr="00000000" w14:paraId="000000D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本契約締結の証として、本書2通を作成し、甲乙記名押印のうえ各1通を保有する。電子契約による場合は、甲乙が合意した電磁的方法により契約を締結し、各自その電磁的記録を保管する。</w:t>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0DA">
      <w:pPr>
        <w:spacing w:after="240" w:before="240" w:lineRule="auto"/>
        <w:rPr>
          <w:sz w:val="20"/>
          <w:szCs w:val="20"/>
        </w:rPr>
      </w:pPr>
      <w:r w:rsidDel="00000000" w:rsidR="00000000" w:rsidRPr="00000000">
        <w:rPr>
          <w:rtl w:val="0"/>
        </w:rPr>
      </w:r>
    </w:p>
    <w:p w:rsidR="00000000" w:rsidDel="00000000" w:rsidP="00000000" w:rsidRDefault="00000000" w:rsidRPr="00000000" w14:paraId="000000D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DD">
      <w:pPr>
        <w:spacing w:after="240" w:before="240" w:lineRule="auto"/>
        <w:rPr>
          <w:sz w:val="20"/>
          <w:szCs w:val="20"/>
        </w:rPr>
      </w:pPr>
      <w:r w:rsidDel="00000000" w:rsidR="00000000" w:rsidRPr="00000000">
        <w:rPr>
          <w:rtl w:val="0"/>
        </w:rPr>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会社名・氏名：</w:t>
      </w:r>
    </w:p>
    <w:p w:rsidR="00000000" w:rsidDel="00000000" w:rsidP="00000000" w:rsidRDefault="00000000" w:rsidRPr="00000000" w14:paraId="000000DF">
      <w:pPr>
        <w:spacing w:after="240" w:before="240" w:lineRule="auto"/>
        <w:rPr>
          <w:sz w:val="20"/>
          <w:szCs w:val="20"/>
        </w:rPr>
      </w:pPr>
      <w:r w:rsidDel="00000000" w:rsidR="00000000" w:rsidRPr="00000000">
        <w:rPr>
          <w:rtl w:val="0"/>
        </w:rPr>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0E1">
      <w:pPr>
        <w:spacing w:after="240" w:before="240" w:lineRule="auto"/>
        <w:rPr>
          <w:sz w:val="20"/>
          <w:szCs w:val="20"/>
        </w:rPr>
      </w:pPr>
      <w:r w:rsidDel="00000000" w:rsidR="00000000" w:rsidRPr="00000000">
        <w:rPr>
          <w:rtl w:val="0"/>
        </w:rPr>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E3">
      <w:pPr>
        <w:spacing w:after="240" w:before="240" w:lineRule="auto"/>
        <w:rPr>
          <w:sz w:val="20"/>
          <w:szCs w:val="20"/>
        </w:rPr>
      </w:pP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0E6">
      <w:pPr>
        <w:spacing w:after="240" w:before="240" w:lineRule="auto"/>
        <w:rPr>
          <w:sz w:val="20"/>
          <w:szCs w:val="20"/>
        </w:rPr>
      </w:pPr>
      <w:r w:rsidDel="00000000" w:rsidR="00000000" w:rsidRPr="00000000">
        <w:rPr>
          <w:rtl w:val="0"/>
        </w:rPr>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w:t>
      </w:r>
    </w:p>
    <w:p w:rsidR="00000000" w:rsidDel="00000000" w:rsidP="00000000" w:rsidRDefault="00000000" w:rsidRPr="00000000" w14:paraId="000000E8">
      <w:pPr>
        <w:spacing w:after="240" w:before="240" w:lineRule="auto"/>
        <w:rPr>
          <w:sz w:val="20"/>
          <w:szCs w:val="20"/>
        </w:rPr>
      </w:pPr>
      <w:r w:rsidDel="00000000" w:rsidR="00000000" w:rsidRPr="00000000">
        <w:rPr>
          <w:rtl w:val="0"/>
        </w:rPr>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0EA">
      <w:pPr>
        <w:spacing w:after="240" w:before="240" w:lineRule="auto"/>
        <w:rPr>
          <w:sz w:val="20"/>
          <w:szCs w:val="20"/>
        </w:rPr>
      </w:pPr>
      <w:r w:rsidDel="00000000" w:rsidR="00000000" w:rsidRPr="00000000">
        <w:rPr>
          <w:rtl w:val="0"/>
        </w:rPr>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E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