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mh668rtwns7" w:id="0"/>
      <w:bookmarkEnd w:id="0"/>
      <w:r w:rsidDel="00000000" w:rsidR="00000000" w:rsidRPr="00000000">
        <w:rPr>
          <w:rFonts w:ascii="Arial Unicode MS" w:cs="Arial Unicode MS" w:eastAsia="Arial Unicode MS" w:hAnsi="Arial Unicode MS"/>
          <w:b w:val="1"/>
          <w:bCs w:val="1"/>
          <w:sz w:val="44"/>
          <w:szCs w:val="44"/>
          <w:rtl w:val="0"/>
        </w:rPr>
        <w:t xml:space="preserve">作業内容確認書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（以下「乙」という。）は、乙が甲の依頼に基づき実施する清掃、衛生管理、設備周辺清掃その他これらに付随する作業（以下「本作業」という。）の内容について、次のとおり確認する。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lj43b5cd7i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本確認書は、本作業の対象場所、作業範囲、作業内容、作業方法、実施日時その他必要な事項を明確にし、甲乙間の認識の相違を防止するとともに、本作業を安全かつ円滑に実施することを目的とする。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bb6u3gnoehz"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本作業の対象となる施設等は、次のとおりとする。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共用部　□ 専有部　□ オフィス　□ 店舗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6l08gorg8wo9" w:id="3"/>
      <w:bookmarkEnd w:id="3"/>
      <w:r w:rsidDel="00000000" w:rsidR="00000000" w:rsidRPr="00000000">
        <w:rPr>
          <w:rFonts w:ascii="Arial Unicode MS" w:cs="Arial Unicode MS" w:eastAsia="Arial Unicode MS" w:hAnsi="Arial Unicode MS"/>
          <w:b w:val="1"/>
          <w:bCs w:val="1"/>
          <w:rtl w:val="0"/>
        </w:rPr>
        <w:t xml:space="preserve">第3条（作業内容）</w:t>
      </w:r>
    </w:p>
    <w:p w:rsidR="00000000" w:rsidDel="00000000" w:rsidP="00000000" w:rsidRDefault="00000000" w:rsidRPr="00000000" w14:paraId="0000001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乙が実施する本作業の内容は、次のとおりとする。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09.0045731183168"/>
        <w:gridCol w:w="7616.507237905306"/>
        <w:tblGridChange w:id="0">
          <w:tblGrid>
            <w:gridCol w:w="1409.0045731183168"/>
            <w:gridCol w:w="7616.50723790530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掃き清掃　□ 掃除機掛け　□ モップ掛け　□ 洗浄　□ ワックス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水回り清掃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トイレ　□ 洗面所　□ 給湯室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窓ガラス　□ ガラス扉　□ 間仕切り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共用部清掃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廊下　□ 階段　□ エントランス　□ エレベーター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備品等清掃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机　□ 棚　□ 手すり　□ ドアノブ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ごみ回収　□ 分別　□ 集積場所への搬出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前項に記載のない作業については、本作業の対象外とし、甲が追加作業を希望する場合は、第10条の定めに従うものとする。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5v1cm4jbmcog" w:id="4"/>
      <w:bookmarkEnd w:id="4"/>
      <w:r w:rsidDel="00000000" w:rsidR="00000000" w:rsidRPr="00000000">
        <w:rPr>
          <w:rFonts w:ascii="Arial Unicode MS" w:cs="Arial Unicode MS" w:eastAsia="Arial Unicode MS" w:hAnsi="Arial Unicode MS"/>
          <w:b w:val="1"/>
          <w:bCs w:val="1"/>
          <w:rtl w:val="0"/>
        </w:rPr>
        <w:t xml:space="preserve">第4条（作業日時および頻度）</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本作業の実施日時および頻度は、次のとおりとする。</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710"/>
        <w:tblGridChange w:id="0">
          <w:tblGrid>
            <w:gridCol w:w="143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単発　□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定期作業日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営業時間内　□ 営業時間外　□ その他（　　　　　　）</w:t>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5o85jakampa9" w:id="5"/>
      <w:bookmarkEnd w:id="5"/>
      <w:r w:rsidDel="00000000" w:rsidR="00000000" w:rsidRPr="00000000">
        <w:rPr>
          <w:rFonts w:ascii="Arial Unicode MS" w:cs="Arial Unicode MS" w:eastAsia="Arial Unicode MS" w:hAnsi="Arial Unicode MS"/>
          <w:b w:val="1"/>
          <w:bCs w:val="1"/>
          <w:rtl w:val="0"/>
        </w:rPr>
        <w:t xml:space="preserve">第5条（作業方法）</w:t>
      </w:r>
    </w:p>
    <w:p w:rsidR="00000000" w:rsidDel="00000000" w:rsidP="00000000" w:rsidRDefault="00000000" w:rsidRPr="00000000" w14:paraId="0000003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乙は、本確認書、仕様書、見積書その他甲乙間で合意した内容に従い、通常求められる方法により本作業を実施する。</w:t>
      </w:r>
    </w:p>
    <w:p w:rsidR="00000000" w:rsidDel="00000000" w:rsidP="00000000" w:rsidRDefault="00000000" w:rsidRPr="00000000" w14:paraId="0000003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乙は、対象箇所の材質、汚れの状態、設備の状況その他の条件を考慮し、合理的な範囲で適切な洗剤、薬剤、機材その他の清掃資機材を使用する。</w:t>
      </w:r>
    </w:p>
    <w:p w:rsidR="00000000" w:rsidDel="00000000" w:rsidP="00000000" w:rsidRDefault="00000000" w:rsidRPr="00000000" w14:paraId="0000003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材質の劣化、特殊なコーティング、変色、腐食その他通常の確認では判別することが困難な事情がある場合、乙は必要に応じて甲と協議のうえ作業方法を変更することができる。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r5rbok4gcuvz" w:id="6"/>
      <w:bookmarkEnd w:id="6"/>
      <w:r w:rsidDel="00000000" w:rsidR="00000000" w:rsidRPr="00000000">
        <w:rPr>
          <w:rFonts w:ascii="Arial Unicode MS" w:cs="Arial Unicode MS" w:eastAsia="Arial Unicode MS" w:hAnsi="Arial Unicode MS"/>
          <w:b w:val="1"/>
          <w:bCs w:val="1"/>
          <w:rtl w:val="0"/>
        </w:rPr>
        <w:t xml:space="preserve">第6条（資機材および消耗品）</w:t>
      </w:r>
    </w:p>
    <w:p w:rsidR="00000000" w:rsidDel="00000000" w:rsidP="00000000" w:rsidRDefault="00000000" w:rsidRPr="00000000" w14:paraId="0000004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本作業に使用する清掃用具、機械、洗剤その他の資機材は、別段の合意がない限り乙が準備する。</w:t>
      </w:r>
    </w:p>
    <w:p w:rsidR="00000000" w:rsidDel="00000000" w:rsidP="00000000" w:rsidRDefault="00000000" w:rsidRPr="00000000" w14:paraId="0000004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トイレットペーパー、ペーパータオル、ごみ袋、石けん、消毒液その他施設内で補充する消耗品については、次のとおりとする。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甲が用意する</w:t>
        <w:br w:type="textWrapping"/>
        <w:t xml:space="preserve">□ 乙が用意する</w:t>
        <w:br w:type="textWrapping"/>
        <w:t xml:space="preserve">□ 個別に定める（　　　　　　　　　　　　　　　　　）</w:t>
      </w:r>
    </w:p>
    <w:p w:rsidR="00000000" w:rsidDel="00000000" w:rsidP="00000000" w:rsidRDefault="00000000" w:rsidRPr="00000000" w14:paraId="00000044">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乙が消耗品を調達する場合、その費用が本作業の料金に含まれないときは、甲乙協議のうえ別途精算する。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da7cwqy60koi" w:id="7"/>
      <w:bookmarkEnd w:id="7"/>
      <w:r w:rsidDel="00000000" w:rsidR="00000000" w:rsidRPr="00000000">
        <w:rPr>
          <w:rFonts w:ascii="Arial Unicode MS" w:cs="Arial Unicode MS" w:eastAsia="Arial Unicode MS" w:hAnsi="Arial Unicode MS"/>
          <w:b w:val="1"/>
          <w:bCs w:val="1"/>
          <w:rtl w:val="0"/>
        </w:rPr>
        <w:t xml:space="preserve">第7条（立入りおよび作業上の制限）</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甲は、本作業の実施に必要な範囲で、乙および乙の作業従事者が対象施設へ立ち入ることを認める。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甲は、立入禁止区域、機密情報を取り扱う区域、危険物保管場所その他作業上注意を要する場所がある場合、あらかじめ乙に通知するものとする。</w:t>
      </w:r>
    </w:p>
    <w:p w:rsidR="00000000" w:rsidDel="00000000" w:rsidP="00000000" w:rsidRDefault="00000000" w:rsidRPr="00000000" w14:paraId="0000004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乙は、甲から指定された立入禁止区域その他本作業に必要のない場所へ、正当な理由なく立ち入らないものとする。</w:t>
      </w:r>
    </w:p>
    <w:p w:rsidR="00000000" w:rsidDel="00000000" w:rsidP="00000000" w:rsidRDefault="00000000" w:rsidRPr="00000000" w14:paraId="0000004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鍵、カードキー、暗証番号その他施設への入退館に必要なものを乙へ貸与する場合、その管理方法については甲乙間で別途定めるものとする。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eui4irz0oezv" w:id="8"/>
      <w:bookmarkEnd w:id="8"/>
      <w:r w:rsidDel="00000000" w:rsidR="00000000" w:rsidRPr="00000000">
        <w:rPr>
          <w:rFonts w:ascii="Arial Unicode MS" w:cs="Arial Unicode MS" w:eastAsia="Arial Unicode MS" w:hAnsi="Arial Unicode MS"/>
          <w:b w:val="1"/>
          <w:bCs w:val="1"/>
          <w:rtl w:val="0"/>
        </w:rPr>
        <w:t xml:space="preserve">第8条（貴重品等の管理）</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甲は、本作業の開始前に、現金、有価証券、貴金属、重要書類、精密機器その他紛失又は破損のおそれがある物品について、適切に保管又は移動するものとする。</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乙は、清掃作業上必要な場合を除き、甲の所有物をみだりに移動し、使用し、又は処分しないものとする。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廃棄物であるか否か判別が困難な物品については、乙は原則として処分せず、必要に応じて甲に確認するものとする。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ek1xmha5ocjz" w:id="9"/>
      <w:bookmarkEnd w:id="9"/>
      <w:r w:rsidDel="00000000" w:rsidR="00000000" w:rsidRPr="00000000">
        <w:rPr>
          <w:rFonts w:ascii="Arial Unicode MS" w:cs="Arial Unicode MS" w:eastAsia="Arial Unicode MS" w:hAnsi="Arial Unicode MS"/>
          <w:b w:val="1"/>
          <w:bCs w:val="1"/>
          <w:rtl w:val="0"/>
        </w:rPr>
        <w:t xml:space="preserve">第9条（汚れ、傷および経年劣化）</w:t>
      </w:r>
    </w:p>
    <w:p w:rsidR="00000000" w:rsidDel="00000000" w:rsidP="00000000" w:rsidRDefault="00000000" w:rsidRPr="00000000" w14:paraId="0000005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甲は、対象箇所の材質、汚れの種類、付着期間、経年劣化その他の状態によっては、本作業を実施しても汚れ、染み、変色、臭気その他が完全に除去できない場合があることを確認する。</w:t>
      </w:r>
    </w:p>
    <w:p w:rsidR="00000000" w:rsidDel="00000000" w:rsidP="00000000" w:rsidRDefault="00000000" w:rsidRPr="00000000" w14:paraId="0000005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本作業開始前から存在する傷、変色、腐食、剥離、ひび割れ、摩耗その他の劣化について、乙は自己の責めに帰すべき事由がある場合を除き、その修復又は原状回復の責任を負わない。</w:t>
      </w:r>
    </w:p>
    <w:p w:rsidR="00000000" w:rsidDel="00000000" w:rsidP="00000000" w:rsidRDefault="00000000" w:rsidRPr="00000000" w14:paraId="0000005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通常の清掃方法によって損傷する可能性のある特殊な材質、加工又は設備がある場合、甲は乙に対して事前にその旨を通知するものとする。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pg9w4on0ujbe" w:id="10"/>
      <w:bookmarkEnd w:id="10"/>
      <w:r w:rsidDel="00000000" w:rsidR="00000000" w:rsidRPr="00000000">
        <w:rPr>
          <w:rFonts w:ascii="Arial Unicode MS" w:cs="Arial Unicode MS" w:eastAsia="Arial Unicode MS" w:hAnsi="Arial Unicode MS"/>
          <w:b w:val="1"/>
          <w:bCs w:val="1"/>
          <w:rtl w:val="0"/>
        </w:rPr>
        <w:t xml:space="preserve">第10条（追加作業および作業内容の変更）</w:t>
      </w:r>
    </w:p>
    <w:p w:rsidR="00000000" w:rsidDel="00000000" w:rsidP="00000000" w:rsidRDefault="00000000" w:rsidRPr="00000000" w14:paraId="0000005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本作業の開始後、当初想定していなかった著しい汚れ、設備の状態、作業障害その他の事情が判明し、予定した作業内容では対応できない場合、乙は甲にその旨を説明するものとする。</w:t>
      </w:r>
    </w:p>
    <w:p w:rsidR="00000000" w:rsidDel="00000000" w:rsidP="00000000" w:rsidRDefault="00000000" w:rsidRPr="00000000" w14:paraId="0000005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甲が本確認書に定める範囲を超える清掃その他の追加作業を希望する場合、甲乙協議のうえ、追加作業の内容、料金および作業時間等を定める。</w:t>
      </w:r>
    </w:p>
    <w:p w:rsidR="00000000" w:rsidDel="00000000" w:rsidP="00000000" w:rsidRDefault="00000000" w:rsidRPr="00000000" w14:paraId="0000005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追加料金が発生する作業については、緊急その他やむを得ない場合を除き、乙はあらかじめ甲の承諾を得たうえで実施するものとする。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m7uw1qif0i7q" w:id="11"/>
      <w:bookmarkEnd w:id="11"/>
      <w:r w:rsidDel="00000000" w:rsidR="00000000" w:rsidRPr="00000000">
        <w:rPr>
          <w:rFonts w:ascii="Arial Unicode MS" w:cs="Arial Unicode MS" w:eastAsia="Arial Unicode MS" w:hAnsi="Arial Unicode MS"/>
          <w:b w:val="1"/>
          <w:bCs w:val="1"/>
          <w:rtl w:val="0"/>
        </w:rPr>
        <w:t xml:space="preserve">第11条（作業の中断等）</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乙は、次の各号のいずれかに該当し、本作業を安全に実施することが困難であると合理的に判断した場合、本作業の全部又は一部を中断し、又は延期することができる。</w:t>
      </w:r>
    </w:p>
    <w:p w:rsidR="00000000" w:rsidDel="00000000" w:rsidP="00000000" w:rsidRDefault="00000000" w:rsidRPr="00000000" w14:paraId="0000005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対象場所に危険物又は有害物質が存在する場合</w:t>
      </w:r>
    </w:p>
    <w:p w:rsidR="00000000" w:rsidDel="00000000" w:rsidP="00000000" w:rsidRDefault="00000000" w:rsidRPr="00000000" w14:paraId="0000005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設備の故障、漏電、漏水その他安全上の問題がある場合</w:t>
      </w:r>
    </w:p>
    <w:p w:rsidR="00000000" w:rsidDel="00000000" w:rsidP="00000000" w:rsidRDefault="00000000" w:rsidRPr="00000000" w14:paraId="0000005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甲又は施設利用者の行為により安全な作業環境を確保できない場合</w:t>
      </w:r>
    </w:p>
    <w:p w:rsidR="00000000" w:rsidDel="00000000" w:rsidP="00000000" w:rsidRDefault="00000000" w:rsidRPr="00000000" w14:paraId="0000006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災害、事故、交通障害その他やむを得ない事情が生じた場合</w:t>
      </w:r>
    </w:p>
    <w:p w:rsidR="00000000" w:rsidDel="00000000" w:rsidP="00000000" w:rsidRDefault="00000000" w:rsidRPr="00000000" w14:paraId="0000006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その他、本作業の継続により人身又は財産に損害が生じるおそれがある場合</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ihlki7okdmrg" w:id="12"/>
      <w:bookmarkEnd w:id="12"/>
      <w:r w:rsidDel="00000000" w:rsidR="00000000" w:rsidRPr="00000000">
        <w:rPr>
          <w:rFonts w:ascii="Arial Unicode MS" w:cs="Arial Unicode MS" w:eastAsia="Arial Unicode MS" w:hAnsi="Arial Unicode MS"/>
          <w:b w:val="1"/>
          <w:bCs w:val="1"/>
          <w:rtl w:val="0"/>
        </w:rPr>
        <w:t xml:space="preserve">第12条（事故および破損等への対応）</w:t>
      </w:r>
    </w:p>
    <w:p w:rsidR="00000000" w:rsidDel="00000000" w:rsidP="00000000" w:rsidRDefault="00000000" w:rsidRPr="00000000" w14:paraId="0000006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乙は、本作業中に施設、設備、什器、備品その他甲又は第三者の所有物に破損等を生じさせた場合、速やかに甲へ報告するものとする。</w:t>
      </w:r>
    </w:p>
    <w:p w:rsidR="00000000" w:rsidDel="00000000" w:rsidP="00000000" w:rsidRDefault="00000000" w:rsidRPr="00000000" w14:paraId="0000006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乙の責めに帰すべき事由によって破損等が生じた場合、乙はその内容および原因を確認し、甲乙協議のうえ合理的な範囲で修復、補償その他必要な対応を行う。</w:t>
      </w:r>
    </w:p>
    <w:p w:rsidR="00000000" w:rsidDel="00000000" w:rsidP="00000000" w:rsidRDefault="00000000" w:rsidRPr="00000000" w14:paraId="0000006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経年劣化、通常予見することが困難な材質上の欠陥、甲から事前に告知されていない設備上の問題その他乙の責めに帰することのできない事由によって生じた損害については、乙は責任を負わない。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pjvv05u0zpn" w:id="13"/>
      <w:bookmarkEnd w:id="13"/>
      <w:r w:rsidDel="00000000" w:rsidR="00000000" w:rsidRPr="00000000">
        <w:rPr>
          <w:rFonts w:ascii="Arial Unicode MS" w:cs="Arial Unicode MS" w:eastAsia="Arial Unicode MS" w:hAnsi="Arial Unicode MS"/>
          <w:b w:val="1"/>
          <w:bCs w:val="1"/>
          <w:rtl w:val="0"/>
        </w:rPr>
        <w:t xml:space="preserve">第13条（作業完了および確認）</w:t>
      </w:r>
    </w:p>
    <w:p w:rsidR="00000000" w:rsidDel="00000000" w:rsidP="00000000" w:rsidRDefault="00000000" w:rsidRPr="00000000" w14:paraId="0000006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乙は、本作業の終了後、必要に応じて甲に作業完了を報告する。</w:t>
      </w:r>
    </w:p>
    <w:p w:rsidR="00000000" w:rsidDel="00000000" w:rsidP="00000000" w:rsidRDefault="00000000" w:rsidRPr="00000000" w14:paraId="0000006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甲は、合理的な期間内に作業内容を確認し、明らかな作業漏れその他本確認書に定める内容との相違を発見した場合は、速やかに乙へ通知するものとする。</w:t>
      </w:r>
    </w:p>
    <w:p w:rsidR="00000000" w:rsidDel="00000000" w:rsidP="00000000" w:rsidRDefault="00000000" w:rsidRPr="00000000" w14:paraId="0000006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前項の通知を受けた場合、乙は内容を確認し、乙の責めに帰すべき作業漏れ又は不備が認められたときは、合理的な範囲で再作業その他必要な対応を行う。</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64nxtmv6yedg"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甲は、本作業の依頼にあたり、次の事項について確認したものとする。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本確認書に記載された範囲が本作業の対象となること</w:t>
        <w:br w:type="textWrapping"/>
        <w:t xml:space="preserve">□ 記載のない作業は原則として作業範囲に含まれないこと</w:t>
        <w:br w:type="textWrapping"/>
        <w:t xml:space="preserve">□ 汚れや材質の状態によって完全に除去できない場合があること</w:t>
        <w:br w:type="textWrapping"/>
        <w:t xml:space="preserve">□ 経年劣化による傷、変色、腐食等は清掃によって改善しない場合があること</w:t>
        <w:br w:type="textWrapping"/>
        <w:t xml:space="preserve">□ 追加作業には別途料金が発生する場合があること</w:t>
        <w:br w:type="textWrapping"/>
        <w:t xml:space="preserve">□ 貴重品、重要書類等は甲が事前に適切に管理すること</w:t>
        <w:br w:type="textWrapping"/>
        <w:t xml:space="preserve">□ 危険箇所や立入禁止区域等は事前に乙へ通知すること</w:t>
        <w:br w:type="textWrapping"/>
        <w:t xml:space="preserve">□ 作業完了後に作業内容を確認すること</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3139n0ph2cvw"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