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5iejvlnqah0" w:id="0"/>
      <w:bookmarkEnd w:id="0"/>
      <w:r w:rsidDel="00000000" w:rsidR="00000000" w:rsidRPr="00000000">
        <w:rPr>
          <w:rFonts w:ascii="Arial Unicode MS" w:cs="Arial Unicode MS" w:eastAsia="Arial Unicode MS" w:hAnsi="Arial Unicode MS"/>
          <w:b w:val="1"/>
          <w:bCs w:val="1"/>
          <w:sz w:val="44"/>
          <w:szCs w:val="44"/>
          <w:rtl w:val="0"/>
        </w:rPr>
        <w:t xml:space="preserve">清掃完了確認書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（以下「甲」という。）と、清掃業者　　　　　　　　　　　　　　　　（以下「乙」という。）は、甲が乙に依頼した清掃業務について、乙による作業が完了したことを確認するため、次のとおり清掃完了確認書（以下「本確認書」という。）を作成する。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ij61jnasveyg"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乙が実施した清掃業務の内容、作業範囲、完了状況及び仕上がりについて甲乙双方で確認し、清掃業務完了後の認識の相違及びトラブルを防止するとともに、当該業務の引渡し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ck6kbffcnlw"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本確認書の対象となる清掃業務は、次のとおりとする。</w:t>
      </w:r>
    </w:p>
    <w:tbl>
      <w:tblPr>
        <w:tblStyle w:val="Table1"/>
        <w:tblW w:w="82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825"/>
        <w:tblGridChange w:id="0">
          <w:tblGrid>
            <w:gridCol w:w="2390"/>
            <w:gridCol w:w="5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清掃対象施設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作業開始時刻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作業終了時刻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清掃業務の種類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契約書・発注書番号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a2ci75xs2kl" w:id="3"/>
      <w:bookmarkEnd w:id="3"/>
      <w:r w:rsidDel="00000000" w:rsidR="00000000" w:rsidRPr="00000000">
        <w:rPr>
          <w:rFonts w:ascii="Arial Unicode MS" w:cs="Arial Unicode MS" w:eastAsia="Arial Unicode MS" w:hAnsi="Arial Unicode MS"/>
          <w:b w:val="1"/>
          <w:bCs w:val="1"/>
          <w:rtl w:val="0"/>
        </w:rPr>
        <w:t xml:space="preserve">第3条（清掃箇所及び作業内容）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乙が実施した清掃箇所及び作業内容は、次のとおりとする。</w:t>
      </w:r>
    </w:p>
    <w:tbl>
      <w:tblPr>
        <w:tblStyle w:val="Table2"/>
        <w:tblW w:w="7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335"/>
        <w:gridCol w:w="2315"/>
        <w:tblGridChange w:id="0">
          <w:tblGrid>
            <w:gridCol w:w="1910"/>
            <w:gridCol w:w="3335"/>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完了確認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エントランス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床面・ガラス・建具等の清掃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廊下・階段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床面・手すり等の清掃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トイレ・洗面所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衛生設備・床面等の清掃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給湯室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流し台・床面等の清掃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事務室・共用室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床面・什器周辺等の清掃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窓ガラス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ガラス面・サッシ等の清掃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未完了</w:t>
            </w:r>
          </w:p>
        </w:tc>
      </w:tr>
    </w:tbl>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前項に記載のない清掃箇所又は作業内容については、別途契約書、仕様書、作業指示書その他甲乙間で合意した書面に定めるところによる。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契約上の清掃対象であっても、立入制限、設備の故障、安全上の問題その他の事情により実施できなかった作業については、その理由及び対応方針を第7条に記録する。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gs140d9ao66g" w:id="4"/>
      <w:bookmarkEnd w:id="4"/>
      <w:r w:rsidDel="00000000" w:rsidR="00000000" w:rsidRPr="00000000">
        <w:rPr>
          <w:rFonts w:ascii="Arial Unicode MS" w:cs="Arial Unicode MS" w:eastAsia="Arial Unicode MS" w:hAnsi="Arial Unicode MS"/>
          <w:b w:val="1"/>
          <w:bCs w:val="1"/>
          <w:rtl w:val="0"/>
        </w:rPr>
        <w:t xml:space="preserve">第4条（清掃作業の完了確認）</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乙は、対象業務について、契約書、仕様書、作業指示書その他甲乙間で合意した内容に従い、清掃作業を実施したことを確認する。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甲は、乙から清掃完了の報告を受け、実施された作業内容及び仕上がりについて、合理的に確認可能な範囲で確認を行う。</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甲乙は、清掃業務の完了状況について、次のいずれかを選択する。</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契約内容に従い、すべての清掃作業が完了した。</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一部に未完了又は補修・再清掃が必要な箇所があるが、条件付きで完了を確認した。</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未完了の作業があるため、清掃業務の完了確認を保留する。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前項において条件付きの完了確認又は完了確認の保留を選択した場合、甲乙は未完了箇所、対応内容及び対応期限を別途記録する。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gjgntlvdud" w:id="5"/>
      <w:bookmarkEnd w:id="5"/>
      <w:r w:rsidDel="00000000" w:rsidR="00000000" w:rsidRPr="00000000">
        <w:rPr>
          <w:rFonts w:ascii="Arial Unicode MS" w:cs="Arial Unicode MS" w:eastAsia="Arial Unicode MS" w:hAnsi="Arial Unicode MS"/>
          <w:b w:val="1"/>
          <w:bCs w:val="1"/>
          <w:rtl w:val="0"/>
        </w:rPr>
        <w:t xml:space="preserve">第5条（仕上がり状態の確認）</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甲乙は、清掃作業の仕上がりについて、次の事項を確認する。</w:t>
      </w:r>
    </w:p>
    <w:p w:rsidR="00000000" w:rsidDel="00000000" w:rsidP="00000000" w:rsidRDefault="00000000" w:rsidRPr="00000000" w14:paraId="00000045">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清掃対象箇所に著しい汚れ、ほこり、ゴミ等の残存がないこと。</w:t>
      </w:r>
    </w:p>
    <w:p w:rsidR="00000000" w:rsidDel="00000000" w:rsidP="00000000" w:rsidRDefault="00000000" w:rsidRPr="00000000" w14:paraId="0000004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床面、壁面、ガラス面その他の清掃対象部分について、契約上要求される清掃水準が満たされていること。</w:t>
      </w:r>
    </w:p>
    <w:p w:rsidR="00000000" w:rsidDel="00000000" w:rsidP="00000000" w:rsidRDefault="00000000" w:rsidRPr="00000000" w14:paraId="0000004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清掃作業に伴う洗剤、薬剤、汚水及び廃棄物等が適切に処理されていること。</w:t>
      </w:r>
    </w:p>
    <w:p w:rsidR="00000000" w:rsidDel="00000000" w:rsidP="00000000" w:rsidRDefault="00000000" w:rsidRPr="00000000" w14:paraId="0000004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清掃用具、機材その他の作業用品が所定の場所に撤去又は収納されていること。</w:t>
      </w:r>
    </w:p>
    <w:p w:rsidR="00000000" w:rsidDel="00000000" w:rsidP="00000000" w:rsidRDefault="00000000" w:rsidRPr="00000000" w14:paraId="0000004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清掃作業によって設備、備品及び建物に新たな損傷が生じていないか確認されていること。</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清掃の仕上がりについて、契約書又は仕様書に具体的な品質基準が定められている場合は、当該基準に従って確認する。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前から存在していた汚れ、変色、傷、腐食、経年劣化その他通常の清掃作業では除去又は改善が困難な状態については、別途特約がない限り、清掃不良とは取り扱わない。ただし、乙の作業によって状態が悪化した場合は、この限りでない。</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jca8iolpzf6" w:id="6"/>
      <w:bookmarkEnd w:id="6"/>
      <w:r w:rsidDel="00000000" w:rsidR="00000000" w:rsidRPr="00000000">
        <w:rPr>
          <w:rFonts w:ascii="Arial Unicode MS" w:cs="Arial Unicode MS" w:eastAsia="Arial Unicode MS" w:hAnsi="Arial Unicode MS"/>
          <w:b w:val="1"/>
          <w:bCs w:val="1"/>
          <w:rtl w:val="0"/>
        </w:rPr>
        <w:t xml:space="preserve">第6条（設備及び備品の確認）</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甲乙は、清掃作業に伴い取り扱った設備、備品及び建物付属物について、作業終了時点の状態を確認する。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清掃作業中に設備の故障、破損、漏水、異音その他の異常を発見した場合、乙は速やかに甲に報告する。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清掃作業に起因する設備又は備品の損傷が確認された場合、甲乙はその発生状況及び原因を確認し、契約内容及び法令に従って必要な対応を協議する。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清掃作業前から存在していた設備の不具合又は経年劣化については、乙の責めに帰すべき事由がある場合を除き、乙は責任を負わない。</w:t>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2gcqrb7g39nq" w:id="7"/>
      <w:bookmarkEnd w:id="7"/>
      <w:r w:rsidDel="00000000" w:rsidR="00000000" w:rsidRPr="00000000">
        <w:rPr>
          <w:rFonts w:ascii="Arial Unicode MS" w:cs="Arial Unicode MS" w:eastAsia="Arial Unicode MS" w:hAnsi="Arial Unicode MS"/>
          <w:b w:val="1"/>
          <w:bCs w:val="1"/>
          <w:rtl w:val="0"/>
        </w:rPr>
        <w:t xml:space="preserve">第7条（未完了作業及び指摘事項）</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清掃完了確認時に未完了作業、不十分な清掃箇所又はその他の指摘事項がある場合、その内容を次のとおり記録する。</w:t>
      </w:r>
    </w:p>
    <w:tbl>
      <w:tblPr>
        <w:tblStyle w:val="Table3"/>
        <w:tblW w:w="7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105"/>
        <w:tblGridChange w:id="0">
          <w:tblGrid>
            <w:gridCol w:w="1910"/>
            <w:gridCol w:w="51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指摘箇所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指摘内容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発生原因・状況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再清掃　□ 補修　□ 経過確認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費用負担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対応責任者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tl w:val="0"/>
              </w:rPr>
            </w:r>
          </w:p>
        </w:tc>
      </w:tr>
    </w:tbl>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乙の責めに帰すべき事由により契約上の清掃水準を満たしていない場合、乙は契約内容及び法令に従い、合理的な期間内に再清掃その他必要な対応を行う。</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甲の追加要望又は当初契約に含まれない作業については、甲乙協議のうえ、作業内容、実施時期及び費用負担を別途定める。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5v5vursudygw" w:id="8"/>
      <w:bookmarkEnd w:id="8"/>
      <w:r w:rsidDel="00000000" w:rsidR="00000000" w:rsidRPr="00000000">
        <w:rPr>
          <w:rFonts w:ascii="Arial Unicode MS" w:cs="Arial Unicode MS" w:eastAsia="Arial Unicode MS" w:hAnsi="Arial Unicode MS"/>
          <w:b w:val="1"/>
          <w:bCs w:val="1"/>
          <w:rtl w:val="0"/>
        </w:rPr>
        <w:t xml:space="preserve">第8条（再清掃及び是正対応）</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甲は、清掃業務の完了確認後に、契約内容に適合しない清掃箇所を発見した場合、合理的な期間内に乙へ通知するものとする。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乙は、前項の通知を受けた場合、必要に応じて現地確認を実施し、清掃不良の有無及び原因を調査する。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乙の責めに帰すべき清掃不良が確認された場合、乙は契約内容及び法令に従い、再清掃その他適切な是正措置を講じる。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清掃完了後の通常使用、第三者の行為、新たな汚損その他乙の責めに帰することのできない事情によって発生した汚れについては、別途合意がない限り、乙による無償再清掃の対象としない。</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qr4ig71xpa8y" w:id="9"/>
      <w:bookmarkEnd w:id="9"/>
      <w:r w:rsidDel="00000000" w:rsidR="00000000" w:rsidRPr="00000000">
        <w:rPr>
          <w:rFonts w:ascii="Arial Unicode MS" w:cs="Arial Unicode MS" w:eastAsia="Arial Unicode MS" w:hAnsi="Arial Unicode MS"/>
          <w:b w:val="1"/>
          <w:bCs w:val="1"/>
          <w:rtl w:val="0"/>
        </w:rPr>
        <w:t xml:space="preserve">第9条（廃棄物及び残置物の取扱い）</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乙は、清掃作業に伴い発生した廃棄物について、契約内容及び関係法令に従い、適切に分別、保管又は処理する。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廃棄物の収集運搬又は処分について法令上の許可等が必要となる場合、甲乙は必要な許可及び委託関係を確認し、適法な方法により処理する。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清掃対象施設内に残置物、貴重品、重要書類その他所有者又は処分権限が不明な物品を発見した場合、乙は甲の指示なく処分してはならない。</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甲乙は、清掃作業終了時に、乙が持ち込んだ資材、機材及び廃棄物等の撤去状況を確認する。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fynait1ghk84" w:id="10"/>
      <w:bookmarkEnd w:id="10"/>
      <w:r w:rsidDel="00000000" w:rsidR="00000000" w:rsidRPr="00000000">
        <w:rPr>
          <w:rFonts w:ascii="Arial Unicode MS" w:cs="Arial Unicode MS" w:eastAsia="Arial Unicode MS" w:hAnsi="Arial Unicode MS"/>
          <w:b w:val="1"/>
          <w:bCs w:val="1"/>
          <w:rtl w:val="0"/>
        </w:rPr>
        <w:t xml:space="preserve">第10条（鍵及び施設管理）</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乙が清掃業務の実施にあたり、甲から鍵、入館カード、セキュリティ情報その他施設管理に関する物品又は情報を預かった場合、乙は契約上の定めに従い返却又は適切に処理する。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乙は、作業終了時に、担当範囲内の窓、扉、照明、空調設備その他の施設設備について、甲乙間で定めた確認事項を履行する。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施錠、警備設定その他施設管理に関する最終確認の担当者及び方法については、契約書又は施設管理規程に従う。</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8ms794e20wh0" w:id="11"/>
      <w:bookmarkEnd w:id="11"/>
      <w:r w:rsidDel="00000000" w:rsidR="00000000" w:rsidRPr="00000000">
        <w:rPr>
          <w:rFonts w:ascii="Arial Unicode MS" w:cs="Arial Unicode MS" w:eastAsia="Arial Unicode MS" w:hAnsi="Arial Unicode MS"/>
          <w:b w:val="1"/>
          <w:bCs w:val="1"/>
          <w:rtl w:val="0"/>
        </w:rPr>
        <w:t xml:space="preserve">第11条（写真及び作業記録）</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乙が清掃前後の写真、作業報告書、点検記録その他の資料を作成した場合、甲乙は必要に応じてこれらを清掃完了確認の補足資料として利用する。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清掃写真等に個人情報、機密情報又は第三者の権利に関わる情報が含まれる場合、甲乙は関係法令及び契約上の秘密保持義務に従い適切に取り扱う。</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乙は、甲の事前承諾なく、清掃対象施設の内部写真、作業記録その他の情報を広告、営業資料、SNS等に使用してはならない。</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aiyfc0b4uyqu" w:id="12"/>
      <w:bookmarkEnd w:id="12"/>
      <w:r w:rsidDel="00000000" w:rsidR="00000000" w:rsidRPr="00000000">
        <w:rPr>
          <w:rFonts w:ascii="Arial Unicode MS" w:cs="Arial Unicode MS" w:eastAsia="Arial Unicode MS" w:hAnsi="Arial Unicode MS"/>
          <w:b w:val="1"/>
          <w:bCs w:val="1"/>
          <w:rtl w:val="0"/>
        </w:rPr>
        <w:t xml:space="preserve">第12条（引渡し及び完了日）</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清掃業務の引渡しは、甲が本確認書により清掃完了を確認した日をもって行う。ただし、契約書に別段の定めがある場合は、その定めに従う。</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条件付きで清掃完了を確認した場合、未完了作業及び是正事項の取扱いについては、第7条及び第8条に従う。</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確認書への署名又は押印は、確認時点における清掃業務の完了状況を記録するものであり、確認時に発見することが困難であった契約不適合について、甲が法令又は契約に基づく権利を放棄することを意味しない。</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rPr>
      </w:pPr>
      <w:bookmarkStart w:colFirst="0" w:colLast="0" w:name="_j7qp7zjq04t8" w:id="13"/>
      <w:bookmarkEnd w:id="13"/>
      <w:r w:rsidDel="00000000" w:rsidR="00000000" w:rsidRPr="00000000">
        <w:rPr>
          <w:rFonts w:ascii="Arial Unicode MS" w:cs="Arial Unicode MS" w:eastAsia="Arial Unicode MS" w:hAnsi="Arial Unicode MS"/>
          <w:b w:val="1"/>
          <w:bCs w:val="1"/>
          <w:rtl w:val="0"/>
        </w:rPr>
        <w:t xml:space="preserve">第13条（清掃料金及び支払）</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清掃業務に係る料金、支払方法及び支払期限については、甲乙間で締結した契約書、発注書、見積書その他の合意内容に従う。</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本確認書の作成によって、既存の契約に定める支払条件が当然に変更されるものではない。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追加清掃又は是正作業に伴う費用が発生する場合、甲乙は当該作業の原因、契約内容及び責任の所在を確認し、必要に応じて別途合意する。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smfqfowfqxcw" w:id="14"/>
      <w:bookmarkEnd w:id="14"/>
      <w:r w:rsidDel="00000000" w:rsidR="00000000" w:rsidRPr="00000000">
        <w:rPr>
          <w:rFonts w:ascii="Arial Unicode MS" w:cs="Arial Unicode MS" w:eastAsia="Arial Unicode MS" w:hAnsi="Arial Unicode MS"/>
          <w:b w:val="1"/>
          <w:bCs w:val="1"/>
          <w:rtl w:val="0"/>
        </w:rPr>
        <w:t xml:space="preserve">第14条（損害及び責任）</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清掃業務に関連して甲又は乙に損害が発生した場合、甲乙はその発生原因及び責任の所在を確認し、契約内容及び関係法令に従い対応する。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乙の故意又は過失により甲の建物、設備、備品その他の財産に損害が生じた場合、乙は法令及び契約に従い、その責任を負う。</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地震、台風、洪水その他の不可抗力又は乙の責めに帰することのできない事由によって生じた損害については、法令又は契約に別段の定めがある場合を除き、乙は責任を負わない。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1vfnv4wny73p"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甲乙は、次の事項について確認する。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清掃対象施設及び清掃範囲を確認した。</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契約上の清掃作業の実施状況を確認した。</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清掃箇所の仕上がり状態を確認した。</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未完了作業及び指摘事項の有無を確認した。</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必要な再清掃又は是正対応について確認した。</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清掃に伴う設備・備品の異常の有無を確認した。</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廃棄物及び清掃用具等の撤去状況を確認した。</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鍵、入館カード等の返却状況を確認した。</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清掃完了後の施設管理及び引渡しについて確認した。</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stch51mz3hkd"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本確認書に定めのない事項又は本確認書の内容について疑義が生じた場合、甲乙は、既存の契約内容及び関係法令を踏まえ、誠意をもって協議し、解決を図るものとする。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fo4j06xuz772" w:id="17"/>
      <w:bookmarkEnd w:id="17"/>
      <w:r w:rsidDel="00000000" w:rsidR="00000000" w:rsidRPr="00000000">
        <w:rPr>
          <w:rFonts w:ascii="Arial Unicode MS" w:cs="Arial Unicode MS" w:eastAsia="Arial Unicode MS" w:hAnsi="Arial Unicode MS"/>
          <w:b w:val="1"/>
          <w:bCs w:val="1"/>
          <w:rtl w:val="0"/>
        </w:rPr>
        <w:t xml:space="preserve">第17条（確認書の作成及び保管）</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本確認書は、甲乙双方が清掃業務の完了状況を確認した証として作成する。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本確認書は、書面又は電磁的方法により作成及び保管することができる。</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書面により作成する場合は、原則として2通作成し、甲乙各1通を保管する。電磁的方法による場合は、甲乙双方がその内容を確認できる方法により保存する。</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5gw0e514dg4g" w:id="18"/>
      <w:bookmarkEnd w:id="18"/>
      <w:r w:rsidDel="00000000" w:rsidR="00000000" w:rsidRPr="00000000">
        <w:rPr>
          <w:rFonts w:ascii="Arial Unicode MS" w:cs="Arial Unicode MS" w:eastAsia="Arial Unicode MS" w:hAnsi="Arial Unicode MS"/>
          <w:b w:val="1"/>
          <w:bCs w:val="1"/>
          <w:rtl w:val="0"/>
        </w:rPr>
        <w:t xml:space="preserve">清掃完了確認欄</w:t>
      </w:r>
    </w:p>
    <w:tbl>
      <w:tblPr>
        <w:tblStyle w:val="Table4"/>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550"/>
        <w:tblGridChange w:id="0">
          <w:tblGrid>
            <w:gridCol w:w="1430"/>
            <w:gridCol w:w="45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清掃完了日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完了確認日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条件付き完了　□ 確認保留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指摘事項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添付資料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作業報告書　□ 写真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rPr>
                <w:sz w:val="20"/>
                <w:szCs w:val="20"/>
              </w:rPr>
            </w:pPr>
            <w:r w:rsidDel="00000000" w:rsidR="00000000" w:rsidRPr="00000000">
              <w:rPr>
                <w:rtl w:val="0"/>
              </w:rPr>
            </w:r>
          </w:p>
          <w:p w:rsidR="00000000" w:rsidDel="00000000" w:rsidP="00000000" w:rsidRDefault="00000000" w:rsidRPr="00000000" w14:paraId="000000AF">
            <w:pPr>
              <w:rPr>
                <w:sz w:val="20"/>
                <w:szCs w:val="20"/>
              </w:rPr>
            </w:pPr>
            <w:r w:rsidDel="00000000" w:rsidR="00000000" w:rsidRPr="00000000">
              <w:rPr>
                <w:rtl w:val="0"/>
              </w:rPr>
            </w:r>
          </w:p>
        </w:tc>
      </w:tr>
    </w:tbl>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会社名・施設名：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確認担当者名：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作業責任者名：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