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w39g4nzvp8e" w:id="0"/>
      <w:bookmarkEnd w:id="0"/>
      <w:r w:rsidDel="00000000" w:rsidR="00000000" w:rsidRPr="00000000">
        <w:rPr>
          <w:rFonts w:ascii="Arial Unicode MS" w:cs="Arial Unicode MS" w:eastAsia="Arial Unicode MS" w:hAnsi="Arial Unicode MS"/>
          <w:b w:val="1"/>
          <w:bCs w:val="1"/>
          <w:sz w:val="44"/>
          <w:szCs w:val="44"/>
          <w:rtl w:val="0"/>
        </w:rPr>
        <w:t xml:space="preserve">入室作業同意書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（以下「甲」という。）と、作業事業者　　　　　　　　　　　　　（以下「乙」という。）は、乙が甲の管理又は使用する建物、施設、居室その他の場所に入室し、清掃、点検、保守その他の作業を実施することについて、次のとおり同意する。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7yx0sddsvapz"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清掃、設備点検、保守、衛生管理その他の業務を実施するため、甲の管理又は使用する区域へ入室する場合の条件、作業範囲、鍵等の取扱い、貴重品及び設備の管理、事故発生時の対応その他必要な事項を定め、入室作業に伴う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rupzwtiaiind" w:id="2"/>
      <w:bookmarkEnd w:id="2"/>
      <w:r w:rsidDel="00000000" w:rsidR="00000000" w:rsidRPr="00000000">
        <w:rPr>
          <w:rFonts w:ascii="Arial Unicode MS" w:cs="Arial Unicode MS" w:eastAsia="Arial Unicode MS" w:hAnsi="Arial Unicode MS"/>
          <w:b w:val="1"/>
          <w:bCs w:val="1"/>
          <w:rtl w:val="0"/>
        </w:rPr>
        <w:t xml:space="preserve">第2条（入室対象場所）</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乙が入室して作業を行う場所は、次のとおりとする。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61.3548089569065"/>
        <w:gridCol w:w="7464.157002066717"/>
        <w:tblGridChange w:id="0">
          <w:tblGrid>
            <w:gridCol w:w="1561.3548089569065"/>
            <w:gridCol w:w="7464.15700206671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入室場所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居室　□ 事務所　□ 店舗　□ 共用部　□ 機械室　□ 倉庫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作業対象箇所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立入禁止場所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bl>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乙は、作業上必要な場合であっても、甲の事前承諾なく作業対象箇所以外の場所へ立ち入らないものとする。ただし、人命又は財産の保護のため緊急の必要があり、法令上許容される場合はこの限りでない。</w:t>
      </w:r>
    </w:p>
    <w:p w:rsidR="00000000" w:rsidDel="00000000" w:rsidP="00000000" w:rsidRDefault="00000000" w:rsidRPr="00000000" w14:paraId="00000017">
      <w:pPr>
        <w:spacing w:after="240" w:before="240" w:lineRule="auto"/>
        <w:rPr>
          <w:sz w:val="20"/>
          <w:szCs w:val="20"/>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rPr>
      </w:pPr>
      <w:bookmarkStart w:colFirst="0" w:colLast="0" w:name="_9wsfoyfv52fo" w:id="3"/>
      <w:bookmarkEnd w:id="3"/>
      <w:r w:rsidDel="00000000" w:rsidR="00000000" w:rsidRPr="00000000">
        <w:rPr>
          <w:rFonts w:ascii="Arial Unicode MS" w:cs="Arial Unicode MS" w:eastAsia="Arial Unicode MS" w:hAnsi="Arial Unicode MS"/>
          <w:b w:val="1"/>
          <w:bCs w:val="1"/>
          <w:rtl w:val="0"/>
        </w:rPr>
        <w:t xml:space="preserve">第3条（作業内容）</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乙が実施する作業は、次のとおりとする。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8.823509317301"/>
        <w:gridCol w:w="7346.688301706322"/>
        <w:tblGridChange w:id="0">
          <w:tblGrid>
            <w:gridCol w:w="1678.823509317301"/>
            <w:gridCol w:w="7346.68830170632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設備点検　□ 設備保守　□ 衛生管理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主な作業箇所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使用機材・薬剤等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bl>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乙は、甲乙間で合意した作業内容及び作業範囲に従って作業を実施するものとし、追加作業が必要となった場合は、原則として事前に甲の承諾を得るものとする。</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hmh7hmbll2sk" w:id="4"/>
      <w:bookmarkEnd w:id="4"/>
      <w:r w:rsidDel="00000000" w:rsidR="00000000" w:rsidRPr="00000000">
        <w:rPr>
          <w:rFonts w:ascii="Arial Unicode MS" w:cs="Arial Unicode MS" w:eastAsia="Arial Unicode MS" w:hAnsi="Arial Unicode MS"/>
          <w:b w:val="1"/>
          <w:bCs w:val="1"/>
          <w:rtl w:val="0"/>
        </w:rPr>
        <w:t xml:space="preserve">第4条（入室日時）</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入室及び作業の予定日時は、次のとおりとする。</w:t>
      </w:r>
    </w:p>
    <w:tbl>
      <w:tblPr>
        <w:tblStyle w:val="Table3"/>
        <w:tblW w:w="65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4385"/>
        <w:tblGridChange w:id="0">
          <w:tblGrid>
            <w:gridCol w:w="2150"/>
            <w:gridCol w:w="43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入室予定時間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作業終了予定時間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定期作業の場合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毎週　□ 毎月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立会い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bl>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乙は、原則として前項に定める日時に入室するものとする。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作業日時の変更が必要となった場合、甲乙協議のうえ変更するものとする。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緊急対応が必要となった場合は、甲乙間で別途定めた緊急連絡方法及び入室手続に従うものとする。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dizdnmin8c8d" w:id="5"/>
      <w:bookmarkEnd w:id="5"/>
      <w:r w:rsidDel="00000000" w:rsidR="00000000" w:rsidRPr="00000000">
        <w:rPr>
          <w:rFonts w:ascii="Arial Unicode MS" w:cs="Arial Unicode MS" w:eastAsia="Arial Unicode MS" w:hAnsi="Arial Unicode MS"/>
          <w:b w:val="1"/>
          <w:bCs w:val="1"/>
          <w:rtl w:val="0"/>
        </w:rPr>
        <w:t xml:space="preserve">第5条（入室方法）</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乙は、甲が指定する入室方法に従い、適切に入室するものとする。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入室方法は、次のいずれかとする。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甲又は甲の指定する者の立会いによる入室</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甲から預かった鍵による入室</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管理会社又は施設管理者による解錠</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電子錠又は入退室管理システムによる入室</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乙は、入室に際して必要な本人確認、受付、入退室記録その他施設管理上の手続を遵守するものとする。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乙は、甲の承諾なく第三者を入室させてはならない。ただし、甲が承諾した作業従事者又は再委託先については、この限りでない。</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m6j286j7fty6" w:id="6"/>
      <w:bookmarkEnd w:id="6"/>
      <w:r w:rsidDel="00000000" w:rsidR="00000000" w:rsidRPr="00000000">
        <w:rPr>
          <w:rFonts w:ascii="Arial Unicode MS" w:cs="Arial Unicode MS" w:eastAsia="Arial Unicode MS" w:hAnsi="Arial Unicode MS"/>
          <w:b w:val="1"/>
          <w:bCs w:val="1"/>
          <w:rtl w:val="0"/>
        </w:rPr>
        <w:t xml:space="preserve">第6条（鍵及び入室情報の管理）</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乙が甲から鍵、カードキー、暗証番号その他入室に必要な情報又は物品（以下「鍵等」という。）を預かる場合、善良な管理者の注意をもって管理するものとする。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乙は、鍵等を本作業以外の目的で使用してはならない。</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乙は、甲の事前承諾なく鍵等を複製し、第三者に貸与し、又は暗証番号等を開示してはならない。</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鍵等の紛失、盗難、漏えいその他の事故が発生した場合、乙は直ちに甲へ報告し、被害拡大防止のため必要な措置を講じるものとする。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作業終了後又は甲から返還を求められた場合、乙は鍵等を速やかに返還し、又は甲の指示に従い入室情報を削除するものとする。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jnbov8eoby1j" w:id="7"/>
      <w:bookmarkEnd w:id="7"/>
      <w:r w:rsidDel="00000000" w:rsidR="00000000" w:rsidRPr="00000000">
        <w:rPr>
          <w:rFonts w:ascii="Arial Unicode MS" w:cs="Arial Unicode MS" w:eastAsia="Arial Unicode MS" w:hAnsi="Arial Unicode MS"/>
          <w:b w:val="1"/>
          <w:bCs w:val="1"/>
          <w:rtl w:val="0"/>
        </w:rPr>
        <w:t xml:space="preserve">第7条（貴重品及び私物の管理）</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甲は、乙の入室作業に先立ち、現金、貴金属、有価証券、重要書類、電子機器その他の貴重品について、必要に応じて施錠保管又は移動等の措置を講じるものとする。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乙は、作業に必要な場合を除き、甲の私物、書類、備品その他の物品に触れてはならない。</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作業のため物品の移動が必要となる場合、乙は原則として甲の事前承諾を得るものとする。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乙が作業上必要な範囲で物品を移動した場合、原則として作業終了後に元の位置へ戻すものとする。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甲による貴重品の保管状況にかかわらず、乙の故意又は過失により損害が生じた場合の責任は、第13条に従うものとする。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udpwcsvg7uk8" w:id="8"/>
      <w:bookmarkEnd w:id="8"/>
      <w:r w:rsidDel="00000000" w:rsidR="00000000" w:rsidRPr="00000000">
        <w:rPr>
          <w:rFonts w:ascii="Arial Unicode MS" w:cs="Arial Unicode MS" w:eastAsia="Arial Unicode MS" w:hAnsi="Arial Unicode MS"/>
          <w:b w:val="1"/>
          <w:bCs w:val="1"/>
          <w:rtl w:val="0"/>
        </w:rPr>
        <w:t xml:space="preserve">第8条（設備及び備品の取扱い）</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乙は、作業対象場所に設置された設備、家具、什器、備品その他の物品について、損傷又は汚損が生じないよう適切な注意を払うものとする。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乙は、甲の事前承諾なく、設備の設定変更、電源遮断、配線変更、機器の分解その他通常の作業範囲を超える行為を行ってはならない。</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作業に伴い設備の一時停止、電源の使用、給排水設備の使用その他施設運営に影響する行為が必要となる場合、乙は事前に甲へ説明し、承諾を得るものとする。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乙は、設備の異常、破損又は危険な状態を発見した場合、速やかに甲へ報告するものとする。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qjr6r0ia09nk" w:id="9"/>
      <w:bookmarkEnd w:id="9"/>
      <w:r w:rsidDel="00000000" w:rsidR="00000000" w:rsidRPr="00000000">
        <w:rPr>
          <w:rFonts w:ascii="Arial Unicode MS" w:cs="Arial Unicode MS" w:eastAsia="Arial Unicode MS" w:hAnsi="Arial Unicode MS"/>
          <w:b w:val="1"/>
          <w:bCs w:val="1"/>
          <w:rtl w:val="0"/>
        </w:rPr>
        <w:t xml:space="preserve">第9条（安全管理）</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乙は、関係法令及び施設の安全管理規則を遵守し、安全かつ適切な方法で作業を実施するものとする。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乙は、作業に使用する機材、清掃用具、洗剤、薬剤その他の物品を適切に管理するものとする。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乙は、作業に伴う転倒、感電、火災、漏水、薬剤の飛散その他の事故を防止するため、必要な安全措置を講じるものとする。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乙は、甲の施設内における避難経路、非常口、消防設備その他安全上重要な設備の機能を妨げてはならない。</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甲は、乙が安全に作業を実施するために必要な施設情報及び危険箇所に関する情報を、合理的な範囲で事前に提供するものとする。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fvm0wsirspuq" w:id="10"/>
      <w:bookmarkEnd w:id="10"/>
      <w:r w:rsidDel="00000000" w:rsidR="00000000" w:rsidRPr="00000000">
        <w:rPr>
          <w:rFonts w:ascii="Arial Unicode MS" w:cs="Arial Unicode MS" w:eastAsia="Arial Unicode MS" w:hAnsi="Arial Unicode MS"/>
          <w:b w:val="1"/>
          <w:bCs w:val="1"/>
          <w:rtl w:val="0"/>
        </w:rPr>
        <w:t xml:space="preserve">第10条（立会い及び不在時作業）</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甲が乙の作業に立ち会わない場合であっても、乙は本同意書に定める条件に従って作業を実施するものとする。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乙は、甲が不在の場合、指定された区域及び作業範囲を厳守するものとする。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乙は、甲が不在の状態で作業を実施した場合、必要に応じて作業開始時刻、終了時刻、作業内容及び異常の有無を記録するものとする。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乙は、作業終了後、甲の指示に従い施錠、消灯、設備の復旧その他必要な確認を行うものとする。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甲は、不在時作業に関して特別な注意事項がある場合、事前に乙へ通知するものとする。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stagm45eiu7j" w:id="11"/>
      <w:bookmarkEnd w:id="11"/>
      <w:r w:rsidDel="00000000" w:rsidR="00000000" w:rsidRPr="00000000">
        <w:rPr>
          <w:rFonts w:ascii="Arial Unicode MS" w:cs="Arial Unicode MS" w:eastAsia="Arial Unicode MS" w:hAnsi="Arial Unicode MS"/>
          <w:b w:val="1"/>
          <w:bCs w:val="1"/>
          <w:rtl w:val="0"/>
        </w:rPr>
        <w:t xml:space="preserve">第11条（写真撮影及び記録）</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乙は、作業状況、設備の状態、破損箇所その他業務上必要な事項を記録するため、甲の事前承諾を得た範囲で写真又は動画を撮影することができる。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乙は、撮影した写真及び動画を、作業記録、報告書作成、事故対応その他甲乙間で合意した目的に限り使用するものとする。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乙は、甲の承諾なく撮影記録を広告、SNS、ホームページその他の媒体に掲載してはならない。</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乙は、撮影記録に個人情報、機密情報その他第三者の権利に関わる情報が含まれる場合、関係法令に従い適切に管理するものとする。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2wz2ojjqbu9t" w:id="12"/>
      <w:bookmarkEnd w:id="12"/>
      <w:r w:rsidDel="00000000" w:rsidR="00000000" w:rsidRPr="00000000">
        <w:rPr>
          <w:rFonts w:ascii="Arial Unicode MS" w:cs="Arial Unicode MS" w:eastAsia="Arial Unicode MS" w:hAnsi="Arial Unicode MS"/>
          <w:b w:val="1"/>
          <w:bCs w:val="1"/>
          <w:rtl w:val="0"/>
        </w:rPr>
        <w:t xml:space="preserve">第12条（秘密保持及び個人情報の保護）</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乙は、入室作業を通じて知り得た甲又は施設利用者の個人情報、営業情報、設備情報、警備情報その他秘密として管理される情報を、正当な理由なく第三者に開示又は漏えいしてはならない。</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乙は、前項の情報を本作業の遂行以外の目的で利用してはならない。</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乙は、作業従事者及び承諾を得た再委託先に対し、必要な秘密保持義務を遵守させるものとする。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法令に基づき情報の開示が必要となる場合、乙は法令上許容される範囲で甲に通知し、必要最小限の範囲で対応するものとする。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本条の義務は、本同意書に基づく作業終了後も存続するものとする。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fiz3ack343gt" w:id="13"/>
      <w:bookmarkEnd w:id="13"/>
      <w:r w:rsidDel="00000000" w:rsidR="00000000" w:rsidRPr="00000000">
        <w:rPr>
          <w:rFonts w:ascii="Arial Unicode MS" w:cs="Arial Unicode MS" w:eastAsia="Arial Unicode MS" w:hAnsi="Arial Unicode MS"/>
          <w:b w:val="1"/>
          <w:bCs w:val="1"/>
          <w:rtl w:val="0"/>
        </w:rPr>
        <w:t xml:space="preserve">第13条（損害発生時の対応及び賠償責任）</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乙は、作業中に建物、設備、備品その他の財産に損傷又は汚損を生じさせた場合、速やかに甲へ報告するものとする。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乙の故意又は過失により甲又は第三者に損害が生じた場合、乙は法令及び甲乙間の契約に従い、当該損害について賠償責任を負うものとする。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指示、施設の既存不具合、経年劣化その他乙の責めに帰することのできない事由によって生じた損害については、乙は責任を負わない。ただし、乙が危険を認識しながら必要な注意又は報告を怠った場合は、この限りでない。</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損害の発生原因、修復方法、費用負担その他必要な事項については、甲乙協議のうえ合理的に決定するものとする。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本条は、法令上認められる甲又は第三者の権利を不当に制限するものではない。</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f7ez47fuju2d" w:id="14"/>
      <w:bookmarkEnd w:id="14"/>
      <w:r w:rsidDel="00000000" w:rsidR="00000000" w:rsidRPr="00000000">
        <w:rPr>
          <w:rFonts w:ascii="Arial Unicode MS" w:cs="Arial Unicode MS" w:eastAsia="Arial Unicode MS" w:hAnsi="Arial Unicode MS"/>
          <w:b w:val="1"/>
          <w:bCs w:val="1"/>
          <w:rtl w:val="0"/>
        </w:rPr>
        <w:t xml:space="preserve">第14条（異常発見時及び緊急時の対応）</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乙は、入室作業中に漏水、漏電、火災、設備故障、不審物その他の異常を発見した場合、速やかに甲又は甲が指定する管理責任者へ報告するものとする。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人命又は財産に差し迫った危険がある場合、乙は安全確保を優先し、消防、警察その他関係機関への通報等、状況に応じた必要な措置を講じるものとする。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緊急対応により当初予定していた作業内容又は作業時間を変更する必要が生じた場合、乙は可能な限り速やかに甲へ報告するものとする。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緊急対応に伴う追加費用については、原因、対応内容及び甲乙間の契約条件を踏まえ、別途協議するものとする。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lxfuhjdrh7p7" w:id="15"/>
      <w:bookmarkEnd w:id="15"/>
      <w:r w:rsidDel="00000000" w:rsidR="00000000" w:rsidRPr="00000000">
        <w:rPr>
          <w:rFonts w:ascii="Arial Unicode MS" w:cs="Arial Unicode MS" w:eastAsia="Arial Unicode MS" w:hAnsi="Arial Unicode MS"/>
          <w:b w:val="1"/>
          <w:bCs w:val="1"/>
          <w:rtl w:val="0"/>
        </w:rPr>
        <w:t xml:space="preserve">第15条（作業の中止及び延期）</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乙は、次の各号のいずれかに該当する場合、甲へ通知したうえで作業を中止又は延期することができる。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作業場所に重大な安全上の危険がある場合</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必要な入室許可又は作業許可が得られない場合</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設備の異常その他作業の継続が困難な事情が発生した場合</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災害、停電、断水その他不可抗力により作業が困難となった場合</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その他甲乙が作業の中止又は延期を必要と認めた場合</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作業の中止又は延期に伴う日程変更及び費用負担については、甲乙間の契約条件を踏まえて協議するものとする。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25kr1dp80zk8" w:id="16"/>
      <w:bookmarkEnd w:id="16"/>
      <w:r w:rsidDel="00000000" w:rsidR="00000000" w:rsidRPr="00000000">
        <w:rPr>
          <w:rFonts w:ascii="Arial Unicode MS" w:cs="Arial Unicode MS" w:eastAsia="Arial Unicode MS" w:hAnsi="Arial Unicode MS"/>
          <w:b w:val="1"/>
          <w:bCs w:val="1"/>
          <w:rtl w:val="0"/>
        </w:rPr>
        <w:t xml:space="preserve">第16条（再委託及び作業従事者の管理）</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乙は、甲の事前承諾なく、本作業の全部又は主要な部分を第三者へ再委託してはならない。</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乙は、作業従事者に対し、入室方法、立入禁止区域、秘密保持、安全管理その他必要な事項を周知するものとする。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乙は、再委託先が作業を実施する場合であっても、甲乙間の契約に従い、その作業について必要な管理責任を負うものとする。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wdr8253p0t4o" w:id="17"/>
      <w:bookmarkEnd w:id="17"/>
      <w:r w:rsidDel="00000000" w:rsidR="00000000" w:rsidRPr="00000000">
        <w:rPr>
          <w:rFonts w:ascii="Arial Unicode MS" w:cs="Arial Unicode MS" w:eastAsia="Arial Unicode MS" w:hAnsi="Arial Unicode MS"/>
          <w:b w:val="1"/>
          <w:bCs w:val="1"/>
          <w:rtl w:val="0"/>
        </w:rPr>
        <w:t xml:space="preserve">第17条（作業完了及び退室確認）</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乙は、作業終了後、作業場所の整理整頓、使用機材の撤去、設備の復旧その他必要な措置を行うものとする。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乙は、甲が指定する方法により、作業完了及び退室の報告を行うものとする。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乙は、退室時に施錠、消灯、窓の閉鎖、設備の状態その他必要な事項を確認するものとする。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作業完了後に不具合又は異常が判明した場合、甲乙は速やかに相手方へ連絡し、原因及び対応方法を協議するものとする。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93n6171hvvsc" w:id="18"/>
      <w:bookmarkEnd w:id="18"/>
      <w:r w:rsidDel="00000000" w:rsidR="00000000" w:rsidRPr="00000000">
        <w:rPr>
          <w:rFonts w:ascii="Arial Unicode MS" w:cs="Arial Unicode MS" w:eastAsia="Arial Unicode MS" w:hAnsi="Arial Unicode MS"/>
          <w:b w:val="1"/>
          <w:bCs w:val="1"/>
          <w:rtl w:val="0"/>
        </w:rPr>
        <w:t xml:space="preserve">第18条（同意の有効期間）</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本同意書の有効期間は、次のとおりとする。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単発作業：本同意書に記載した作業の完了まで</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継続作業：　　　　年　　　月　　　日から　　　　年　　　月　　　日まで</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継続作業の場合、作業場所、入室方法、作業内容その他重要な条件に変更が生じたときは、甲乙協議のうえ必要に応じて本同意書を変更するものとする。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本同意書の終了後も、秘密保持、個人情報保護、損害賠償その他その性質上存続すべき事項については、引き続き効力を有するものとする。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n2ocr4ucaldc" w:id="19"/>
      <w:bookmarkEnd w:id="19"/>
      <w:r w:rsidDel="00000000" w:rsidR="00000000" w:rsidRPr="00000000">
        <w:rPr>
          <w:rFonts w:ascii="Arial Unicode MS" w:cs="Arial Unicode MS" w:eastAsia="Arial Unicode MS" w:hAnsi="Arial Unicode MS"/>
          <w:b w:val="1"/>
          <w:bCs w:val="1"/>
          <w:rtl w:val="0"/>
        </w:rPr>
        <w:t xml:space="preserve">第19条（他の契約との関係）</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本同意書は、甲乙間の清掃業務委託契約、建物管理契約、設備保守契約その他の契約に付随して、入室作業に関する条件を確認するものである。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本同意書に定めのない業務内容、報酬、支払条件その他の事項については、甲乙間で別途締結した契約に従うものとする。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本同意書と他の契約の内容に矛盾がある場合、甲乙は当該事項について協議し、適用関係を明確にするものとする。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9q09hrwiozj0"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本同意書に定めのない事項又は本同意書の解釈について疑義が生じた場合、甲乙は関係法令及び信義誠実の原則に従い、誠意をもって協議し、解決を図るものとする。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y9hmix879reo" w:id="21"/>
      <w:bookmarkEnd w:id="21"/>
      <w:r w:rsidDel="00000000" w:rsidR="00000000" w:rsidRPr="00000000">
        <w:rPr>
          <w:rFonts w:ascii="Arial Unicode MS" w:cs="Arial Unicode MS" w:eastAsia="Arial Unicode MS" w:hAnsi="Arial Unicode MS"/>
          <w:b w:val="1"/>
          <w:bCs w:val="1"/>
          <w:rtl w:val="0"/>
        </w:rPr>
        <w:t xml:space="preserve">第21条（合意管轄）</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本同意書に関して甲乙間に紛争が生じた場合、法令により専属管轄が定められる場合を除き、　　　　　　　　　地方裁判所又は簡易裁判所を第一審の専属的合意管轄裁判所とする。ただし、法令上有効な合意管轄が認められる範囲に限る。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3eekimf79k4l" w:id="22"/>
      <w:bookmarkEnd w:id="22"/>
      <w:r w:rsidDel="00000000" w:rsidR="00000000" w:rsidRPr="00000000">
        <w:rPr>
          <w:rFonts w:ascii="Arial Unicode MS" w:cs="Arial Unicode MS" w:eastAsia="Arial Unicode MS" w:hAnsi="Arial Unicode MS"/>
          <w:b w:val="1"/>
          <w:bCs w:val="1"/>
          <w:rtl w:val="0"/>
        </w:rPr>
        <w:t xml:space="preserve">第22条（確認及び同意）</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甲は、乙による入室作業について、次の事項を確認し、同意する。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指定した場所及び範囲内で作業が実施されること</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指定した日時及び方法で入室すること</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必要に応じて鍵等を預ける場合があること</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作業のため設備や備品の移動が必要となる場合があること</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貴重品及び重要書類について事前に必要な保管措置を講じること</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不在時に作業が実施される場合があること</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作業記録のため、承諾した範囲で写真等を撮影する場合があること</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異常又は事故が発生した場合は速やかに報告及び対応が行われること</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作業終了後は所定の方法で施錠及び退室確認が行われること</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その他、本同意書に定める事項を確認したこと</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以上の内容を確認し、甲乙双方は本同意書に合意した証として、本書2通を作成し、記名押印又は署名のうえ、各自1通を保有する。電子契約による場合は、電磁的記録を作成し、双方が保管する。</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5">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氏名又は会社名：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乙（作業事業者）</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