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27sb75ajdb3" w:id="0"/>
      <w:bookmarkEnd w:id="0"/>
      <w:r w:rsidDel="00000000" w:rsidR="00000000" w:rsidRPr="00000000">
        <w:rPr>
          <w:rFonts w:ascii="Arial Unicode MS" w:cs="Arial Unicode MS" w:eastAsia="Arial Unicode MS" w:hAnsi="Arial Unicode MS"/>
          <w:b w:val="1"/>
          <w:bCs w:val="1"/>
          <w:sz w:val="44"/>
          <w:szCs w:val="44"/>
          <w:rtl w:val="0"/>
        </w:rPr>
        <w:t xml:space="preserve">薬剤使用に関する同意書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洗浄、除菌、消毒、ワックス施工、剥離作業その他これらに付随する作業（以下「本作業」という。）における薬剤の使用について、次のとおり確認し、甲はその使用に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lhzw833dl2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作業において乙が使用する洗剤、洗浄剤、除菌剤、消毒剤、漂白剤、剥離剤、ワックス、コーティング剤その他の薬剤（以下「薬剤」という。）について、その使用目的、使用方法、対象箇所への影響、使用上の注意事項その他必要な事項を甲乙間で確認し、薬剤使用に伴う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tbzx8lmjs7a"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本同意書の対象となる作業は、次のとおりとする。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床　□ 壁　□ 窓・ガラス　□ 水回り　□ 厨房　□ トイレ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洗浄　□ 除菌・消毒　□ 剥離・ワックス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fkteatwcylhe" w:id="3"/>
      <w:bookmarkEnd w:id="3"/>
      <w:r w:rsidDel="00000000" w:rsidR="00000000" w:rsidRPr="00000000">
        <w:rPr>
          <w:rFonts w:ascii="Arial Unicode MS" w:cs="Arial Unicode MS" w:eastAsia="Arial Unicode MS" w:hAnsi="Arial Unicode MS"/>
          <w:b w:val="1"/>
          <w:bCs w:val="1"/>
          <w:rtl w:val="0"/>
        </w:rPr>
        <w:t xml:space="preserve">第3条（使用する薬剤）</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本作業において使用する主な薬剤は、次のとおりとする。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6810"/>
        <w:tblGridChange w:id="0">
          <w:tblGrid>
            <w:gridCol w:w="2220"/>
            <w:gridCol w:w="68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薬剤名・製品名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洗剤　□ 洗浄剤　□ 除菌剤　□ 消毒剤　□ 漂白剤　□ 剥離剤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使用目的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使用方法・希釈等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3izypvge8wwc" w:id="4"/>
      <w:bookmarkEnd w:id="4"/>
      <w:r w:rsidDel="00000000" w:rsidR="00000000" w:rsidRPr="00000000">
        <w:rPr>
          <w:rFonts w:ascii="Arial Unicode MS" w:cs="Arial Unicode MS" w:eastAsia="Arial Unicode MS" w:hAnsi="Arial Unicode MS"/>
          <w:b w:val="1"/>
          <w:bCs w:val="1"/>
          <w:rtl w:val="0"/>
        </w:rPr>
        <w:t xml:space="preserve">第4条（薬剤の選定及び使用）</w:t>
      </w:r>
    </w:p>
    <w:p w:rsidR="00000000" w:rsidDel="00000000" w:rsidP="00000000" w:rsidRDefault="00000000" w:rsidRPr="00000000" w14:paraId="0000002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乙は、対象物の材質、汚れの種類及び程度、作業環境その他の条件を考慮し、本作業の目的に適した薬剤を選定するものとする。</w:t>
      </w:r>
    </w:p>
    <w:p w:rsidR="00000000" w:rsidDel="00000000" w:rsidP="00000000" w:rsidRDefault="00000000" w:rsidRPr="00000000" w14:paraId="0000002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乙は、薬剤の製造者が示す使用方法、希釈方法、注意事項その他必要な情報を踏まえ、通常求められる方法により薬剤を使用するものとする。</w:t>
      </w:r>
    </w:p>
    <w:p w:rsidR="00000000" w:rsidDel="00000000" w:rsidP="00000000" w:rsidRDefault="00000000" w:rsidRPr="00000000" w14:paraId="0000002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甲が使用する薬剤を指定する場合、乙は、当該薬剤の使用が本作業に適さないと合理的に判断したときは、その理由を甲に説明し、薬剤又は作業方法の変更について協議することができる。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a1vhd7lspt2j" w:id="5"/>
      <w:bookmarkEnd w:id="5"/>
      <w:r w:rsidDel="00000000" w:rsidR="00000000" w:rsidRPr="00000000">
        <w:rPr>
          <w:rFonts w:ascii="Arial Unicode MS" w:cs="Arial Unicode MS" w:eastAsia="Arial Unicode MS" w:hAnsi="Arial Unicode MS"/>
          <w:b w:val="1"/>
          <w:bCs w:val="1"/>
          <w:rtl w:val="0"/>
        </w:rPr>
        <w:t xml:space="preserve">第5条（薬剤使用による影響）</w:t>
      </w:r>
    </w:p>
    <w:p w:rsidR="00000000" w:rsidDel="00000000" w:rsidP="00000000" w:rsidRDefault="00000000" w:rsidRPr="00000000" w14:paraId="0000002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薬剤の種類、対象物の材質、経年劣化、施工履歴、保管状態その他の条件により、変色、色落ち、退色、光沢の変化、質感の変化、シミ、ムラ、腐食、膨張、収縮、剥離その他の変化が生じる可能性があることを確認する。</w:t>
      </w:r>
    </w:p>
    <w:p w:rsidR="00000000" w:rsidDel="00000000" w:rsidP="00000000" w:rsidRDefault="00000000" w:rsidRPr="00000000" w14:paraId="0000002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天然石、木材、金属、塗装面、樹脂、ゴム、皮革、布製品その他薬剤の影響を受けやすい素材については、通常の清掃対象物と比較して変質等が生じる可能性が高くなる場合がある。</w:t>
      </w:r>
    </w:p>
    <w:p w:rsidR="00000000" w:rsidDel="00000000" w:rsidP="00000000" w:rsidRDefault="00000000" w:rsidRPr="00000000" w14:paraId="0000002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乙は、必要と判断した場合、目立たない箇所において試験的に薬剤を使用することができる。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u4nzc5bj1vr0" w:id="6"/>
      <w:bookmarkEnd w:id="6"/>
      <w:r w:rsidDel="00000000" w:rsidR="00000000" w:rsidRPr="00000000">
        <w:rPr>
          <w:rFonts w:ascii="Arial Unicode MS" w:cs="Arial Unicode MS" w:eastAsia="Arial Unicode MS" w:hAnsi="Arial Unicode MS"/>
          <w:b w:val="1"/>
          <w:bCs w:val="1"/>
          <w:rtl w:val="0"/>
        </w:rPr>
        <w:t xml:space="preserve">第6条（既存の劣化等）</w:t>
      </w:r>
    </w:p>
    <w:p w:rsidR="00000000" w:rsidDel="00000000" w:rsidP="00000000" w:rsidRDefault="00000000" w:rsidRPr="00000000" w14:paraId="0000003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甲は、本作業前から対象箇所に存在する傷、変色、腐食、剥離、ひび割れ、接着力の低下、表面加工の劣化その他の状態により、薬剤使用後に既存の劣化が顕在化する場合があることを確認する。</w:t>
      </w:r>
    </w:p>
    <w:p w:rsidR="00000000" w:rsidDel="00000000" w:rsidP="00000000" w:rsidRDefault="00000000" w:rsidRPr="00000000" w14:paraId="0000003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乙は、本作業開始前に通常の確認によって把握できる範囲で対象箇所の状態を確認するものとする。</w:t>
      </w:r>
    </w:p>
    <w:p w:rsidR="00000000" w:rsidDel="00000000" w:rsidP="00000000" w:rsidRDefault="00000000" w:rsidRPr="00000000" w14:paraId="0000003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通常の確認では発見することが困難な内部劣化、過去に使用された薬剤との反応、素材固有の性質その他事前に予測することが困難な事情については、甲乙協議のうえ対応するものとする。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pxu7c8t1i283" w:id="7"/>
      <w:bookmarkEnd w:id="7"/>
      <w:r w:rsidDel="00000000" w:rsidR="00000000" w:rsidRPr="00000000">
        <w:rPr>
          <w:rFonts w:ascii="Arial Unicode MS" w:cs="Arial Unicode MS" w:eastAsia="Arial Unicode MS" w:hAnsi="Arial Unicode MS"/>
          <w:b w:val="1"/>
          <w:bCs w:val="1"/>
          <w:rtl w:val="0"/>
        </w:rPr>
        <w:t xml:space="preserve">第7条（臭気及び残留成分等）</w:t>
      </w:r>
    </w:p>
    <w:p w:rsidR="00000000" w:rsidDel="00000000" w:rsidP="00000000" w:rsidRDefault="00000000" w:rsidRPr="00000000" w14:paraId="0000003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甲は、使用する薬剤によっては、本作業中又は本作業後に一定時間、薬剤特有の臭気が残る場合があることを確認する。</w:t>
      </w:r>
    </w:p>
    <w:p w:rsidR="00000000" w:rsidDel="00000000" w:rsidP="00000000" w:rsidRDefault="00000000" w:rsidRPr="00000000" w14:paraId="0000003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乙は、薬剤の性質及び作業環境に応じ、必要な換気、拭き取り、水洗い、乾燥その他合理的な措置を講じるものとする。</w:t>
      </w:r>
    </w:p>
    <w:p w:rsidR="00000000" w:rsidDel="00000000" w:rsidP="00000000" w:rsidRDefault="00000000" w:rsidRPr="00000000" w14:paraId="0000003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本作業後に一定の乾燥時間、立入制限又は設備等の使用制限が必要となる場合、甲は乙から説明された注意事項を遵守するものとする。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ufj3ed528hxl" w:id="8"/>
      <w:bookmarkEnd w:id="8"/>
      <w:r w:rsidDel="00000000" w:rsidR="00000000" w:rsidRPr="00000000">
        <w:rPr>
          <w:rFonts w:ascii="Arial Unicode MS" w:cs="Arial Unicode MS" w:eastAsia="Arial Unicode MS" w:hAnsi="Arial Unicode MS"/>
          <w:b w:val="1"/>
          <w:bCs w:val="1"/>
          <w:rtl w:val="0"/>
        </w:rPr>
        <w:t xml:space="preserve">第8条（人、動物及び物品への配慮）</w:t>
      </w:r>
    </w:p>
    <w:p w:rsidR="00000000" w:rsidDel="00000000" w:rsidP="00000000" w:rsidRDefault="00000000" w:rsidRPr="00000000" w14:paraId="0000003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先立ち、作業場所及びその周辺における利用者、従業員、来訪者、ペット、植物、食品、医薬品、精密機器その他薬剤の影響を受ける可能性があるものについて、乙に必要な情報を提供するものとする。</w:t>
      </w:r>
    </w:p>
    <w:p w:rsidR="00000000" w:rsidDel="00000000" w:rsidP="00000000" w:rsidRDefault="00000000" w:rsidRPr="00000000" w14:paraId="0000003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甲は、乙から要請を受けた場合、本作業に支障となる物品又は薬剤の付着を避ける必要がある物品を移動し、又は適切に保護するものとする。</w:t>
      </w:r>
    </w:p>
    <w:p w:rsidR="00000000" w:rsidDel="00000000" w:rsidP="00000000" w:rsidRDefault="00000000" w:rsidRPr="00000000" w14:paraId="0000003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乙は、作業場所の状況に応じて養生、立入制限その他合理的に必要な安全措置を講じるものとする。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e5ksutvrkjr1" w:id="9"/>
      <w:bookmarkEnd w:id="9"/>
      <w:r w:rsidDel="00000000" w:rsidR="00000000" w:rsidRPr="00000000">
        <w:rPr>
          <w:rFonts w:ascii="Arial Unicode MS" w:cs="Arial Unicode MS" w:eastAsia="Arial Unicode MS" w:hAnsi="Arial Unicode MS"/>
          <w:b w:val="1"/>
          <w:bCs w:val="1"/>
          <w:rtl w:val="0"/>
        </w:rPr>
        <w:t xml:space="preserve">第9条（事前申告）</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甲は、本作業を実施するにあたり、薬剤使用について特に配慮を必要とする事情がある場合、作業開始前までに乙へその内容を申告するものとする。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9.9673766375736"/>
        <w:gridCol w:w="5775.544434386049"/>
        <w:tblGridChange w:id="0">
          <w:tblGrid>
            <w:gridCol w:w="3249.9673766375736"/>
            <w:gridCol w:w="5775.54443438604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有無・内容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薬剤使用に関する指定・制限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使用禁止の薬剤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特に保護が必要な設備・物品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ペット・植物等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その他の注意事項</w:t>
            </w:r>
          </w:p>
          <w:p w:rsidR="00000000" w:rsidDel="00000000" w:rsidP="00000000" w:rsidRDefault="00000000" w:rsidRPr="00000000" w14:paraId="0000004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bl>
    <w:p w:rsidR="00000000" w:rsidDel="00000000" w:rsidP="00000000" w:rsidRDefault="00000000" w:rsidRPr="00000000" w14:paraId="0000004E">
      <w:pPr>
        <w:pStyle w:val="Heading2"/>
        <w:keepNext w:val="0"/>
        <w:keepLines w:val="0"/>
        <w:spacing w:after="80" w:lineRule="auto"/>
        <w:rPr>
          <w:b w:val="1"/>
          <w:bCs w:val="1"/>
        </w:rPr>
      </w:pPr>
      <w:bookmarkStart w:colFirst="0" w:colLast="0" w:name="_987iradr8zzb" w:id="10"/>
      <w:bookmarkEnd w:id="10"/>
      <w:r w:rsidDel="00000000" w:rsidR="00000000" w:rsidRPr="00000000">
        <w:rPr>
          <w:rFonts w:ascii="Arial Unicode MS" w:cs="Arial Unicode MS" w:eastAsia="Arial Unicode MS" w:hAnsi="Arial Unicode MS"/>
          <w:b w:val="1"/>
          <w:bCs w:val="1"/>
          <w:rtl w:val="0"/>
        </w:rPr>
        <w:t xml:space="preserve">第10条（作業の中止又は変更）</w:t>
      </w:r>
    </w:p>
    <w:p w:rsidR="00000000" w:rsidDel="00000000" w:rsidP="00000000" w:rsidRDefault="00000000" w:rsidRPr="00000000" w14:paraId="0000004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開始後に対象物の材質、劣化状態、薬剤との反応その他事前に確認することが困難であった事情が判明し、予定した薬剤の使用を継続することが適切でないと判断した場合、当該薬剤の使用又は本作業を一時中止することができる。</w:t>
      </w:r>
    </w:p>
    <w:p w:rsidR="00000000" w:rsidDel="00000000" w:rsidP="00000000" w:rsidRDefault="00000000" w:rsidRPr="00000000" w14:paraId="0000005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前項の場合、乙は甲にその状況を説明し、甲乙協議のうえ、使用薬剤、作業方法、作業範囲、作業日程又は費用等を変更することができる。</w:t>
      </w:r>
    </w:p>
    <w:p w:rsidR="00000000" w:rsidDel="00000000" w:rsidP="00000000" w:rsidRDefault="00000000" w:rsidRPr="00000000" w14:paraId="0000005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緊急に薬剤の使用を中止する必要がある場合、乙は甲への事前連絡が困難なときであっても、安全確保又は損害拡大防止のため必要な措置を講じることができる。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41y1w22nt4xd" w:id="11"/>
      <w:bookmarkEnd w:id="11"/>
      <w:r w:rsidDel="00000000" w:rsidR="00000000" w:rsidRPr="00000000">
        <w:rPr>
          <w:rFonts w:ascii="Arial Unicode MS" w:cs="Arial Unicode MS" w:eastAsia="Arial Unicode MS" w:hAnsi="Arial Unicode MS"/>
          <w:b w:val="1"/>
          <w:bCs w:val="1"/>
          <w:rtl w:val="0"/>
        </w:rPr>
        <w:t xml:space="preserve">第11条（追加作業）</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薬剤使用後に、追加洗浄、再施工、特殊処理その他当初予定していなかった作業が必要となった場合、甲乙はその内容、費用及び作業日程等について協議し、別途合意するものとする。ただし、乙の責めに帰すべき施工又は作業上の不備により必要となった作業については、この限りで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o6jx46bicyy7" w:id="12"/>
      <w:bookmarkEnd w:id="12"/>
      <w:r w:rsidDel="00000000" w:rsidR="00000000" w:rsidRPr="00000000">
        <w:rPr>
          <w:rFonts w:ascii="Arial Unicode MS" w:cs="Arial Unicode MS" w:eastAsia="Arial Unicode MS" w:hAnsi="Arial Unicode MS"/>
          <w:b w:val="1"/>
          <w:bCs w:val="1"/>
          <w:rtl w:val="0"/>
        </w:rPr>
        <w:t xml:space="preserve">第12条（甲の協力事項）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甲は、本作業の安全かつ円滑な実施のため、次の事項について必要な協力を行うものとする。</w:t>
      </w:r>
    </w:p>
    <w:p w:rsidR="00000000" w:rsidDel="00000000" w:rsidP="00000000" w:rsidRDefault="00000000" w:rsidRPr="00000000" w14:paraId="0000005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対象物の材質、メーカー、施工履歴その他乙が薬剤を選定するために必要な情報を、把握している範囲で提供すること。</w:t>
      </w:r>
    </w:p>
    <w:p w:rsidR="00000000" w:rsidDel="00000000" w:rsidP="00000000" w:rsidRDefault="00000000" w:rsidRPr="00000000" w14:paraId="0000005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過去に特殊な洗剤、コーティング剤、ワックスその他の薬剤を使用したことを把握している場合、その旨を乙に伝えること。</w:t>
      </w:r>
    </w:p>
    <w:p w:rsidR="00000000" w:rsidDel="00000000" w:rsidP="00000000" w:rsidRDefault="00000000" w:rsidRPr="00000000" w14:paraId="0000005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乙が指定した作業区域への立入制限、換気、乾燥時間その他の安全上必要な事項を遵守すること。</w:t>
      </w:r>
    </w:p>
    <w:p w:rsidR="00000000" w:rsidDel="00000000" w:rsidP="00000000" w:rsidRDefault="00000000" w:rsidRPr="00000000" w14:paraId="0000005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薬剤の影響を受けるおそれのある物品について、乙と協議のうえ移動又は保護等の措置を講じること。</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bux0uu2nd8w1" w:id="13"/>
      <w:bookmarkEnd w:id="13"/>
      <w:r w:rsidDel="00000000" w:rsidR="00000000" w:rsidRPr="00000000">
        <w:rPr>
          <w:rFonts w:ascii="Arial Unicode MS" w:cs="Arial Unicode MS" w:eastAsia="Arial Unicode MS" w:hAnsi="Arial Unicode MS"/>
          <w:b w:val="1"/>
          <w:bCs w:val="1"/>
          <w:rtl w:val="0"/>
        </w:rPr>
        <w:t xml:space="preserve">第13条（乙の責任）</w:t>
      </w:r>
    </w:p>
    <w:p w:rsidR="00000000" w:rsidDel="00000000" w:rsidP="00000000" w:rsidRDefault="00000000" w:rsidRPr="00000000" w14:paraId="0000005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乙は、本同意書及び甲乙間で合意した作業内容に従い、通常求められる注意をもって薬剤を使用するものとする。</w:t>
      </w:r>
    </w:p>
    <w:p w:rsidR="00000000" w:rsidDel="00000000" w:rsidP="00000000" w:rsidRDefault="00000000" w:rsidRPr="00000000" w14:paraId="0000005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乙の責めに帰すべき薬剤の誤使用、著しく不適切な使用方法その他乙の責めに帰すべき事由により対象物に損害が生じた場合、乙は甲乙協議のうえ、合理的な範囲で補修その他必要な対応を行うものとする。</w:t>
      </w:r>
    </w:p>
    <w:p w:rsidR="00000000" w:rsidDel="00000000" w:rsidP="00000000" w:rsidRDefault="00000000" w:rsidRPr="00000000" w14:paraId="0000006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既存劣化、甲から事前に知らされていなかった材質又は施工履歴、製品の個体差その他乙が通常の注意をもってしても予見することが困難な事情により生じた事象については、その原因及び責任の所在を甲乙協議のうえ確認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2cpx8529eipi" w:id="14"/>
      <w:bookmarkEnd w:id="14"/>
      <w:r w:rsidDel="00000000" w:rsidR="00000000" w:rsidRPr="00000000">
        <w:rPr>
          <w:rFonts w:ascii="Arial Unicode MS" w:cs="Arial Unicode MS" w:eastAsia="Arial Unicode MS" w:hAnsi="Arial Unicode MS"/>
          <w:b w:val="1"/>
          <w:bCs w:val="1"/>
          <w:rtl w:val="0"/>
        </w:rPr>
        <w:t xml:space="preserve">第14条（事故等が発生した場合）</w:t>
      </w:r>
    </w:p>
    <w:p w:rsidR="00000000" w:rsidDel="00000000" w:rsidP="00000000" w:rsidRDefault="00000000" w:rsidRPr="00000000" w14:paraId="0000006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薬剤の飛散、漏出、誤接触その他の事故が発生した場合、乙は、作業を中止し、薬剤の性質及び事故の状況に応じて必要な応急措置を講じるものとする。</w:t>
      </w:r>
    </w:p>
    <w:p w:rsidR="00000000" w:rsidDel="00000000" w:rsidP="00000000" w:rsidRDefault="00000000" w:rsidRPr="00000000" w14:paraId="0000006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甲乙は、事故による被害の拡大を防止するため、換気、洗浄、立入制限その他必要な措置について相互に協力するものとする。</w:t>
      </w:r>
    </w:p>
    <w:p w:rsidR="00000000" w:rsidDel="00000000" w:rsidP="00000000" w:rsidRDefault="00000000" w:rsidRPr="00000000" w14:paraId="0000006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人の身体に異常が生じた場合その他医療上の対応が必要と判断される場合は、安全確保を優先し、必要に応じて医療機関への受診その他適切な対応を行うものとする。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1yglgwo4q6w3" w:id="15"/>
      <w:bookmarkEnd w:id="15"/>
      <w:r w:rsidDel="00000000" w:rsidR="00000000" w:rsidRPr="00000000">
        <w:rPr>
          <w:rFonts w:ascii="Arial Unicode MS" w:cs="Arial Unicode MS" w:eastAsia="Arial Unicode MS" w:hAnsi="Arial Unicode MS"/>
          <w:b w:val="1"/>
          <w:bCs w:val="1"/>
          <w:rtl w:val="0"/>
        </w:rPr>
        <w:t xml:space="preserve">第15条（確認及び同意事項）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甲は、本作業における薬剤使用について乙から必要な説明を受け、次の事項を確認したうえで、薬剤の使用に同意する。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本作業において洗剤その他の薬剤が使用されること</w:t>
        <w:br w:type="textWrapping"/>
        <w:t xml:space="preserve">□ 薬剤の種類や対象物の材質等によって仕上がりに差が生じる場合があること</w:t>
        <w:br w:type="textWrapping"/>
        <w:t xml:space="preserve">□ 対象物の状態によって変色、色落ち、剥離その他の変化が生じる場合があること</w:t>
        <w:br w:type="textWrapping"/>
        <w:t xml:space="preserve">□ 既存の劣化が薬剤使用後に顕在化する場合があること</w:t>
        <w:br w:type="textWrapping"/>
        <w:t xml:space="preserve">□ 薬剤によっては作業後も一定時間臭気が残る場合があること</w:t>
        <w:br w:type="textWrapping"/>
        <w:t xml:space="preserve">□ 作業後に換気、乾燥又は立入制限等が必要となる場合があること</w:t>
        <w:br w:type="textWrapping"/>
        <w:t xml:space="preserve">□ 特に配慮を必要とする事情については事前に乙へ申告する必要があること</w:t>
        <w:br w:type="textWrapping"/>
        <w:t xml:space="preserve">□ 作業中に予期しない反応等が確認された場合、薬剤又は作業方法が変更される場合があること</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6dwxstxeefkn"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本同意書に定めのない事項又は本同意書の内容について疑義が生じた場合は、甲乙誠意をもって協議し、解決するものとする。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以上の内容について甲乙双方が確認し、甲は本作業における薬剤の使用に同意する。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