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36ctel4odqq" w:id="0"/>
      <w:bookmarkEnd w:id="0"/>
      <w:r w:rsidDel="00000000" w:rsidR="00000000" w:rsidRPr="00000000">
        <w:rPr>
          <w:rFonts w:ascii="Arial Unicode MS" w:cs="Arial Unicode MS" w:eastAsia="Arial Unicode MS" w:hAnsi="Arial Unicode MS"/>
          <w:b w:val="1"/>
          <w:bCs w:val="1"/>
          <w:sz w:val="44"/>
          <w:szCs w:val="44"/>
          <w:rtl w:val="0"/>
        </w:rPr>
        <w:t xml:space="preserve">養生作業確認書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洗浄、ワックス施工、設備清掃その他これらに付随する作業（以下「本作業」という。）に際して行う養生作業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3vkqwnmicu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を実施するにあたり、建物、床、壁、建具、什器、設備その他の物品を汚損、破損、水濡れその他の影響から保護するために行う養生作業について、その範囲、方法及び注意事項を甲乙間で確認し、本作業に伴う事故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37mkrxlkoco"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本確認書の対象となる本作業は、次のとおりとする。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3.8861085965123"/>
        <w:gridCol w:w="7581.62570242711"/>
        <w:tblGridChange w:id="0">
          <w:tblGrid>
            <w:gridCol w:w="1443.8861085965123"/>
            <w:gridCol w:w="7581.625702427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共用部　□ 専有部　□ 室内　□ 廊下　□ 階段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床洗浄　□ ワックス施工　□ ガラス清掃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2s4thp8ilipc" w:id="3"/>
      <w:bookmarkEnd w:id="3"/>
      <w:r w:rsidDel="00000000" w:rsidR="00000000" w:rsidRPr="00000000">
        <w:rPr>
          <w:rFonts w:ascii="Arial Unicode MS" w:cs="Arial Unicode MS" w:eastAsia="Arial Unicode MS" w:hAnsi="Arial Unicode MS"/>
          <w:b w:val="1"/>
          <w:bCs w:val="1"/>
          <w:rtl w:val="0"/>
        </w:rPr>
        <w:t xml:space="preserve">第3条（養生作業の範囲）</w:t>
      </w:r>
    </w:p>
    <w:p w:rsidR="00000000" w:rsidDel="00000000" w:rsidP="00000000" w:rsidRDefault="00000000" w:rsidRPr="00000000" w14:paraId="0000001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乙は、本作業の内容及び作業環境に応じて、必要と認められる箇所について養生作業を実施する。</w:t>
      </w:r>
    </w:p>
    <w:p w:rsidR="00000000" w:rsidDel="00000000" w:rsidP="00000000" w:rsidRDefault="00000000" w:rsidRPr="00000000" w14:paraId="0000001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養生対象は、次の各号に掲げる箇所のうち、甲乙間で確認した範囲とする。</w:t>
      </w:r>
    </w:p>
    <w:p w:rsidR="00000000" w:rsidDel="00000000" w:rsidP="00000000" w:rsidRDefault="00000000" w:rsidRPr="00000000" w14:paraId="0000001C">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床面、床材及びカーペット</w:t>
      </w:r>
    </w:p>
    <w:p w:rsidR="00000000" w:rsidDel="00000000" w:rsidP="00000000" w:rsidRDefault="00000000" w:rsidRPr="00000000" w14:paraId="0000001D">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壁面、柱、天井及び建具</w:t>
      </w:r>
    </w:p>
    <w:p w:rsidR="00000000" w:rsidDel="00000000" w:rsidP="00000000" w:rsidRDefault="00000000" w:rsidRPr="00000000" w14:paraId="0000001E">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扉、窓、サッシ及びガラス</w:t>
      </w:r>
    </w:p>
    <w:p w:rsidR="00000000" w:rsidDel="00000000" w:rsidP="00000000" w:rsidRDefault="00000000" w:rsidRPr="00000000" w14:paraId="0000001F">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家具、什器、備品及び装飾品</w:t>
      </w:r>
    </w:p>
    <w:p w:rsidR="00000000" w:rsidDel="00000000" w:rsidP="00000000" w:rsidRDefault="00000000" w:rsidRPr="00000000" w14:paraId="00000020">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電気設備、通信設備及び機械設備</w:t>
      </w:r>
    </w:p>
    <w:p w:rsidR="00000000" w:rsidDel="00000000" w:rsidP="00000000" w:rsidRDefault="00000000" w:rsidRPr="00000000" w14:paraId="00000021">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エレベーター、階段及び共用通路</w:t>
      </w:r>
    </w:p>
    <w:p w:rsidR="00000000" w:rsidDel="00000000" w:rsidP="00000000" w:rsidRDefault="00000000" w:rsidRPr="00000000" w14:paraId="00000022">
      <w:pPr>
        <w:numPr>
          <w:ilvl w:val="1"/>
          <w:numId w:val="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その他甲乙間で合意した箇所</w:t>
      </w:r>
    </w:p>
    <w:p w:rsidR="00000000" w:rsidDel="00000000" w:rsidP="00000000" w:rsidRDefault="00000000" w:rsidRPr="00000000" w14:paraId="0000002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養生の対象外となる箇所がある場合、乙は必要に応じて甲に説明し、作業開始前にその取扱いを確認する。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euaev5mrfrlm" w:id="4"/>
      <w:bookmarkEnd w:id="4"/>
      <w:r w:rsidDel="00000000" w:rsidR="00000000" w:rsidRPr="00000000">
        <w:rPr>
          <w:rFonts w:ascii="Arial Unicode MS" w:cs="Arial Unicode MS" w:eastAsia="Arial Unicode MS" w:hAnsi="Arial Unicode MS"/>
          <w:b w:val="1"/>
          <w:bCs w:val="1"/>
          <w:rtl w:val="0"/>
        </w:rPr>
        <w:t xml:space="preserve">第4条（養生方法）</w:t>
      </w:r>
    </w:p>
    <w:p w:rsidR="00000000" w:rsidDel="00000000" w:rsidP="00000000" w:rsidRDefault="00000000" w:rsidRPr="00000000" w14:paraId="0000002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乙は、対象物の材質、形状、設置状況及び作業内容を考慮し、合理的かつ適切な方法により養生を実施する。</w:t>
      </w:r>
    </w:p>
    <w:p w:rsidR="00000000" w:rsidDel="00000000" w:rsidP="00000000" w:rsidRDefault="00000000" w:rsidRPr="00000000" w14:paraId="0000002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養生には、必要に応じて養生シート、保護マット、養生テープ、ビニールシート、保護パネルその他の資材を使用する。</w:t>
      </w:r>
    </w:p>
    <w:p w:rsidR="00000000" w:rsidDel="00000000" w:rsidP="00000000" w:rsidRDefault="00000000" w:rsidRPr="00000000" w14:paraId="0000002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乙は、養生資材の固定にあたり、対象物の表面を損傷しないよう合理的な注意を払う。</w:t>
      </w:r>
    </w:p>
    <w:p w:rsidR="00000000" w:rsidDel="00000000" w:rsidP="00000000" w:rsidRDefault="00000000" w:rsidRPr="00000000" w14:paraId="0000002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特殊な床材、塗装面、壁紙、天然石、木材その他養生資材の使用により影響が生じるおそれのある箇所については、甲乙協議のうえ養生方法を決定する。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io45hzf06odo" w:id="5"/>
      <w:bookmarkEnd w:id="5"/>
      <w:r w:rsidDel="00000000" w:rsidR="00000000" w:rsidRPr="00000000">
        <w:rPr>
          <w:rFonts w:ascii="Arial Unicode MS" w:cs="Arial Unicode MS" w:eastAsia="Arial Unicode MS" w:hAnsi="Arial Unicode MS"/>
          <w:b w:val="1"/>
          <w:bCs w:val="1"/>
          <w:rtl w:val="0"/>
        </w:rPr>
        <w:t xml:space="preserve">第5条（養生対象及び使用資材の確認）</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養生対象及び使用資材は、次のとおりとする。</w:t>
      </w:r>
    </w:p>
    <w:tbl>
      <w:tblPr>
        <w:tblStyle w:val="Table2"/>
        <w:tblW w:w="8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845"/>
        <w:tblGridChange w:id="0">
          <w:tblGrid>
            <w:gridCol w:w="2150"/>
            <w:gridCol w:w="68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養生対象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床　□ 壁　□ 建具　□ 什器　□ 設備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養生資材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シート　□ マット　□ テープ　□ 保護パネル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養生範囲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特別な注意箇所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養生対象外の箇所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その他の指定事項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pStyle w:val="Heading2"/>
        <w:keepNext w:val="0"/>
        <w:keepLines w:val="0"/>
        <w:spacing w:after="80" w:lineRule="auto"/>
        <w:rPr>
          <w:b w:val="1"/>
          <w:bCs w:val="1"/>
        </w:rPr>
      </w:pPr>
      <w:bookmarkStart w:colFirst="0" w:colLast="0" w:name="_2xoct2jmkujy" w:id="6"/>
      <w:bookmarkEnd w:id="6"/>
      <w:r w:rsidDel="00000000" w:rsidR="00000000" w:rsidRPr="00000000">
        <w:rPr>
          <w:rFonts w:ascii="Arial Unicode MS" w:cs="Arial Unicode MS" w:eastAsia="Arial Unicode MS" w:hAnsi="Arial Unicode MS"/>
          <w:b w:val="1"/>
          <w:bCs w:val="1"/>
          <w:rtl w:val="0"/>
        </w:rPr>
        <w:t xml:space="preserve">第6条（作業前の状態確認）</w:t>
      </w:r>
    </w:p>
    <w:p w:rsidR="00000000" w:rsidDel="00000000" w:rsidP="00000000" w:rsidRDefault="00000000" w:rsidRPr="00000000" w14:paraId="0000003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甲及び乙は、必要に応じて養生作業の開始前に対象箇所の状態を確認する。</w:t>
      </w:r>
    </w:p>
    <w:p w:rsidR="00000000" w:rsidDel="00000000" w:rsidP="00000000" w:rsidRDefault="00000000" w:rsidRPr="00000000" w14:paraId="0000003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既存の傷、汚れ、変色、剥がれ、ひび割れ、腐食その他の不具合が確認された場合、甲乙はその内容を記録するよう努める。</w:t>
      </w:r>
    </w:p>
    <w:p w:rsidR="00000000" w:rsidDel="00000000" w:rsidP="00000000" w:rsidRDefault="00000000" w:rsidRPr="00000000" w14:paraId="0000003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乙は、既存の不具合について、本作業によって新たに発生した損傷と区別できるよう、必要に応じて写真その他の方法により記録する。</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甲は、対象物に特殊な材質、施工方法、経年劣化その他の注意事項がある場合、把握している範囲で事前に乙へ通知するものとする。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e27kix3403kv" w:id="7"/>
      <w:bookmarkEnd w:id="7"/>
      <w:r w:rsidDel="00000000" w:rsidR="00000000" w:rsidRPr="00000000">
        <w:rPr>
          <w:rFonts w:ascii="Arial Unicode MS" w:cs="Arial Unicode MS" w:eastAsia="Arial Unicode MS" w:hAnsi="Arial Unicode MS"/>
          <w:b w:val="1"/>
          <w:bCs w:val="1"/>
          <w:rtl w:val="0"/>
        </w:rPr>
        <w:t xml:space="preserve">第7条（養生作業に伴う注意事項）</w:t>
      </w:r>
    </w:p>
    <w:p w:rsidR="00000000" w:rsidDel="00000000" w:rsidP="00000000" w:rsidRDefault="00000000" w:rsidRPr="00000000" w14:paraId="0000004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甲は、養生資材の設置及び撤去に伴い、対象物の材質や既存の状態によっては、軽微な跡、粘着剤の残留、表面状態の変化等が生じる可能性があることを確認する。</w:t>
      </w:r>
    </w:p>
    <w:p w:rsidR="00000000" w:rsidDel="00000000" w:rsidP="00000000" w:rsidRDefault="00000000" w:rsidRPr="00000000" w14:paraId="0000004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乙は、養生資材の選定及び使用にあたり、対象物への影響をできる限り抑えるよう注意する。</w:t>
      </w:r>
    </w:p>
    <w:p w:rsidR="00000000" w:rsidDel="00000000" w:rsidP="00000000" w:rsidRDefault="00000000" w:rsidRPr="00000000" w14:paraId="0000004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乙は、養生資材による転倒、つまずき、通行障害その他の事故を防止するため、必要な安全措置を講じる。</w:t>
      </w:r>
    </w:p>
    <w:p w:rsidR="00000000" w:rsidDel="00000000" w:rsidP="00000000" w:rsidRDefault="00000000" w:rsidRPr="00000000" w14:paraId="0000004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避難経路、非常口、防火設備その他の安全設備については、その機能を妨げない方法で養生を実施する。</w:t>
      </w:r>
    </w:p>
    <w:p w:rsidR="00000000" w:rsidDel="00000000" w:rsidP="00000000" w:rsidRDefault="00000000" w:rsidRPr="00000000" w14:paraId="0000004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養生によって設備の使用又は施設の利用に制限が生じる場合、乙は事前に甲へ説明するものとする。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2vj15jtgc0rn" w:id="8"/>
      <w:bookmarkEnd w:id="8"/>
      <w:r w:rsidDel="00000000" w:rsidR="00000000" w:rsidRPr="00000000">
        <w:rPr>
          <w:rFonts w:ascii="Arial Unicode MS" w:cs="Arial Unicode MS" w:eastAsia="Arial Unicode MS" w:hAnsi="Arial Unicode MS"/>
          <w:b w:val="1"/>
          <w:bCs w:val="1"/>
          <w:rtl w:val="0"/>
        </w:rPr>
        <w:t xml:space="preserve">第8条（養生による保護の限界）</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甲は、養生作業が汚損、破損、水濡れその他の影響を軽減するための措置であり、あらゆる損害の発生を完全に防止するものではないことを確認する。</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養生の効果は、対象物の材質、劣化状態、作業環境、使用する清掃機器及び薬剤その他の条件によって異なる場合がある。</w:t>
      </w:r>
    </w:p>
    <w:p w:rsidR="00000000" w:rsidDel="00000000" w:rsidP="00000000" w:rsidRDefault="00000000" w:rsidRPr="00000000" w14:paraId="0000004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前2項の規定は、乙の故意又は過失によって生じた損害について、乙が法令又は契約に基づき負う責任を免除するものではない。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6u87nb7mgdcw" w:id="9"/>
      <w:bookmarkEnd w:id="9"/>
      <w:r w:rsidDel="00000000" w:rsidR="00000000" w:rsidRPr="00000000">
        <w:rPr>
          <w:rFonts w:ascii="Arial Unicode MS" w:cs="Arial Unicode MS" w:eastAsia="Arial Unicode MS" w:hAnsi="Arial Unicode MS"/>
          <w:b w:val="1"/>
          <w:bCs w:val="1"/>
          <w:rtl w:val="0"/>
        </w:rPr>
        <w:t xml:space="preserve">第9条（清掃薬剤及び水分への対策）</w:t>
      </w:r>
    </w:p>
    <w:p w:rsidR="00000000" w:rsidDel="00000000" w:rsidP="00000000" w:rsidRDefault="00000000" w:rsidRPr="00000000" w14:paraId="0000004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乙は、洗剤、洗浄液、ワックス、剥離剤その他の薬剤を使用する場合、周辺設備及び対象物への飛散、付着又は浸透を防止するため、必要な養生を実施する。</w:t>
      </w:r>
    </w:p>
    <w:p w:rsidR="00000000" w:rsidDel="00000000" w:rsidP="00000000" w:rsidRDefault="00000000" w:rsidRPr="00000000" w14:paraId="0000005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水を使用する作業については、床下、壁面、電気設備その他の水濡れに注意を要する箇所に対し、作業内容に応じた対策を講じる。</w:t>
      </w:r>
    </w:p>
    <w:p w:rsidR="00000000" w:rsidDel="00000000" w:rsidP="00000000" w:rsidRDefault="00000000" w:rsidRPr="00000000" w14:paraId="0000005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薬剤又は水分の使用によって対象物への影響が懸念される場合、乙は必要に応じて甲と協議し、使用方法又は作業範囲を調整する。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ou8ctj4q768a" w:id="10"/>
      <w:bookmarkEnd w:id="10"/>
      <w:r w:rsidDel="00000000" w:rsidR="00000000" w:rsidRPr="00000000">
        <w:rPr>
          <w:rFonts w:ascii="Arial Unicode MS" w:cs="Arial Unicode MS" w:eastAsia="Arial Unicode MS" w:hAnsi="Arial Unicode MS"/>
          <w:b w:val="1"/>
          <w:bCs w:val="1"/>
          <w:rtl w:val="0"/>
        </w:rPr>
        <w:t xml:space="preserve">第10条（養生範囲の変更）</w:t>
      </w:r>
    </w:p>
    <w:p w:rsidR="00000000" w:rsidDel="00000000" w:rsidP="00000000" w:rsidRDefault="00000000" w:rsidRPr="00000000" w14:paraId="0000005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作業開始後に養生範囲の追加又は変更が必要となった場合、乙はその理由及び変更内容を甲へ説明する。</w:t>
      </w:r>
    </w:p>
    <w:p w:rsidR="00000000" w:rsidDel="00000000" w:rsidP="00000000" w:rsidRDefault="00000000" w:rsidRPr="00000000" w14:paraId="00000055">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追加の養生資材、作業員又は作業時間が必要となる場合、甲乙は追加費用及び作業条件について協議する。</w:t>
      </w:r>
    </w:p>
    <w:p w:rsidR="00000000" w:rsidDel="00000000" w:rsidP="00000000" w:rsidRDefault="00000000" w:rsidRPr="00000000" w14:paraId="0000005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甲の承諾を要する追加費用については、原則として事前に甲の承諾を得るものとする。</w:t>
      </w:r>
    </w:p>
    <w:p w:rsidR="00000000" w:rsidDel="00000000" w:rsidP="00000000" w:rsidRDefault="00000000" w:rsidRPr="00000000" w14:paraId="00000057">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緊急の危険防止措置が必要な場合、乙は合理的な範囲で必要な措置を講じ、速やかに甲へ報告する。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4ynvazs3hqe7" w:id="11"/>
      <w:bookmarkEnd w:id="11"/>
      <w:r w:rsidDel="00000000" w:rsidR="00000000" w:rsidRPr="00000000">
        <w:rPr>
          <w:rFonts w:ascii="Arial Unicode MS" w:cs="Arial Unicode MS" w:eastAsia="Arial Unicode MS" w:hAnsi="Arial Unicode MS"/>
          <w:b w:val="1"/>
          <w:bCs w:val="1"/>
          <w:rtl w:val="0"/>
        </w:rPr>
        <w:t xml:space="preserve">第11条（養生資材の管理）</w:t>
      </w:r>
    </w:p>
    <w:p w:rsidR="00000000" w:rsidDel="00000000" w:rsidP="00000000" w:rsidRDefault="00000000" w:rsidRPr="00000000" w14:paraId="0000005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乙は、設置した養生資材について、作業中のずれ、剥がれ、破損その他の異常が生じないよう適切に管理する。</w:t>
      </w:r>
    </w:p>
    <w:p w:rsidR="00000000" w:rsidDel="00000000" w:rsidP="00000000" w:rsidRDefault="00000000" w:rsidRPr="00000000" w14:paraId="0000005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養生資材が通行、施設利用又は設備の稼働に支障を及ぼす場合、乙は必要に応じて設置方法の変更その他の措置を講じる。</w:t>
      </w:r>
    </w:p>
    <w:p w:rsidR="00000000" w:rsidDel="00000000" w:rsidP="00000000" w:rsidRDefault="00000000" w:rsidRPr="00000000" w14:paraId="0000005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甲は、乙の承諾なく養生資材を移動、撤去又は改変しないものとする。ただし、緊急の安全確保のため必要な場合はこの限りでない。</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2jxh8m9psuqf" w:id="12"/>
      <w:bookmarkEnd w:id="12"/>
      <w:r w:rsidDel="00000000" w:rsidR="00000000" w:rsidRPr="00000000">
        <w:rPr>
          <w:rFonts w:ascii="Arial Unicode MS" w:cs="Arial Unicode MS" w:eastAsia="Arial Unicode MS" w:hAnsi="Arial Unicode MS"/>
          <w:b w:val="1"/>
          <w:bCs w:val="1"/>
          <w:rtl w:val="0"/>
        </w:rPr>
        <w:t xml:space="preserve">第12条（養生資材の撤去及び原状確認）</w:t>
      </w:r>
    </w:p>
    <w:p w:rsidR="00000000" w:rsidDel="00000000" w:rsidP="00000000" w:rsidRDefault="00000000" w:rsidRPr="00000000" w14:paraId="0000005F">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乙は、本作業の終了後、原則として設置した養生資材を撤去する。</w:t>
      </w:r>
    </w:p>
    <w:p w:rsidR="00000000" w:rsidDel="00000000" w:rsidP="00000000" w:rsidRDefault="00000000" w:rsidRPr="00000000" w14:paraId="00000060">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乙は、撤去に際して対象物を損傷しないよう注意し、養生テープの残留物、資材の破片その他の残置物がないことを確認する。</w:t>
      </w:r>
    </w:p>
    <w:p w:rsidR="00000000" w:rsidDel="00000000" w:rsidP="00000000" w:rsidRDefault="00000000" w:rsidRPr="00000000" w14:paraId="0000006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甲乙は、必要に応じて養生資材の撤去後に対象箇所の状態を確認する。</w:t>
      </w:r>
    </w:p>
    <w:p w:rsidR="00000000" w:rsidDel="00000000" w:rsidP="00000000" w:rsidRDefault="00000000" w:rsidRPr="00000000" w14:paraId="0000006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撤去後に異常が確認された場合、甲乙はその内容及び原因について協議し、必要な対応を決定する。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o6g03dz2ixwr" w:id="13"/>
      <w:bookmarkEnd w:id="13"/>
      <w:r w:rsidDel="00000000" w:rsidR="00000000" w:rsidRPr="00000000">
        <w:rPr>
          <w:rFonts w:ascii="Arial Unicode MS" w:cs="Arial Unicode MS" w:eastAsia="Arial Unicode MS" w:hAnsi="Arial Unicode MS"/>
          <w:b w:val="1"/>
          <w:bCs w:val="1"/>
          <w:rtl w:val="0"/>
        </w:rPr>
        <w:t xml:space="preserve">第13条（損傷等が発生した場合の対応）</w:t>
      </w:r>
    </w:p>
    <w:p w:rsidR="00000000" w:rsidDel="00000000" w:rsidP="00000000" w:rsidRDefault="00000000" w:rsidRPr="00000000" w14:paraId="0000006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本作業又は養生作業に関連して建物、設備、什器その他の物品に損傷等が発生した場合、乙は速やかに甲へ報告する。</w:t>
      </w:r>
    </w:p>
    <w:p w:rsidR="00000000" w:rsidDel="00000000" w:rsidP="00000000" w:rsidRDefault="00000000" w:rsidRPr="00000000" w14:paraId="0000006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甲及び乙は、損傷の状況、発生原因及び影響範囲について、必要に応じて現地確認、写真撮影その他の方法により記録する。</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乙の責めに帰すべき事由によって損害が発生した場合、乙は法令及び当事者間の契約に従い、補修、原状回復又は損害賠償その他必要な対応を行う。</w:t>
      </w:r>
    </w:p>
    <w:p w:rsidR="00000000" w:rsidDel="00000000" w:rsidP="00000000" w:rsidRDefault="00000000" w:rsidRPr="00000000" w14:paraId="0000006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損傷の原因が明らかでない場合、甲乙は既存の状態、作業内容及び記録資料等を踏まえ、誠実に協議する。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l0im2ktxgaut" w:id="14"/>
      <w:bookmarkEnd w:id="14"/>
      <w:r w:rsidDel="00000000" w:rsidR="00000000" w:rsidRPr="00000000">
        <w:rPr>
          <w:rFonts w:ascii="Arial Unicode MS" w:cs="Arial Unicode MS" w:eastAsia="Arial Unicode MS" w:hAnsi="Arial Unicode MS"/>
          <w:b w:val="1"/>
          <w:bCs w:val="1"/>
          <w:rtl w:val="0"/>
        </w:rPr>
        <w:t xml:space="preserve">第14条（既存設備及び経年劣化部分の取扱い）</w:t>
      </w:r>
    </w:p>
    <w:p w:rsidR="00000000" w:rsidDel="00000000" w:rsidP="00000000" w:rsidRDefault="00000000" w:rsidRPr="00000000" w14:paraId="0000006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甲は、経年劣化、既存の損傷、施工不良その他の事情により、通常の養生資材の使用又は撤去によっても対象物に影響が生じる場合があることを確認する。</w:t>
      </w:r>
    </w:p>
    <w:p w:rsidR="00000000" w:rsidDel="00000000" w:rsidP="00000000" w:rsidRDefault="00000000" w:rsidRPr="00000000" w14:paraId="0000006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乙は、事前に確認できる劣化又は損傷がある場合、必要に応じて甲に説明し、養生方法を調整する。</w:t>
      </w:r>
    </w:p>
    <w:p w:rsidR="00000000" w:rsidDel="00000000" w:rsidP="00000000" w:rsidRDefault="00000000" w:rsidRPr="00000000" w14:paraId="0000006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乙の責めに帰することのできない既存の不具合又は自然劣化による損害については、乙は責任を負わない。</w:t>
      </w:r>
    </w:p>
    <w:p w:rsidR="00000000" w:rsidDel="00000000" w:rsidP="00000000" w:rsidRDefault="00000000" w:rsidRPr="00000000" w14:paraId="0000006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前項の規定は、乙の不適切な養生方法又は撤去作業に起因する損害について、乙の責任を免除するものではない。</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8tkbxi4mfn0m" w:id="15"/>
      <w:bookmarkEnd w:id="15"/>
      <w:r w:rsidDel="00000000" w:rsidR="00000000" w:rsidRPr="00000000">
        <w:rPr>
          <w:rFonts w:ascii="Arial Unicode MS" w:cs="Arial Unicode MS" w:eastAsia="Arial Unicode MS" w:hAnsi="Arial Unicode MS"/>
          <w:b w:val="1"/>
          <w:bCs w:val="1"/>
          <w:rtl w:val="0"/>
        </w:rPr>
        <w:t xml:space="preserve">第15条（写真及び作業記録）</w:t>
      </w:r>
    </w:p>
    <w:p w:rsidR="00000000" w:rsidDel="00000000" w:rsidP="00000000" w:rsidRDefault="00000000" w:rsidRPr="00000000" w14:paraId="0000007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乙は、養生作業の実施状況、対象箇所の状態及び撤去後の状況について、必要に応じて写真その他の方法により記録することができる。</w:t>
      </w:r>
    </w:p>
    <w:p w:rsidR="00000000" w:rsidDel="00000000" w:rsidP="00000000" w:rsidRDefault="00000000" w:rsidRPr="00000000" w14:paraId="0000007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前項の記録は、作業内容の確認、事故防止、損傷発生時の原因確認その他本作業に必要な目的に限り利用する。</w:t>
      </w:r>
    </w:p>
    <w:p w:rsidR="00000000" w:rsidDel="00000000" w:rsidP="00000000" w:rsidRDefault="00000000" w:rsidRPr="00000000" w14:paraId="0000007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記録に個人情報、機密情報その他第三者の権利に関わる情報が含まれる場合、乙は関係法令及び甲乙間の合意に従い適切に取り扱う。</w:t>
      </w:r>
    </w:p>
    <w:p w:rsidR="00000000" w:rsidDel="00000000" w:rsidP="00000000" w:rsidRDefault="00000000" w:rsidRPr="00000000" w14:paraId="0000007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乙は、甲の承諾なく記録を広告、宣伝その他本作業と関係のない目的に利用しない。</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cyrrjgvnsldz" w:id="16"/>
      <w:bookmarkEnd w:id="16"/>
      <w:r w:rsidDel="00000000" w:rsidR="00000000" w:rsidRPr="00000000">
        <w:rPr>
          <w:rFonts w:ascii="Arial Unicode MS" w:cs="Arial Unicode MS" w:eastAsia="Arial Unicode MS" w:hAnsi="Arial Unicode MS"/>
          <w:b w:val="1"/>
          <w:bCs w:val="1"/>
          <w:rtl w:val="0"/>
        </w:rPr>
        <w:t xml:space="preserve">第16条（費用負担）</w:t>
      </w:r>
    </w:p>
    <w:p w:rsidR="00000000" w:rsidDel="00000000" w:rsidP="00000000" w:rsidRDefault="00000000" w:rsidRPr="00000000" w14:paraId="0000007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本確認書に定める通常の養生作業に係る費用は、別途合意がある場合を除き、本作業の契約金額に含まれるものとする。</w:t>
      </w:r>
    </w:p>
    <w:p w:rsidR="00000000" w:rsidDel="00000000" w:rsidP="00000000" w:rsidRDefault="00000000" w:rsidRPr="00000000" w14:paraId="0000007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特殊な養生資材、大規模な養生又は追加の養生作業が必要となる場合、その費用負担について甲乙協議のうえ決定する。</w:t>
      </w:r>
    </w:p>
    <w:p w:rsidR="00000000" w:rsidDel="00000000" w:rsidP="00000000" w:rsidRDefault="00000000" w:rsidRPr="00000000" w14:paraId="0000007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乙の責めに帰すべき事由により養生のやり直しが必要となった場合、その費用は乙が負担する。</w:t>
      </w:r>
    </w:p>
    <w:p w:rsidR="00000000" w:rsidDel="00000000" w:rsidP="00000000" w:rsidRDefault="00000000" w:rsidRPr="00000000" w14:paraId="0000007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甲の指示又は事情変更により追加費用が発生する場合、甲乙は事前にその内容及び金額を確認する。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512c9pxs4t8f" w:id="17"/>
      <w:bookmarkEnd w:id="17"/>
      <w:r w:rsidDel="00000000" w:rsidR="00000000" w:rsidRPr="00000000">
        <w:rPr>
          <w:rFonts w:ascii="Arial Unicode MS" w:cs="Arial Unicode MS" w:eastAsia="Arial Unicode MS" w:hAnsi="Arial Unicode MS"/>
          <w:b w:val="1"/>
          <w:bCs w:val="1"/>
          <w:rtl w:val="0"/>
        </w:rPr>
        <w:t xml:space="preserve">第17条（関係者への周知及び協力）</w:t>
      </w:r>
    </w:p>
    <w:p w:rsidR="00000000" w:rsidDel="00000000" w:rsidP="00000000" w:rsidRDefault="00000000" w:rsidRPr="00000000" w14:paraId="0000007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甲は、必要に応じて建物の利用者、管理者、入居者その他の関係者に対し、養生作業の実施日時、範囲及び施設利用上の注意事項を周知する。</w:t>
      </w:r>
    </w:p>
    <w:p w:rsidR="00000000" w:rsidDel="00000000" w:rsidP="00000000" w:rsidRDefault="00000000" w:rsidRPr="00000000" w14:paraId="0000007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乙は、建物管理規則、安全管理上の指示その他合理的な施設利用条件を遵守する。</w:t>
      </w:r>
    </w:p>
    <w:p w:rsidR="00000000" w:rsidDel="00000000" w:rsidP="00000000" w:rsidRDefault="00000000" w:rsidRPr="00000000" w14:paraId="0000007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共用部分又は第三者が管理する箇所に養生を行う場合、甲乙は必要な承諾及び調整について事前に確認する。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2j135qqyddfs"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甲は、本作業の実施にあたり、次の事項について説明を受け、その内容を確認したものとする。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養生作業の対象範囲及び方法</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使用する養生資材の種類</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養生対象外となる箇所</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既存の傷、汚れ及び経年劣化部分の取扱い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養生による保護効果には限界があること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養生資材の設置及び撤去に伴う注意事項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清掃薬剤及び水分の飛散防止対策</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追加養生が必要となった場合の対応</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損傷等が発生した場合の報告及び対応方法</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養生資材の撤去及び作業終了後の確認方法</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zd2p0v4nec8"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8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本確認書は、本作業に関する契約書、注文書、仕様書その他の合意書類を補完するものとする。</w:t>
      </w:r>
    </w:p>
    <w:p w:rsidR="00000000" w:rsidDel="00000000" w:rsidP="00000000" w:rsidRDefault="00000000" w:rsidRPr="00000000" w14:paraId="0000009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本確認書と他の合意書類の内容に相違がある場合、甲乙が別途明示的に合意した事項を除き、個別具体的に合意した作業条件を優先する。</w:t>
      </w:r>
    </w:p>
    <w:p w:rsidR="00000000" w:rsidDel="00000000" w:rsidP="00000000" w:rsidRDefault="00000000" w:rsidRPr="00000000" w14:paraId="0000009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本確認書は、乙が法令又は本作業に関する契約に基づき負う義務を不当に軽減するものではない。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7ypua8w52tjn"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本確認書に定めのない事項又は本確認書の内容について疑義が生じた場合、甲乙は関係法令、本作業に関する契約及び信義誠実の原則に従い、誠意をもって協議し、円滑な解決を図るものとする。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