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wb4qgs416z58" w:id="0"/>
      <w:bookmarkEnd w:id="0"/>
      <w:r w:rsidDel="00000000" w:rsidR="00000000" w:rsidRPr="00000000">
        <w:rPr>
          <w:rFonts w:ascii="Arial Unicode MS" w:cs="Arial Unicode MS" w:eastAsia="Arial Unicode MS" w:hAnsi="Arial Unicode MS"/>
          <w:b w:val="1"/>
          <w:bCs w:val="1"/>
          <w:sz w:val="44"/>
          <w:szCs w:val="44"/>
          <w:rtl w:val="0"/>
        </w:rPr>
        <w:t xml:space="preserve">施設内撮影禁止誓約書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施設管理者又は清掃業務受託会社　　　　　　　　　　　　　　　　（以下「甲」という。）に対し、清掃業務、設備管理業務、建物維持管理業務その他これらに付随する業務に従事する者　　　　　　　　　　　　　　　　（以下「乙」という。）は、甲が管理し、又は業務を受託する施設内における写真撮影、動画撮影、録音その他の記録行為について、次のとおり誓約する。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q1pgq4tf9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清掃業務及びビルメンテナンス業務を遂行するにあたり、施設内における無断撮影、録音、記録及び情報の外部流出を防止し、施設利用者のプライバシー、施設管理者及び関係事業者の機密情報、施設の安全並びに業務上の信用を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ywmn9v3qfk2" w:id="2"/>
      <w:bookmarkEnd w:id="2"/>
      <w:r w:rsidDel="00000000" w:rsidR="00000000" w:rsidRPr="00000000">
        <w:rPr>
          <w:rFonts w:ascii="Arial Unicode MS" w:cs="Arial Unicode MS" w:eastAsia="Arial Unicode MS" w:hAnsi="Arial Unicode MS"/>
          <w:b w:val="1"/>
          <w:bCs w:val="1"/>
          <w:rtl w:val="0"/>
        </w:rPr>
        <w:t xml:space="preserve">第2条（対象施設及び業務）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本誓約書の対象となる施設及び業務は、次のとおりとする。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7485"/>
        <w:tblGridChange w:id="0">
          <w:tblGrid>
            <w:gridCol w:w="1545"/>
            <w:gridCol w:w="74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業務受託会社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警備関連業務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施設全域　□ 共用部分　□ 専有部分　□ 機械室・設備室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業務従事期間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本誓約書は、前項の対象区域のほか、乙が業務上立ち入ることを許可された施設内の区域及び業務に関連して立ち入る区域にも適用する。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対象施設又は業務内容に変更が生じた場合、甲乙は必要に応じて適用範囲を確認するものとする。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tiqwa1jbfk0d" w:id="3"/>
      <w:bookmarkEnd w:id="3"/>
      <w:r w:rsidDel="00000000" w:rsidR="00000000" w:rsidRPr="00000000">
        <w:rPr>
          <w:rFonts w:ascii="Arial Unicode MS" w:cs="Arial Unicode MS" w:eastAsia="Arial Unicode MS" w:hAnsi="Arial Unicode MS"/>
          <w:b w:val="1"/>
          <w:bCs w:val="1"/>
          <w:rtl w:val="0"/>
        </w:rPr>
        <w:t xml:space="preserve">第3条（撮影等の禁止）</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乙は、甲又は施設管理者の事前の承諾なく、対象施設内において、写真撮影、動画撮影、録音、画面収録その他これらに類する記録行為（以下「撮影等」という。）を行わないことを誓約する。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前項の禁止行為には、次の各号に掲げる行為を含む。</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（1）スマートフォン、携帯電話、デジタルカメラ、タブレット端末その他の機器を使用して施設内を撮影する行為</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（2）施設内の設備、機械、備品、什器、建築物及び内装等を撮影する行為</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（3）施設利用者、入居者、従業員、来訪者その他の人物を撮影又は録音する行為</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（4）施設内に掲示された書類、図面、業務資料、名簿、個人情報その他の情報を撮影する行為</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（5）防犯カメラ、警備設備、入退室管理装置、鍵管理設備その他の保安設備を撮影する行為</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（6）施設内のパソコン画面、モニター、電子掲示板その他の表示情報を撮影又は記録する行為</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（7）ウェアラブルカメラ、スマートグラスその他の撮影機能を有する機器を使用して記録する行為</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乙は、撮影対象が施設内の一般的な風景又は業務上の作業状況である場合であっても、事前の承諾なく撮影等を行わないものとする。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bqovg78e8l1c" w:id="4"/>
      <w:bookmarkEnd w:id="4"/>
      <w:r w:rsidDel="00000000" w:rsidR="00000000" w:rsidRPr="00000000">
        <w:rPr>
          <w:rFonts w:ascii="Arial Unicode MS" w:cs="Arial Unicode MS" w:eastAsia="Arial Unicode MS" w:hAnsi="Arial Unicode MS"/>
          <w:b w:val="1"/>
          <w:bCs w:val="1"/>
          <w:rtl w:val="0"/>
        </w:rPr>
        <w:t xml:space="preserve">第4条（私物端末及び撮影機器の管理）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乙は、業務中に私物のスマートフォン、カメラその他撮影機能を有する機器を使用する場合、甲又は施設管理者が定める使用制限及び管理規則を遵守する。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甲又は施設管理者が撮影機器の持込みを制限する区域を指定した場合、乙は当該区域に撮影機器を持ち込まないものとする。ただし、業務上必要があり、事前に許可を受けた場合を除く。</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乙は、撮影機器の紛失、盗難又は第三者による不正使用を防止するため、適切な管理を行う。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乙は、甲又は施設管理者から合理的な範囲で機器の保管方法、使用場所その他の管理方法について指示を受けた場合、これに従うものとする。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18o855eroswz" w:id="5"/>
      <w:bookmarkEnd w:id="5"/>
      <w:r w:rsidDel="00000000" w:rsidR="00000000" w:rsidRPr="00000000">
        <w:rPr>
          <w:rFonts w:ascii="Arial Unicode MS" w:cs="Arial Unicode MS" w:eastAsia="Arial Unicode MS" w:hAnsi="Arial Unicode MS"/>
          <w:b w:val="1"/>
          <w:bCs w:val="1"/>
          <w:rtl w:val="0"/>
        </w:rPr>
        <w:t xml:space="preserve">第5条（業務上必要な撮影の例外）</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前2条の規定にかかわらず、業務遂行上必要な場合に限り、乙は甲又は施設管理者から事前に承諾を得たうえで撮影等を行うことができる。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撮影等が認められる業務上の目的は、次の各号に掲げるものとする。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（1）清掃作業前後の状態確認及び作業完了報告</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（2）設備の故障、破損、汚損その他の異常箇所の記録</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（3）修繕、補修又は設備点検に関する報告資料の作成</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（4）事故、災害その他の緊急事態における状況記録</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（5）その他、甲又は施設管理者が業務上必要と認めた事項</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乙は、撮影等を行う場合、承諾された目的、対象区域、撮影範囲、使用機器及び保存方法を遵守し、必要最小限の範囲で実施する。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施設利用者その他の人物が写り込む可能性がある場合、乙は撮影角度の調整、対象物の限定その他の適切な措置を講じるものとする。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緊急時において事前承諾を得ることが困難な場合は、人命保護、事故対応その他の必要性を踏まえ、法令及び施設の緊急対応規程に従うものとし、撮影等を行ったときは速やかに甲へ報告する。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tmqetoe8f3g" w:id="6"/>
      <w:bookmarkEnd w:id="6"/>
      <w:r w:rsidDel="00000000" w:rsidR="00000000" w:rsidRPr="00000000">
        <w:rPr>
          <w:rFonts w:ascii="Arial Unicode MS" w:cs="Arial Unicode MS" w:eastAsia="Arial Unicode MS" w:hAnsi="Arial Unicode MS"/>
          <w:b w:val="1"/>
          <w:bCs w:val="1"/>
          <w:rtl w:val="0"/>
        </w:rPr>
        <w:t xml:space="preserve">第6条（撮影データの取扱い）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乙は、業務上の承諾を得て撮影等を行った場合、そのデータを承諾された業務目的以外に使用しない。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乙は、撮影データについて、次の各号に掲げる事項を遵守する。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（1）甲又は施設管理者が指定する保存先及び保存方法を使用すること。</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（2）私物端末又は私的なクラウドサービスに無断で保存しないこと。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（3）撮影データを第三者へ無断で送信、転送又は提供しないこと。</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（4）撮影データを複製、加工、編集又は二次利用する場合は、事前に承諾を得ること。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（5）業務上必要な期間を超えて撮影データを保有しないこと。</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（6）撮影データの紛失、漏えい、改ざん及び不正アクセスを防止するため、適切な安全管理措置を講じること。</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乙は、甲又は施設管理者から撮影データの提出、返還又は削除を求められた場合、法令上保存が必要な場合その他正当な理由がある場合を除き、速やかにその指示に従うものとする。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撮影データの取扱いについて別途情報管理規程又は業務委託契約に定めがある場合、乙は当該規程及び契約も遵守する。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d3algn7y944" w:id="7"/>
      <w:bookmarkEnd w:id="7"/>
      <w:r w:rsidDel="00000000" w:rsidR="00000000" w:rsidRPr="00000000">
        <w:rPr>
          <w:rFonts w:ascii="Arial Unicode MS" w:cs="Arial Unicode MS" w:eastAsia="Arial Unicode MS" w:hAnsi="Arial Unicode MS"/>
          <w:b w:val="1"/>
          <w:bCs w:val="1"/>
          <w:rtl w:val="0"/>
        </w:rPr>
        <w:t xml:space="preserve">第7条（SNS及びインターネットへの投稿禁止）</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乙は、甲又は施設管理者の事前の承諾なく、対象施設に関する写真、動画、音声その他の情報を、SNS、動画投稿サイト、ブログ、掲示板その他のインターネット上の媒体に投稿又は公開しない。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前項の禁止行為には、次の各号に掲げる行為を含む。</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（1）Instagram、X、TikTok、YouTubeその他のSNSへの投稿</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（2）施設内の清掃状況、設備状況又は作業風景の公開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（3）施設利用者、入居者、従業員その他の人物に関する情報の公開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（4）施設名、所在地、警備状況その他施設を特定し得る情報を伴う投稿</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（5）限定公開、非公開グループ又は個人間メッセージを利用した無断共有</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乙は、撮影データを匿名化し、施設名その他の情報を削除した場合であっても、甲又は施設管理者の承諾なく公開しないものとする。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pw4az28bfnn6" w:id="8"/>
      <w:bookmarkEnd w:id="8"/>
      <w:r w:rsidDel="00000000" w:rsidR="00000000" w:rsidRPr="00000000">
        <w:rPr>
          <w:rFonts w:ascii="Arial Unicode MS" w:cs="Arial Unicode MS" w:eastAsia="Arial Unicode MS" w:hAnsi="Arial Unicode MS"/>
          <w:b w:val="1"/>
          <w:bCs w:val="1"/>
          <w:rtl w:val="0"/>
        </w:rPr>
        <w:t xml:space="preserve">第8条（秘密情報及び個人情報の保護）</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乙は、業務遂行中に知り得た施設管理者、入居者、施設利用者、取引先その他の関係者に関する非公開情報を、業務上必要な範囲を超えて取得、記録、利用又は第三者に開示しない。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前項の情報には、次の各号に掲げるものを含む。</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（1）施設の警備体制、入退室管理方法及び防犯設備に関する情報</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（2）施設の内部構造、設備配置及び管理区域に関する非公開情報</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（3）入居者、従業員及び施設利用者の氏名、連絡先その他の個人情報</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（4）施設管理者及び取引先の営業情報、業務資料その他の機密情報</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（5）施設内で知り得た契約内容、会議内容及び業務上の情報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乙は、個人情報の保護に関する法律その他関係法令及び甲が定める情報管理規則を遵守する。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本条の義務は、乙が対象施設における業務を終了した後も、当該情報が適法に公知となるなど保護の必要性がなくなるまで継続する。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7a0052bw1icf" w:id="9"/>
      <w:bookmarkEnd w:id="9"/>
      <w:r w:rsidDel="00000000" w:rsidR="00000000" w:rsidRPr="00000000">
        <w:rPr>
          <w:rFonts w:ascii="Arial Unicode MS" w:cs="Arial Unicode MS" w:eastAsia="Arial Unicode MS" w:hAnsi="Arial Unicode MS"/>
          <w:b w:val="1"/>
          <w:bCs w:val="1"/>
          <w:rtl w:val="0"/>
        </w:rPr>
        <w:t xml:space="preserve">第9条（第三者による撮影の防止）</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乙は、自己の管理下にある撮影機器を第三者に無断で使用させない。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乙が業務上、補助者その他の関係者を同行させることを認められている場合、乙は当該関係者に対して本誓約書に定める撮影禁止事項を周知する。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乙は、施設内において無断撮影又は情報漏えいが疑われる行為を発見した場合、自らの安全及び業務上の権限に配慮しつつ、速やかに甲又は施設管理者へ報告する。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vu5p4sdjrqdw" w:id="10"/>
      <w:bookmarkEnd w:id="10"/>
      <w:r w:rsidDel="00000000" w:rsidR="00000000" w:rsidRPr="00000000">
        <w:rPr>
          <w:rFonts w:ascii="Arial Unicode MS" w:cs="Arial Unicode MS" w:eastAsia="Arial Unicode MS" w:hAnsi="Arial Unicode MS"/>
          <w:b w:val="1"/>
          <w:bCs w:val="1"/>
          <w:rtl w:val="0"/>
        </w:rPr>
        <w:t xml:space="preserve">第10条（違反又は事故発生時の報告）</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乙は、本誓約書に違反する撮影等を行った場合、又は撮影データの紛失、漏えい、誤送信その他の事故が発生した場合、直ちに甲へ報告する。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前項の報告には、判明している範囲で次の事項を含めるものとする。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（1）発生日時及び場所</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（2）撮影又は記録された内容</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（3）使用した機器及び保存先</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（4）第三者への送信又は公開の有無</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（5）事故発生後に実施した対応</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（6）その他、甲が合理的に必要と認める事項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乙は、甲又は施設管理者による事実確認、被害拡大防止及び再発防止に必要な調査に、法令上許される合理的な範囲で協力する。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乙は、事故に関連するデータ及び記録について、甲の指示又は法令に従い適切に保全し、証拠隠滅につながる削除又は改変を行わない。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qi1xua90y6yn" w:id="11"/>
      <w:bookmarkEnd w:id="11"/>
      <w:r w:rsidDel="00000000" w:rsidR="00000000" w:rsidRPr="00000000">
        <w:rPr>
          <w:rFonts w:ascii="Arial Unicode MS" w:cs="Arial Unicode MS" w:eastAsia="Arial Unicode MS" w:hAnsi="Arial Unicode MS"/>
          <w:b w:val="1"/>
          <w:bCs w:val="1"/>
          <w:rtl w:val="0"/>
        </w:rPr>
        <w:t xml:space="preserve">第11条（違反時の措置）</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乙が本誓約書に違反した場合、甲は違反の内容及び程度に応じて、次の措置を講じ、又は乙の所属会社等に対応を求めることができる。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（1）違反行為の中止及び是正の要求</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（2）撮影データの公開停止、削除又は返還の要求</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（3）対象施設への立入り又は業務従事の制限</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（4）再発防止策の提出及び教育の実施要求</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（5）関係法令、就業規則又は業務委託契約に基づく必要な措置</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乙が雇用契約に基づいて業務に従事する場合、懲戒その他の労務上の措置は、適用される就業規則及び関係法令に従って判断されるものとする。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乙が業務委託契約に基づいて業務に従事する場合、契約の解除その他の措置については、当該契約及び関係法令の定めに従うものとする。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odpsw5zdrnu7" w:id="12"/>
      <w:bookmarkEnd w:id="12"/>
      <w:r w:rsidDel="00000000" w:rsidR="00000000" w:rsidRPr="00000000">
        <w:rPr>
          <w:rFonts w:ascii="Arial Unicode MS" w:cs="Arial Unicode MS" w:eastAsia="Arial Unicode MS" w:hAnsi="Arial Unicode MS"/>
          <w:b w:val="1"/>
          <w:bCs w:val="1"/>
          <w:rtl w:val="0"/>
        </w:rPr>
        <w:t xml:space="preserve">第12条（損害賠償）</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乙は、故意又は過失により本誓約書に違反し、甲に損害を与えた場合、法令及び乙と甲との契約関係に従い、自己の責任に応じてその損害を賠償するものとする。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損害賠償の範囲及び金額については、違反行為の内容、損害の発生状況、因果関係、乙の責任の程度その他の事情を考慮し、関係法令に従って判断する。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乙が労働者である場合、損害賠償責任の有無及び範囲については、使用者の管理責任その他の事情を考慮し、労働関係法令及び裁判例に照らして判断されるものとする。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cra2pvm3fo5" w:id="13"/>
      <w:bookmarkEnd w:id="13"/>
      <w:r w:rsidDel="00000000" w:rsidR="00000000" w:rsidRPr="00000000">
        <w:rPr>
          <w:rFonts w:ascii="Arial Unicode MS" w:cs="Arial Unicode MS" w:eastAsia="Arial Unicode MS" w:hAnsi="Arial Unicode MS"/>
          <w:b w:val="1"/>
          <w:bCs w:val="1"/>
          <w:rtl w:val="0"/>
        </w:rPr>
        <w:t xml:space="preserve">第13条（法令に基づく記録及び通報）</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本誓約書は、法令に基づく記録、行政機関への適法な申告、公益通報その他法令により保護される正当な行為を妨げるものではない。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乙は、前項の行為に際して個人情報又は秘密情報を取り扱う場合、法令上認められる範囲及び目的に応じて必要な措置を講じるものとする。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甲は、乙による適法な公益通報その他法令上保護される行為を理由として、不利益な取扱いを行わないものとする。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kv733zud1g88" w:id="14"/>
      <w:bookmarkEnd w:id="14"/>
      <w:r w:rsidDel="00000000" w:rsidR="00000000" w:rsidRPr="00000000">
        <w:rPr>
          <w:rFonts w:ascii="Arial Unicode MS" w:cs="Arial Unicode MS" w:eastAsia="Arial Unicode MS" w:hAnsi="Arial Unicode MS"/>
          <w:b w:val="1"/>
          <w:bCs w:val="1"/>
          <w:rtl w:val="0"/>
        </w:rPr>
        <w:t xml:space="preserve">第14条（誓約の有効期間）</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本誓約書は、乙が署名又は記名押印した日から効力を生じ、対象施設における業務従事期間中、適用されるものとする。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従事期間が終了した後も、第6条（撮影データの取扱い）、第7条（SNS及びインターネットへの投稿禁止）、第8条（秘密情報及び個人情報の保護）、第10条（違反又は事故発生時の報告）及び第12条（損害賠償）の規定は、その性質に応じて引き続き効力を有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乙は、業務終了後においても、業務中に取得した撮影データを無断で利用、公開又は第三者へ提供しないことを誓約する。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ac8vkjq3jd2y"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乙は、本誓約書の内容について説明を受け、次の事項を理解し、遵守することを確認する。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施設内では、原則として無断撮影及び録音が禁止されていること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清掃作業前後の写真撮影についても、事前の承諾が必要であること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私物のスマートフォンやカメラによる撮影も禁止対象となること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業務上撮影が認められた場合でも、撮影目的及び保存方法に制限があること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撮影データをSNS、ブログその他の媒体へ無断投稿してはならないこと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施設利用者及び従業員の個人情報を適切に保護する必要があること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撮影データの紛失、漏えい又は誤送信が発生した場合、速やかに報告する必要があること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本誓約書への違反により、法令及び契約関係に応じた措置が講じられる場合があること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業務終了後も撮影データの無断利用及び公開は禁止されること</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wqyk7hign1h6"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本誓約書に定めのない事項又は本誓約書の解釈について疑義が生じた場合、甲乙は関係法令、施設管理規則及び関連契約の内容を踏まえ、誠意をもって協議し、解決を図るものとする。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p7g4e2ho3n5" w:id="17"/>
      <w:bookmarkEnd w:id="17"/>
      <w:r w:rsidDel="00000000" w:rsidR="00000000" w:rsidRPr="00000000">
        <w:rPr>
          <w:rFonts w:ascii="Arial Unicode MS" w:cs="Arial Unicode MS" w:eastAsia="Arial Unicode MS" w:hAnsi="Arial Unicode MS"/>
          <w:b w:val="1"/>
          <w:bCs w:val="1"/>
          <w:rtl w:val="0"/>
        </w:rPr>
        <w:t xml:space="preserve">第17条（準拠法及び管轄）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本誓約書の解釈及び適用については、日本法を準拠法とする。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本誓約書に関連して民事上の紛争が生じた場合、法令により専属管轄が定められる場合を除き、当事者間で別途有効な合意があるときは、その合意に従うものとする。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以上の内容を十分に理解し、施設内における撮影禁止及び情報管理に関する事項を遵守することを誓約する。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甲（施設管理者又は清掃業務受託会社）</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乙（誓約者・業務従事者）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