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torvhkjyinf" w:id="0"/>
      <w:bookmarkEnd w:id="0"/>
      <w:r w:rsidDel="00000000" w:rsidR="00000000" w:rsidRPr="00000000">
        <w:rPr>
          <w:rFonts w:ascii="Arial Unicode MS" w:cs="Arial Unicode MS" w:eastAsia="Arial Unicode MS" w:hAnsi="Arial Unicode MS"/>
          <w:b w:val="1"/>
          <w:bCs w:val="1"/>
          <w:sz w:val="44"/>
          <w:szCs w:val="44"/>
          <w:rtl w:val="0"/>
        </w:rPr>
        <w:t xml:space="preserve">臨床検査委託契約書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甲」という。）と、〇〇医療法人（以下「乙」という。）は、乙が実施する臨床検査業務について、甲にその一部を委託することに関し、次のとおり臨床検査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nm57e1y4ltr3"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診療等のために必要とする臨床検査業務の一部を、甲に委託し、甲がこれを受託するにあたり、その内容、責任範囲及び条件等を明確に定め、円滑かつ適正な業務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020eoctcf6o"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乙が甲に委託する臨床検査業務の内容は、別途甲乙協議のうえ書面により定める検査項目、検体の種類、検査方法及び報告内容とする。</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甲は、前項の業務を、関係法令、業界基準及び医学的知見に基づき、善良な管理者の注意をもって実施するものとする。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a5phxppajgvg" w:id="3"/>
      <w:bookmarkEnd w:id="3"/>
      <w:r w:rsidDel="00000000" w:rsidR="00000000" w:rsidRPr="00000000">
        <w:rPr>
          <w:rFonts w:ascii="Arial Unicode MS" w:cs="Arial Unicode MS" w:eastAsia="Arial Unicode MS" w:hAnsi="Arial Unicode MS"/>
          <w:b w:val="1"/>
          <w:bCs w:val="1"/>
          <w:sz w:val="34"/>
          <w:szCs w:val="34"/>
          <w:rtl w:val="0"/>
        </w:rPr>
        <w:t xml:space="preserve">第3条（法令遵守）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甲及び乙は、本契約に基づく業務の遂行にあたり、医療法、臨床検査技師等に関する法律、個人情報保護法その他関係法令を遵守するものとする。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p7zxs69yqfk"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甲は、乙の事前の書面による承諾なく、本契約に基づく業務の全部又は一部を第三者に再委託してはならない。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7nmwre60s5h" w:id="5"/>
      <w:bookmarkEnd w:id="5"/>
      <w:r w:rsidDel="00000000" w:rsidR="00000000" w:rsidRPr="00000000">
        <w:rPr>
          <w:rFonts w:ascii="Arial Unicode MS" w:cs="Arial Unicode MS" w:eastAsia="Arial Unicode MS" w:hAnsi="Arial Unicode MS"/>
          <w:b w:val="1"/>
          <w:bCs w:val="1"/>
          <w:sz w:val="34"/>
          <w:szCs w:val="34"/>
          <w:rtl w:val="0"/>
        </w:rPr>
        <w:t xml:space="preserve">第5条（検体の取扱い）</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乙は、甲に引き渡す検体について、適切な採取、表示及び管理を行うものとする。</w:t>
      </w:r>
    </w:p>
    <w:p w:rsidR="00000000" w:rsidDel="00000000" w:rsidP="00000000" w:rsidRDefault="00000000" w:rsidRPr="00000000" w14:paraId="0000001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甲は、受領した検体を、本契約の目的の範囲内でのみ使用し、適切に保管・管理するものとする。</w:t>
      </w:r>
    </w:p>
    <w:p w:rsidR="00000000" w:rsidDel="00000000" w:rsidP="00000000" w:rsidRDefault="00000000" w:rsidRPr="00000000" w14:paraId="00000015">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e0i4k4yuhfad" w:id="6"/>
      <w:bookmarkEnd w:id="6"/>
      <w:r w:rsidDel="00000000" w:rsidR="00000000" w:rsidRPr="00000000">
        <w:rPr>
          <w:rFonts w:ascii="Arial Unicode MS" w:cs="Arial Unicode MS" w:eastAsia="Arial Unicode MS" w:hAnsi="Arial Unicode MS"/>
          <w:b w:val="1"/>
          <w:bCs w:val="1"/>
          <w:sz w:val="34"/>
          <w:szCs w:val="34"/>
          <w:rtl w:val="0"/>
        </w:rPr>
        <w:t xml:space="preserve">第6条（検査結果の報告）</w:t>
      </w:r>
    </w:p>
    <w:p w:rsidR="00000000" w:rsidDel="00000000" w:rsidP="00000000" w:rsidRDefault="00000000" w:rsidRPr="00000000" w14:paraId="00000017">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甲は、検査結果を、あらかじめ合意された方法及び期限に従い、乙に報告するものとする。</w:t>
      </w:r>
    </w:p>
    <w:p w:rsidR="00000000" w:rsidDel="00000000" w:rsidP="00000000" w:rsidRDefault="00000000" w:rsidRPr="00000000" w14:paraId="00000018">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検査結果に疑義又は異常が認められた場合、甲は速やかに乙へ通知し、必要な説明を行うものとする。</w:t>
      </w:r>
    </w:p>
    <w:p w:rsidR="00000000" w:rsidDel="00000000" w:rsidP="00000000" w:rsidRDefault="00000000" w:rsidRPr="00000000" w14:paraId="00000019">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cbw422x8dzf" w:id="7"/>
      <w:bookmarkEnd w:id="7"/>
      <w:r w:rsidDel="00000000" w:rsidR="00000000" w:rsidRPr="00000000">
        <w:rPr>
          <w:rFonts w:ascii="Arial Unicode MS" w:cs="Arial Unicode MS" w:eastAsia="Arial Unicode MS" w:hAnsi="Arial Unicode MS"/>
          <w:b w:val="1"/>
          <w:bCs w:val="1"/>
          <w:sz w:val="34"/>
          <w:szCs w:val="34"/>
          <w:rtl w:val="0"/>
        </w:rPr>
        <w:t xml:space="preserve">第7条（対価及び支払方法）</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本契約に基づく業務の対価は、別途甲乙協議のうえ定める金額とする。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乙は、甲が発行する請求書に基づき、定められた期日までに、甲指定の方法により支払うものとする。</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awhm5jasbcxj" w:id="8"/>
      <w:bookmarkEnd w:id="8"/>
      <w:r w:rsidDel="00000000" w:rsidR="00000000" w:rsidRPr="00000000">
        <w:rPr>
          <w:rFonts w:ascii="Arial Unicode MS" w:cs="Arial Unicode MS" w:eastAsia="Arial Unicode MS" w:hAnsi="Arial Unicode MS"/>
          <w:b w:val="1"/>
          <w:bCs w:val="1"/>
          <w:sz w:val="34"/>
          <w:szCs w:val="34"/>
          <w:rtl w:val="0"/>
        </w:rPr>
        <w:t xml:space="preserve">第8条（秘密情報の取扱い）</w:t>
      </w:r>
    </w:p>
    <w:p w:rsidR="00000000" w:rsidDel="00000000" w:rsidP="00000000" w:rsidRDefault="00000000" w:rsidRPr="00000000" w14:paraId="0000001F">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本契約に関連して知り得た、患者情報、検査データその他業務上の一切の非公開情報は、秘密情報として厳重に管理するものとする。</w:t>
      </w:r>
    </w:p>
    <w:p w:rsidR="00000000" w:rsidDel="00000000" w:rsidP="00000000" w:rsidRDefault="00000000" w:rsidRPr="00000000" w14:paraId="0000002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甲及び乙は、秘密情報を本契約の目的以外に使用せず、第三者に開示又は漏えいしてはならない。</w:t>
      </w:r>
    </w:p>
    <w:p w:rsidR="00000000" w:rsidDel="00000000" w:rsidP="00000000" w:rsidRDefault="00000000" w:rsidRPr="00000000" w14:paraId="0000002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9eqab3tidgwp"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甲及び乙は、患者の個人情報を、法令及び各自の個人情報保護方針に従い、適切に取り扱うものとする。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6k9gru6nsic2" w:id="10"/>
      <w:bookmarkEnd w:id="10"/>
      <w:r w:rsidDel="00000000" w:rsidR="00000000" w:rsidRPr="00000000">
        <w:rPr>
          <w:rFonts w:ascii="Arial Unicode MS" w:cs="Arial Unicode MS" w:eastAsia="Arial Unicode MS" w:hAnsi="Arial Unicode MS"/>
          <w:b w:val="1"/>
          <w:bCs w:val="1"/>
          <w:sz w:val="34"/>
          <w:szCs w:val="34"/>
          <w:rtl w:val="0"/>
        </w:rPr>
        <w:t xml:space="preserve">第10条（責任及び損害賠償）</w:t>
      </w:r>
    </w:p>
    <w:p w:rsidR="00000000" w:rsidDel="00000000" w:rsidP="00000000" w:rsidRDefault="00000000" w:rsidRPr="00000000" w14:paraId="00000027">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甲又は乙は、本契約に違反し、相手方に損害を与えた場合には、その損害を賠償する責任を負うものとする。</w:t>
      </w:r>
    </w:p>
    <w:p w:rsidR="00000000" w:rsidDel="00000000" w:rsidP="00000000" w:rsidRDefault="00000000" w:rsidRPr="00000000" w14:paraId="00000028">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ただし、間接損害、特別損害又は逸失利益については、故意又は重過失がある場合を除き、責任を負わないものとする。</w:t>
      </w:r>
    </w:p>
    <w:p w:rsidR="00000000" w:rsidDel="00000000" w:rsidP="00000000" w:rsidRDefault="00000000" w:rsidRPr="00000000" w14:paraId="00000029">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vyjclelvfma"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本契約の有効期間は、〇年〇月〇日から〇年〇月〇日までの〇年間とする。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jym9sgozhvez"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甲又は乙は、相手方が本契約に違反し、相当期間を定めて是正を求めてもなお当該違反が是正されない場合には、書面による通知をもって本契約の全部又は一部を解除することができる。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7tb98x5qe3zw" w:id="13"/>
      <w:bookmarkEnd w:id="13"/>
      <w:r w:rsidDel="00000000" w:rsidR="00000000" w:rsidRPr="00000000">
        <w:rPr>
          <w:rFonts w:ascii="Arial Unicode MS" w:cs="Arial Unicode MS" w:eastAsia="Arial Unicode MS" w:hAnsi="Arial Unicode MS"/>
          <w:b w:val="1"/>
          <w:bCs w:val="1"/>
          <w:sz w:val="34"/>
          <w:szCs w:val="34"/>
          <w:rtl w:val="0"/>
        </w:rPr>
        <w:t xml:space="preserve">第13条（不可抗力）</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天災地変、法令の改廃その他当事者の合理的支配を超える事由により本契約の履行が困難となった場合、当事者はその責任を負わないものとする。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7o062cyhi03g"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qfc4irvn1faw"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本契約は日本法を準拠法とし、本契約に関して生じる一切の紛争については、乙の本店所在地を管轄する地方裁判所を第一審の専属的合意管轄裁判所とする。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〇〇株式会社</w:t>
        <w:br w:type="textWrapping"/>
        <w:t xml:space="preserve">住所：</w:t>
        <w:br w:type="textWrapping"/>
        <w:t xml:space="preserve">代表者名：</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〇〇医療法人</w:t>
        <w:br w:type="textWrapping"/>
        <w:t xml:space="preserve">住所：</w:t>
        <w:br w:type="textWrapping"/>
        <w:t xml:space="preserve">代表者名：</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