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6dksvrgrbvc" w:id="0"/>
      <w:bookmarkEnd w:id="0"/>
      <w:r w:rsidDel="00000000" w:rsidR="00000000" w:rsidRPr="00000000">
        <w:rPr>
          <w:rFonts w:ascii="Arial Unicode MS" w:cs="Arial Unicode MS" w:eastAsia="Arial Unicode MS" w:hAnsi="Arial Unicode MS"/>
          <w:b w:val="1"/>
          <w:bCs w:val="1"/>
          <w:sz w:val="44"/>
          <w:szCs w:val="44"/>
          <w:rtl w:val="0"/>
        </w:rPr>
        <w:t xml:space="preserve">ホームステイ滞在条件確認書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ホームステイ受入者　　　　　　　　　　　　　（以下「甲」という。）と、ホームステイ滞在者　　　　　　　　　　　　　（以下「乙」という。）は、甲が提供する住居におけるホームステイ滞在について、滞在期間、生活条件、費用負担、施設利用、生活上の遵守事項その他必要な事項を明確にするため、次のとおりホームステイ滞在条件確認書（以下「本確認書」という。）を取り交わ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z1mm2rgi4mm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甲の住居に滞在するにあたり、双方の権利及び義務、生活上の基本的なルール並びに安全管理上の事項を明確にし、相互理解に基づく円滑な共同生活を実現するとともに、滞在中のトラブルを未然に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t44il2b6hc5" w:id="2"/>
      <w:bookmarkEnd w:id="2"/>
      <w:r w:rsidDel="00000000" w:rsidR="00000000" w:rsidRPr="00000000">
        <w:rPr>
          <w:rFonts w:ascii="Arial Unicode MS" w:cs="Arial Unicode MS" w:eastAsia="Arial Unicode MS" w:hAnsi="Arial Unicode MS"/>
          <w:b w:val="1"/>
          <w:bCs w:val="1"/>
          <w:rtl w:val="0"/>
        </w:rPr>
        <w:t xml:space="preserve">第2条（滞在先及び当事者）</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本確認書の対象となるホームステイ先及び当事者の情報は、次のとおりとする。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8.3192990247153"/>
        <w:gridCol w:w="6627.192511998908"/>
        <w:tblGridChange w:id="0">
          <w:tblGrid>
            <w:gridCol w:w="2398.3192990247153"/>
            <w:gridCol w:w="6627.19251199890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ホームステイ先名称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滞在先住所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受入者氏名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受入者連絡先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滞在者生年月日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滞在者国籍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滞在者連絡先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受入機関・紹介事業者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語学留学　□ 文化交流　□ 研修　□ その他（　　　　　　）</w:t>
            </w:r>
          </w:p>
        </w:tc>
      </w:tr>
    </w:tbl>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甲及び乙は、前項の情報に変更が生じた場合、速やかに相手方へ通知するものとする。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ホームステイの紹介事業者、教育機関又は留学支援機関が関与する場合、その役割及び責任範囲は、当該機関との契約又は別途定める条件によるものとする。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jhu5ty52abpp" w:id="3"/>
      <w:bookmarkEnd w:id="3"/>
      <w:r w:rsidDel="00000000" w:rsidR="00000000" w:rsidRPr="00000000">
        <w:rPr>
          <w:rFonts w:ascii="Arial Unicode MS" w:cs="Arial Unicode MS" w:eastAsia="Arial Unicode MS" w:hAnsi="Arial Unicode MS"/>
          <w:b w:val="1"/>
          <w:bCs w:val="1"/>
          <w:rtl w:val="0"/>
        </w:rPr>
        <w:t xml:space="preserve">第3条（滞在期間）</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乙のホームステイ滞在期間は、次のとおりとする。</w:t>
      </w:r>
    </w:p>
    <w:tbl>
      <w:tblPr>
        <w:tblStyle w:val="Table2"/>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350"/>
        <w:tblGridChange w:id="0">
          <w:tblGrid>
            <w:gridCol w:w="1670"/>
            <w:gridCol w:w="3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滞在予定日数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入居予定時刻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退去予定時刻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延長の可否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可能　□ 要相談　□ 不可</w:t>
            </w:r>
          </w:p>
        </w:tc>
      </w:tr>
    </w:tbl>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乙が滞在期間の延長を希望する場合、原則として滞在終了日の　　　日前までに甲へ申し出るものとする。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滞在期間の延長は、甲乙双方の合意によって成立するものとし、追加費用その他の条件については別途協議する。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乙が予定より早く退去する場合は、速やかに甲へ通知し、第14条に定める条件に従うものとする。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b8dehw1nth4h" w:id="4"/>
      <w:bookmarkEnd w:id="4"/>
      <w:r w:rsidDel="00000000" w:rsidR="00000000" w:rsidRPr="00000000">
        <w:rPr>
          <w:rFonts w:ascii="Arial Unicode MS" w:cs="Arial Unicode MS" w:eastAsia="Arial Unicode MS" w:hAnsi="Arial Unicode MS"/>
          <w:b w:val="1"/>
          <w:bCs w:val="1"/>
          <w:rtl w:val="0"/>
        </w:rPr>
        <w:t xml:space="preserve">第4条（宿泊施設及び居室の利用）</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甲は、乙に対し、滞在期間中、次の居室及び共用設備を利用させるものとする。</w:t>
      </w:r>
    </w:p>
    <w:tbl>
      <w:tblPr>
        <w:tblStyle w:val="Table3"/>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510"/>
        <w:tblGridChange w:id="0">
          <w:tblGrid>
            <w:gridCol w:w="191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居室の種類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個室　□ 相部屋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寝具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ベッド　□ 布団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浴室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　□ 専用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トイレ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　□ 専用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キッチン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利用可能　□ 条件付き利用　□ 利用不可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洗濯機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利用可能　□ 条件付き利用　□ 利用不可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インターネット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Wi-Fiあり　□ Wi-Fiなし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冷暖房設備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tl w:val="0"/>
              </w:rPr>
            </w:r>
          </w:p>
        </w:tc>
      </w:tr>
    </w:tbl>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乙は、甲が指定した居室及び利用を許可した共用設備を、通常の使用方法に従って利用するものとする。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乙は、甲の事前の承諾なく、家具、設備又は備品を移動、改造、撤去若しくは処分してはならない。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乙は、甲及び同居者の私的な居室、収納場所その他立入りを認められていない区域へ無断で立ち入ってはならない。</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甲は、乙のプライバシーを尊重し、緊急時その他正当な理由がある場合を除き、乙の専用居室へ立ち入る際には事前に乙の了承を得るものとする。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1zvrsh7s1mec" w:id="5"/>
      <w:bookmarkEnd w:id="5"/>
      <w:r w:rsidDel="00000000" w:rsidR="00000000" w:rsidRPr="00000000">
        <w:rPr>
          <w:rFonts w:ascii="Arial Unicode MS" w:cs="Arial Unicode MS" w:eastAsia="Arial Unicode MS" w:hAnsi="Arial Unicode MS"/>
          <w:b w:val="1"/>
          <w:bCs w:val="1"/>
          <w:rtl w:val="0"/>
        </w:rPr>
        <w:t xml:space="preserve">第5条（食事の提供）</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甲が乙に提供する食事の条件は、次のとおりとする。</w:t>
      </w:r>
    </w:p>
    <w:tbl>
      <w:tblPr>
        <w:tblStyle w:val="Table4"/>
        <w:tblW w:w="8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5750"/>
        <w:tblGridChange w:id="0">
          <w:tblGrid>
            <w:gridCol w:w="287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朝食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提供あり　□ 提供なし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昼食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提供あり　□ 提供なし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夕食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提供あり　□ 提供なし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食事提供日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平日のみ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朝食：　　　　夕食：</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食物アレルギー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宗教・文化上の食事制限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その他の希望事項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tl w:val="0"/>
              </w:rPr>
            </w:r>
          </w:p>
        </w:tc>
      </w:tr>
    </w:tbl>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乙は、食物アレルギー、食事制限その他健康上重要な事項について、滞在開始前に甲へ正確に申告するものとする。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甲は、申告された食事制限について合理的な範囲で配慮するものとし、対応が困難な場合には、滞在開始前又は判明後速やかに乙へ説明する。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乙が外食その他の理由により食事を必要としない場合、原則として食事予定時刻の　　　時間前までに甲へ連絡するものとする。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食事を利用しなかった場合の返金又は減額の有無については、別途定める料金条件に従うものとする。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6qgk2kcqb4v9" w:id="6"/>
      <w:bookmarkEnd w:id="6"/>
      <w:r w:rsidDel="00000000" w:rsidR="00000000" w:rsidRPr="00000000">
        <w:rPr>
          <w:rFonts w:ascii="Arial Unicode MS" w:cs="Arial Unicode MS" w:eastAsia="Arial Unicode MS" w:hAnsi="Arial Unicode MS"/>
          <w:b w:val="1"/>
          <w:bCs w:val="1"/>
          <w:rtl w:val="0"/>
        </w:rPr>
        <w:t xml:space="preserve">第6条（滞在費用及び支払条件）</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ホームステイ滞在に関する費用及び支払条件は、次のとおりとする。</w:t>
      </w:r>
    </w:p>
    <w:tbl>
      <w:tblPr>
        <w:tblStyle w:val="Table5"/>
        <w:tblW w:w="8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5750"/>
        <w:tblGridChange w:id="0">
          <w:tblGrid>
            <w:gridCol w:w="263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料金単位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1泊　□ 1週間　□ 1か月　□ 滞在期間一括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滞在料金に含む　□ 別途負担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光熱費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滞在料金に含む　□ 別途負担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インターネット利用料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滞在料金に含む　□ 別途負担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洗濯費用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滞在料金に含む　□ 別途負担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保証金・預り金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紹介事業者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使用通貨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tl w:val="0"/>
              </w:rPr>
            </w:r>
          </w:p>
        </w:tc>
      </w:tr>
    </w:tbl>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乙は、前項に定める費用を指定された期限までに支払うものとする。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滞在料金に含まれない個人的な支出、交通費、通信費、医療費その他乙の生活に伴う費用は、別途合意がある場合を除き、乙の負担とする。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追加費用が発生する場合、甲は、その内容、金額及び発生理由を事前に乙へ説明し、乙の同意を得るものとする。ただし、緊急の対応が必要であり、事前の同意を得ることが困難な場合は、この限りでない。</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保証金又は預り金を受領する場合、その使用目的、精算方法及び返還時期については、別途書面又は電磁的方法により明確にするものとする。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9vyg8nl4lwcc" w:id="7"/>
      <w:bookmarkEnd w:id="7"/>
      <w:r w:rsidDel="00000000" w:rsidR="00000000" w:rsidRPr="00000000">
        <w:rPr>
          <w:rFonts w:ascii="Arial Unicode MS" w:cs="Arial Unicode MS" w:eastAsia="Arial Unicode MS" w:hAnsi="Arial Unicode MS"/>
          <w:b w:val="1"/>
          <w:bCs w:val="1"/>
          <w:rtl w:val="0"/>
        </w:rPr>
        <w:t xml:space="preserve">第7条（生活上の基本ルール）</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乙は、甲の住居における共同生活を円滑に維持するため、次の生活ルールを遵守するものとする。</w:t>
      </w:r>
    </w:p>
    <w:tbl>
      <w:tblPr>
        <w:tblStyle w:val="Table6"/>
        <w:tblW w:w="83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5"/>
        <w:gridCol w:w="5990"/>
        <w:tblGridChange w:id="0">
          <w:tblGrid>
            <w:gridCol w:w="2375"/>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門限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時　　　分）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外出時の連絡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不要　□ 条件付き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外泊時の連絡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不要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消灯・静粛時間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喫煙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禁止　□ 指定場所のみ可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飲酒</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禁止　□ 条件付き可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ペットの持込み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禁止　□ 事前承諾制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来客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禁止　□ 事前承諾制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来客の宿泊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禁止　□ 事前承諾制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ゴミの分別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各自実施　□ 分担制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その他の生活ルール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rPr>
                <w:sz w:val="20"/>
                <w:szCs w:val="20"/>
              </w:rPr>
            </w:pPr>
            <w:r w:rsidDel="00000000" w:rsidR="00000000" w:rsidRPr="00000000">
              <w:rPr>
                <w:rtl w:val="0"/>
              </w:rPr>
            </w:r>
          </w:p>
        </w:tc>
      </w:tr>
    </w:tbl>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乙は、甲及び同居者の生活習慣、文化、宗教、価値観及びプライバシーを尊重するものとする。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甲は、乙に対し、生活ルールの内容及びその理由を滞在開始時までに説明するものとする。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甲は、乙に対し、合理的な理由なく過度な家事、労働その他滞在目的と無関係な負担を強制してはならない。</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門限その他の生活ルールについては、乙の年齢、安全確保の必要性及び滞在目的を考慮し、合理的な範囲で定めるものとする。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b2nv1fejfzl5" w:id="8"/>
      <w:bookmarkEnd w:id="8"/>
      <w:r w:rsidDel="00000000" w:rsidR="00000000" w:rsidRPr="00000000">
        <w:rPr>
          <w:rFonts w:ascii="Arial Unicode MS" w:cs="Arial Unicode MS" w:eastAsia="Arial Unicode MS" w:hAnsi="Arial Unicode MS"/>
          <w:b w:val="1"/>
          <w:bCs w:val="1"/>
          <w:rtl w:val="0"/>
        </w:rPr>
        <w:t xml:space="preserve">第8条（外出及び外泊）</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乙は、外出又は外泊を予定する場合、第7条に定める条件に従い、甲へ必要な連絡を行うものとする。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乙が長期間にわたり滞在先を不在にする場合、甲乙協議のうえ、居室の管理及び費用の取扱いを確認する。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甲は、乙の安全確保に必要な範囲を超えて、乙の外出、交友関係又は私生活を不当に制限してはならない。</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乙が未成年者である場合、外出及び外泊については、保護者、受入機関その他関係者との間で別途定める条件を優先するものとする。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6e8bmx4iq5b3" w:id="9"/>
      <w:bookmarkEnd w:id="9"/>
      <w:r w:rsidDel="00000000" w:rsidR="00000000" w:rsidRPr="00000000">
        <w:rPr>
          <w:rFonts w:ascii="Arial Unicode MS" w:cs="Arial Unicode MS" w:eastAsia="Arial Unicode MS" w:hAnsi="Arial Unicode MS"/>
          <w:b w:val="1"/>
          <w:bCs w:val="1"/>
          <w:rtl w:val="0"/>
        </w:rPr>
        <w:t xml:space="preserve">第9条（衛生管理及び健康状態）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甲及び乙は、共同生活における衛生環境の維持に協力するものとする。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乙は、発熱、感染症が疑われる症状その他共同生活に影響する健康上の問題が生じた場合、必要な範囲で甲へ連絡するものとする。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甲は、乙の健康状態に配慮し、緊急時には必要に応じて医療機関、救急機関又は緊急連絡先への連絡に協力する。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医療機関の受診、医薬品の購入、治療その他医療に関する費用は、別途合意がある場合又は法令上異なる取扱いが必要な場合を除き、乙の負担とする。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甲は、乙の健康情報について、緊急対応その他正当な目的に必要な範囲を超えて利用又は第三者に開示してはならない。</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kffzd9f2pwaq" w:id="10"/>
      <w:bookmarkEnd w:id="10"/>
      <w:r w:rsidDel="00000000" w:rsidR="00000000" w:rsidRPr="00000000">
        <w:rPr>
          <w:rFonts w:ascii="Arial Unicode MS" w:cs="Arial Unicode MS" w:eastAsia="Arial Unicode MS" w:hAnsi="Arial Unicode MS"/>
          <w:b w:val="1"/>
          <w:bCs w:val="1"/>
          <w:rtl w:val="0"/>
        </w:rPr>
        <w:t xml:space="preserve">第10条（安全管理及び緊急時の対応）</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甲は、乙が安全に滞在できるよう、通常必要とされる住居設備の管理及び安全上の説明を行うものとする。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甲は、滞在開始時までに、乙へ次の事項を説明するものとする。</w:t>
      </w:r>
    </w:p>
    <w:p w:rsidR="00000000" w:rsidDel="00000000" w:rsidP="00000000" w:rsidRDefault="00000000" w:rsidRPr="00000000" w14:paraId="000000C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火災その他の災害発生時の避難経路</w:t>
      </w:r>
    </w:p>
    <w:p w:rsidR="00000000" w:rsidDel="00000000" w:rsidP="00000000" w:rsidRDefault="00000000" w:rsidRPr="00000000" w14:paraId="000000C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消火器その他の防災設備の設置場所</w:t>
      </w:r>
    </w:p>
    <w:p w:rsidR="00000000" w:rsidDel="00000000" w:rsidP="00000000" w:rsidRDefault="00000000" w:rsidRPr="00000000" w14:paraId="000000C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緊急連絡先及び連絡方法</w:t>
      </w:r>
    </w:p>
    <w:p w:rsidR="00000000" w:rsidDel="00000000" w:rsidP="00000000" w:rsidRDefault="00000000" w:rsidRPr="00000000" w14:paraId="000000C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玄関、窓、鍵その他の防犯設備の使用方法</w:t>
      </w:r>
    </w:p>
    <w:p w:rsidR="00000000" w:rsidDel="00000000" w:rsidP="00000000" w:rsidRDefault="00000000" w:rsidRPr="00000000" w14:paraId="000000C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ガス、電気、水道その他の設備の安全な使用方法</w:t>
      </w:r>
    </w:p>
    <w:p w:rsidR="00000000" w:rsidDel="00000000" w:rsidP="00000000" w:rsidRDefault="00000000" w:rsidRPr="00000000" w14:paraId="000000C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地域特有の災害リスク及び避難上の注意事項</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乙は、甲から説明を受けた安全上の注意事項を遵守し、事故又は設備の異常を発見した場合、速やかに甲へ連絡するものとする。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緊急事態が発生した場合、甲及び乙は、生命及び身体の安全確保を最優先として行動するものとする。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32rtvvd1xdon" w:id="11"/>
      <w:bookmarkEnd w:id="11"/>
      <w:r w:rsidDel="00000000" w:rsidR="00000000" w:rsidRPr="00000000">
        <w:rPr>
          <w:rFonts w:ascii="Arial Unicode MS" w:cs="Arial Unicode MS" w:eastAsia="Arial Unicode MS" w:hAnsi="Arial Unicode MS"/>
          <w:b w:val="1"/>
          <w:bCs w:val="1"/>
          <w:rtl w:val="0"/>
        </w:rPr>
        <w:t xml:space="preserve">第11条（設備・備品の破損及び損害負担）</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乙は、甲の住居、家具、家電製品その他の設備及び備品を善良な管理者の注意をもって使用するものとする。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乙の故意又は過失により設備等が破損、汚損又は紛失した場合、乙は、法令及び本確認書に従い、その損害を賠償するものとする。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通常の使用に伴う自然損耗、経年劣化その他乙の責めに帰することのできない損傷については、乙は原則として賠償責任を負わない。</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損害賠償額は、修理又は交換に要する合理的な費用、設備の使用年数、損傷の程度その他の事情を考慮して決定するものとする。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甲及び乙は、損傷等が発生した場合、その状況及び原因を確認し、必要に応じて写真その他の記録を残すものとする。</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l2yjo9x8lh1q" w:id="12"/>
      <w:bookmarkEnd w:id="12"/>
      <w:r w:rsidDel="00000000" w:rsidR="00000000" w:rsidRPr="00000000">
        <w:rPr>
          <w:rFonts w:ascii="Arial Unicode MS" w:cs="Arial Unicode MS" w:eastAsia="Arial Unicode MS" w:hAnsi="Arial Unicode MS"/>
          <w:b w:val="1"/>
          <w:bCs w:val="1"/>
          <w:rtl w:val="0"/>
        </w:rPr>
        <w:t xml:space="preserve">第12条（私物及び貴重品の管理）</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乙は、現金、旅券、身分証明書、電子機器、貴重品その他の私物について、自ら適切に管理するものとする。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甲は、乙の私物について、乙の承諾なく使用、移動又は処分してはならない。ただし、緊急の危険を回避するために必要な場合は、この限りでない。</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私物の紛失、盗難又は破損が発生した場合、甲乙は事実関係を確認し、それぞれの責任の有無及び程度に応じて対応するものとする。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甲又は乙の故意若しくは過失による損害については、本確認書の他の規定に従い、適切に責任を負うものとする。</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n0yw861zcojy" w:id="13"/>
      <w:bookmarkEnd w:id="13"/>
      <w:r w:rsidDel="00000000" w:rsidR="00000000" w:rsidRPr="00000000">
        <w:rPr>
          <w:rFonts w:ascii="Arial Unicode MS" w:cs="Arial Unicode MS" w:eastAsia="Arial Unicode MS" w:hAnsi="Arial Unicode MS"/>
          <w:b w:val="1"/>
          <w:bCs w:val="1"/>
          <w:rtl w:val="0"/>
        </w:rPr>
        <w:t xml:space="preserve">第13条（禁止事項）</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乙は、ホームステイ滞在中、次の行為を行ってはならない。</w:t>
      </w:r>
    </w:p>
    <w:p w:rsidR="00000000" w:rsidDel="00000000" w:rsidP="00000000" w:rsidRDefault="00000000" w:rsidRPr="00000000" w14:paraId="000000D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法令に違反する行為又は公序良俗に反する行為</w:t>
      </w:r>
    </w:p>
    <w:p w:rsidR="00000000" w:rsidDel="00000000" w:rsidP="00000000" w:rsidRDefault="00000000" w:rsidRPr="00000000" w14:paraId="000000D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甲又は同居者に対する暴力、脅迫、嫌がらせ、差別的言動その他の迷惑行為</w:t>
      </w:r>
    </w:p>
    <w:p w:rsidR="00000000" w:rsidDel="00000000" w:rsidP="00000000" w:rsidRDefault="00000000" w:rsidRPr="00000000" w14:paraId="000000D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甲の承諾を得ずに第三者を宿泊させる行為</w:t>
      </w:r>
    </w:p>
    <w:p w:rsidR="00000000" w:rsidDel="00000000" w:rsidP="00000000" w:rsidRDefault="00000000" w:rsidRPr="00000000" w14:paraId="000000D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住居内の設備、備品又は私物を無断で持ち出す行為</w:t>
      </w:r>
    </w:p>
    <w:p w:rsidR="00000000" w:rsidDel="00000000" w:rsidP="00000000" w:rsidRDefault="00000000" w:rsidRPr="00000000" w14:paraId="000000D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甲又は同居者のプライバシーを侵害する行為</w:t>
      </w:r>
    </w:p>
    <w:p w:rsidR="00000000" w:rsidDel="00000000" w:rsidP="00000000" w:rsidRDefault="00000000" w:rsidRPr="00000000" w14:paraId="000000D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甲又は同居者の承諾なく、私的な空間、会話その他の個人情報を撮影、録音又はインターネット上に公開する行為</w:t>
      </w:r>
    </w:p>
    <w:p w:rsidR="00000000" w:rsidDel="00000000" w:rsidP="00000000" w:rsidRDefault="00000000" w:rsidRPr="00000000" w14:paraId="000000D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危険物、違法薬物その他安全管理上問題となる物品を持ち込む行為</w:t>
      </w:r>
    </w:p>
    <w:p w:rsidR="00000000" w:rsidDel="00000000" w:rsidP="00000000" w:rsidRDefault="00000000" w:rsidRPr="00000000" w14:paraId="000000E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住居又は近隣住民に著しい迷惑を及ぼす騒音その他の行為</w:t>
      </w:r>
    </w:p>
    <w:p w:rsidR="00000000" w:rsidDel="00000000" w:rsidP="00000000" w:rsidRDefault="00000000" w:rsidRPr="00000000" w14:paraId="000000E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その他、本確認書に定める合理的な生活条件に違反する行為</w:t>
      </w:r>
    </w:p>
    <w:p w:rsidR="00000000" w:rsidDel="00000000" w:rsidP="00000000" w:rsidRDefault="00000000" w:rsidRPr="00000000" w14:paraId="000000E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8ukmizxz2mkl" w:id="14"/>
      <w:bookmarkEnd w:id="14"/>
      <w:r w:rsidDel="00000000" w:rsidR="00000000" w:rsidRPr="00000000">
        <w:rPr>
          <w:rFonts w:ascii="Arial Unicode MS" w:cs="Arial Unicode MS" w:eastAsia="Arial Unicode MS" w:hAnsi="Arial Unicode MS"/>
          <w:b w:val="1"/>
          <w:bCs w:val="1"/>
          <w:rtl w:val="0"/>
        </w:rPr>
        <w:t xml:space="preserve">第14条（滞在の変更・キャンセル及び中途退去）</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乙が滞在開始前にキャンセルする場合、次の条件に従うものとする。</w:t>
      </w:r>
    </w:p>
    <w:tbl>
      <w:tblPr>
        <w:tblStyle w:val="Table7"/>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5675"/>
        <w:tblGridChange w:id="0">
          <w:tblGrid>
            <w:gridCol w:w="3350"/>
            <w:gridCol w:w="56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滞在開始日の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金額（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滞在開始日の　　　日前から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滞在料金の　　　％　□ 金額（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滞在開始日の前日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滞在料金の　　　％　□ 金額（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滞在開始日当日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滞在料金の　　　％　□ 金額（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無連絡キャンセル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滞在料金の　　　％　□ 金額（　　　　　　）</w:t>
            </w:r>
          </w:p>
        </w:tc>
      </w:tr>
    </w:tbl>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前項のキャンセル料は、適用法令に従い、合理的な範囲で設定するものとする。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乙が滞在期間中に中途退去する場合、原則として退去希望日の　　　日前までに甲へ通知するものとする。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中途退去時の未利用期間に係る料金の精算及び返金については、別途合意した条件に従うものとする。ただし、法令により返金その他の対応が必要となる場合は、その定めに従う。</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甲の責めに帰すべき事由により滞在の継続が困難となった場合、甲乙は、未利用期間の料金返還及び必要な対応について誠実に協議するものとする。</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obk8b6d1u8qd" w:id="15"/>
      <w:bookmarkEnd w:id="15"/>
      <w:r w:rsidDel="00000000" w:rsidR="00000000" w:rsidRPr="00000000">
        <w:rPr>
          <w:rFonts w:ascii="Arial Unicode MS" w:cs="Arial Unicode MS" w:eastAsia="Arial Unicode MS" w:hAnsi="Arial Unicode MS"/>
          <w:b w:val="1"/>
          <w:bCs w:val="1"/>
          <w:rtl w:val="0"/>
        </w:rPr>
        <w:t xml:space="preserve">第15条（滞在の中止及び解除）</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甲又は乙は、相手方が本確認書の重要な条件に違反し、相当の期間を定めて是正を求めても改善されない場合、滞在に関する合意を解除することができる。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前項にかかわらず、暴力、重大な安全上の危険、違法行為その他共同生活の継続が著しく困難となる事情が発生した場合、甲又は乙は、法令に従い必要な措置を講じることができる。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甲が滞在の中止又は退去を求める場合、乙の安全及び生活上の必要性に配慮し、関係機関への連絡、代替滞在先の調整その他合理的な対応に協力するものとする。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甲は、正当な理由なく乙を突然退去させ、又は乙の私物を無断で処分してはならない。</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滞在終了に伴う費用の精算、損害賠償その他必要な事項については、甲乙協議のうえ、法令及び本確認書に従って処理するものとする。</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kn9bpypwu0u" w:id="16"/>
      <w:bookmarkEnd w:id="16"/>
      <w:r w:rsidDel="00000000" w:rsidR="00000000" w:rsidRPr="00000000">
        <w:rPr>
          <w:rFonts w:ascii="Arial Unicode MS" w:cs="Arial Unicode MS" w:eastAsia="Arial Unicode MS" w:hAnsi="Arial Unicode MS"/>
          <w:b w:val="1"/>
          <w:bCs w:val="1"/>
          <w:rtl w:val="0"/>
        </w:rPr>
        <w:t xml:space="preserve">第16条（個人情報及びプライバシーの保護）</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甲及び乙は、ホームステイを通じて知り得た相手方及びその家族の個人情報を、滞在管理、安全確保、緊急連絡その他正当な目的に必要な範囲でのみ利用するものとする。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甲及び乙は、法令に基づく場合、生命又は身体の保護のために必要な場合その他正当な理由がある場合を除き、相手方の同意なく個人情報を第三者へ提供してはならない。</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甲及び乙は、相手方又は同居者の写真、動画、音声その他個人を識別できる情報をSNSその他の媒体へ公開する場合、事前に本人の同意を得るものとする。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本条に定める義務は、滞在終了後も必要な範囲で存続するものとする。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rPr>
          <w:b w:val="1"/>
          <w:bCs w:val="1"/>
        </w:rPr>
      </w:pPr>
      <w:bookmarkStart w:colFirst="0" w:colLast="0" w:name="_7kk72hkry9c6" w:id="17"/>
      <w:bookmarkEnd w:id="17"/>
      <w:r w:rsidDel="00000000" w:rsidR="00000000" w:rsidRPr="00000000">
        <w:rPr>
          <w:rFonts w:ascii="Arial Unicode MS" w:cs="Arial Unicode MS" w:eastAsia="Arial Unicode MS" w:hAnsi="Arial Unicode MS"/>
          <w:b w:val="1"/>
          <w:bCs w:val="1"/>
          <w:rtl w:val="0"/>
        </w:rPr>
        <w:t xml:space="preserve">第17条（文化・宗教及び生活習慣への配慮）</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甲及び乙は、国籍、文化、宗教、言語、生活習慣その他の相違を相互に尊重するものとする。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甲は、乙に対し、宗教的活動、政治的活動その他個人の思想又は信条に関する行為への参加を強制してはならない。</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乙は、甲及び同居者の文化的又は宗教的習慣について合理的な範囲で配慮するものとする。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文化又は生活習慣の違いにより問題が生じた場合、甲乙は、相互理解に努め、必要に応じて受入機関又は紹介事業者に相談するものとする。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4q5f1ua5nl7q" w:id="18"/>
      <w:bookmarkEnd w:id="18"/>
      <w:r w:rsidDel="00000000" w:rsidR="00000000" w:rsidRPr="00000000">
        <w:rPr>
          <w:rFonts w:ascii="Arial Unicode MS" w:cs="Arial Unicode MS" w:eastAsia="Arial Unicode MS" w:hAnsi="Arial Unicode MS"/>
          <w:b w:val="1"/>
          <w:bCs w:val="1"/>
          <w:rtl w:val="0"/>
        </w:rPr>
        <w:t xml:space="preserve">第18条（未成年者の滞在）</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乙が未成年者である場合、ホームステイの実施にあたり、必要に応じて親権者その他法定代理人の同意を得るものとする。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甲は、乙の年齢及び成熟度に応じて、安全確保、生活指導、緊急連絡その他必要な配慮を行うものとする。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未成年者の外泊、旅行、医療機関の受診その他重要な事項については、保護者、受入機関及び関係者との間で事前に確認した条件に従うものとする。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甲は、乙に対する暴力、虐待、威圧的な言動その他心身の安全を害する行為を行ってはならない。</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未成年者の保護に関して適用される法令又は受入機関の安全管理規程がある場合、その定めを遵守するものとする。</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pStyle w:val="Heading2"/>
        <w:keepNext w:val="0"/>
        <w:keepLines w:val="0"/>
        <w:spacing w:after="80" w:lineRule="auto"/>
        <w:rPr>
          <w:b w:val="1"/>
          <w:bCs w:val="1"/>
        </w:rPr>
      </w:pPr>
      <w:bookmarkStart w:colFirst="0" w:colLast="0" w:name="_nunsukh3btco" w:id="19"/>
      <w:bookmarkEnd w:id="19"/>
      <w:r w:rsidDel="00000000" w:rsidR="00000000" w:rsidRPr="00000000">
        <w:rPr>
          <w:rFonts w:ascii="Arial Unicode MS" w:cs="Arial Unicode MS" w:eastAsia="Arial Unicode MS" w:hAnsi="Arial Unicode MS"/>
          <w:b w:val="1"/>
          <w:bCs w:val="1"/>
          <w:rtl w:val="0"/>
        </w:rPr>
        <w:t xml:space="preserve">第19条（保険及び事故発生時の対応）</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乙は、必要に応じて、滞在期間中の傷害、疾病、個人賠償責任その他のリスクに備える保険への加入を検討するものとする。</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保険加入に関する条件は、次のとおりとする。</w:t>
      </w:r>
    </w:p>
    <w:tbl>
      <w:tblPr>
        <w:tblStyle w:val="Table8"/>
        <w:tblW w:w="8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5915"/>
        <w:tblGridChange w:id="0">
          <w:tblGrid>
            <w:gridCol w:w="287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海外旅行保険・医療保険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加入済み　□ 加入予定　□ 未加入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個人賠償責任保険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加入済み　□ 加入予定　□ 未加入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保険証券番号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緊急時の保険連絡先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rPr>
                <w:sz w:val="20"/>
                <w:szCs w:val="20"/>
              </w:rPr>
            </w:pPr>
            <w:r w:rsidDel="00000000" w:rsidR="00000000" w:rsidRPr="00000000">
              <w:rPr>
                <w:rtl w:val="0"/>
              </w:rPr>
            </w:r>
          </w:p>
        </w:tc>
      </w:tr>
    </w:tbl>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滞在中に事故、疾病、盗難その他の問題が発生した場合、甲及び乙は、必要な範囲で相互に協力するものとする。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事故等による損害については、その原因、当事者の帰責性、保険の適用範囲その他の事情を踏まえ、法令及び本確認書に従って対応するものとする。</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pStyle w:val="Heading2"/>
        <w:keepNext w:val="0"/>
        <w:keepLines w:val="0"/>
        <w:spacing w:after="80" w:lineRule="auto"/>
        <w:rPr>
          <w:b w:val="1"/>
          <w:bCs w:val="1"/>
        </w:rPr>
      </w:pPr>
      <w:bookmarkStart w:colFirst="0" w:colLast="0" w:name="_nm60iej5tnxg"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地震、台風、洪水、火災、感染症の拡大、行政機関による命令その他当事者の合理的な支配を超える事由により、滞在の全部又は一部が困難となった場合、甲乙は速やかに協議するものとする。</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前項の場合、甲乙は、滞在期間の変更、代替滞在先の確保、未利用期間の料金精算その他必要な措置について、事情に応じて合理的に対応するものとする。</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不可抗力による損害の負担については、法令、帰責性の有無及び個別の事情に従って判断するものとする。</w:t>
      </w:r>
    </w:p>
    <w:p w:rsidR="00000000" w:rsidDel="00000000" w:rsidP="00000000" w:rsidRDefault="00000000" w:rsidRPr="00000000" w14:paraId="00000128">
      <w:pPr>
        <w:spacing w:after="240" w:before="240" w:lineRule="auto"/>
        <w:rPr>
          <w:sz w:val="20"/>
          <w:szCs w:val="20"/>
        </w:rPr>
      </w:pPr>
      <w:r w:rsidDel="00000000" w:rsidR="00000000" w:rsidRPr="00000000">
        <w:rPr>
          <w:rtl w:val="0"/>
        </w:rPr>
      </w:r>
    </w:p>
    <w:p w:rsidR="00000000" w:rsidDel="00000000" w:rsidP="00000000" w:rsidRDefault="00000000" w:rsidRPr="00000000" w14:paraId="00000129">
      <w:pPr>
        <w:pStyle w:val="Heading2"/>
        <w:keepNext w:val="0"/>
        <w:keepLines w:val="0"/>
        <w:spacing w:after="80" w:lineRule="auto"/>
        <w:rPr>
          <w:b w:val="1"/>
          <w:bCs w:val="1"/>
        </w:rPr>
      </w:pPr>
      <w:bookmarkStart w:colFirst="0" w:colLast="0" w:name="_ps68s2v8ldzu" w:id="21"/>
      <w:bookmarkEnd w:id="21"/>
      <w:r w:rsidDel="00000000" w:rsidR="00000000" w:rsidRPr="00000000">
        <w:rPr>
          <w:rFonts w:ascii="Arial Unicode MS" w:cs="Arial Unicode MS" w:eastAsia="Arial Unicode MS" w:hAnsi="Arial Unicode MS"/>
          <w:b w:val="1"/>
          <w:bCs w:val="1"/>
          <w:rtl w:val="0"/>
        </w:rPr>
        <w:t xml:space="preserve">第21条（確認事項）</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甲及び乙は、本確認書の締結にあたり、次の事項について説明を受け、内容を確認したものとする。</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滞在先の所在地及び受入者の情報</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滞在開始日、終了日及び延長条件</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居室及び共用設備の利用範囲</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食事の提供内容及び食事制限への対応</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滞在料金、追加費用及び支払条件</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門限、外出、外泊及び来客に関するルール</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清掃、洗濯、ゴミの分別その他の生活条件</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設備及び備品の破損時の責任</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健康管理及び緊急時の対応</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キャンセル、中途退去及び返金条件</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個人情報及びプライバシーの保護</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保険加入及び事故発生時の対応</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文化、宗教及び生活習慣への相互配慮</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未成年者の場合の保護者同意及び安全管理条件</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pStyle w:val="Heading2"/>
        <w:keepNext w:val="0"/>
        <w:keepLines w:val="0"/>
        <w:spacing w:after="80" w:lineRule="auto"/>
        <w:rPr>
          <w:b w:val="1"/>
          <w:bCs w:val="1"/>
        </w:rPr>
      </w:pPr>
      <w:bookmarkStart w:colFirst="0" w:colLast="0" w:name="_ctv5dmp00bq7" w:id="22"/>
      <w:bookmarkEnd w:id="22"/>
      <w:r w:rsidDel="00000000" w:rsidR="00000000" w:rsidRPr="00000000">
        <w:rPr>
          <w:rFonts w:ascii="Arial Unicode MS" w:cs="Arial Unicode MS" w:eastAsia="Arial Unicode MS" w:hAnsi="Arial Unicode MS"/>
          <w:b w:val="1"/>
          <w:bCs w:val="1"/>
          <w:rtl w:val="0"/>
        </w:rPr>
        <w:t xml:space="preserve">第22条（本確認書と他の契約との関係）</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本確認書は、ホームステイ滞在に関する具体的な生活条件及び確認事項を定めるものとする。</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甲乙間又は紹介事業者等との間で別途契約が締結されている場合、本確認書と当該契約との関係及び優先順位は、法令に反しない範囲で、当事者間の合意に従うものとする。</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本確認書に記載された事項について変更が必要となった場合、甲乙双方の合意により、書面又は電磁的方法によって変更内容を確認するものとする。</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本確認書は、その名称にかかわらず、当事者間で合意した内容に応じて法的効力を有する場合があることを甲乙は確認する。</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pStyle w:val="Heading2"/>
        <w:keepNext w:val="0"/>
        <w:keepLines w:val="0"/>
        <w:spacing w:after="80" w:lineRule="auto"/>
        <w:rPr>
          <w:b w:val="1"/>
          <w:bCs w:val="1"/>
        </w:rPr>
      </w:pPr>
      <w:bookmarkStart w:colFirst="0" w:colLast="0" w:name="_unm3ntsioo2s" w:id="23"/>
      <w:bookmarkEnd w:id="23"/>
      <w:r w:rsidDel="00000000" w:rsidR="00000000" w:rsidRPr="00000000">
        <w:rPr>
          <w:rFonts w:ascii="Arial Unicode MS" w:cs="Arial Unicode MS" w:eastAsia="Arial Unicode MS" w:hAnsi="Arial Unicode MS"/>
          <w:b w:val="1"/>
          <w:bCs w:val="1"/>
          <w:rtl w:val="0"/>
        </w:rPr>
        <w:t xml:space="preserve">第23条（準拠法及び紛争解決）</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本確認書に関する準拠法は、別途合意がある場合を除き、日本法とする。ただし、外国法その他の強行法規が適用される場合には、その規定に従うものとする。</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本確認書に定めのない事項又はその解釈について疑義が生じた場合、甲乙は、誠意をもって協議し、円満な解決を図るものとする。</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協議によって解決できない紛争については、適用される法令及び裁判管轄に関する規定に従い、適切な裁判所その他の紛争解決機関において解決するものとする。</w:t>
      </w:r>
    </w:p>
    <w:p w:rsidR="00000000" w:rsidDel="00000000" w:rsidP="00000000" w:rsidRDefault="00000000" w:rsidRPr="00000000" w14:paraId="00000144">
      <w:pPr>
        <w:spacing w:after="240" w:before="240" w:lineRule="auto"/>
        <w:rPr>
          <w:sz w:val="20"/>
          <w:szCs w:val="20"/>
        </w:rPr>
      </w:pPr>
      <w:r w:rsidDel="00000000" w:rsidR="00000000" w:rsidRPr="00000000">
        <w:rPr>
          <w:rtl w:val="0"/>
        </w:rPr>
      </w:r>
    </w:p>
    <w:p w:rsidR="00000000" w:rsidDel="00000000" w:rsidP="00000000" w:rsidRDefault="00000000" w:rsidRPr="00000000" w14:paraId="00000145">
      <w:pPr>
        <w:pStyle w:val="Heading2"/>
        <w:keepNext w:val="0"/>
        <w:keepLines w:val="0"/>
        <w:spacing w:after="80" w:lineRule="auto"/>
        <w:rPr>
          <w:b w:val="1"/>
          <w:bCs w:val="1"/>
        </w:rPr>
      </w:pPr>
      <w:bookmarkStart w:colFirst="0" w:colLast="0" w:name="_c85jw3rs0idb" w:id="24"/>
      <w:bookmarkEnd w:id="24"/>
      <w:r w:rsidDel="00000000" w:rsidR="00000000" w:rsidRPr="00000000">
        <w:rPr>
          <w:rFonts w:ascii="Arial Unicode MS" w:cs="Arial Unicode MS" w:eastAsia="Arial Unicode MS" w:hAnsi="Arial Unicode MS"/>
          <w:b w:val="1"/>
          <w:bCs w:val="1"/>
          <w:rtl w:val="0"/>
        </w:rPr>
        <w:t xml:space="preserve">署名・確認欄</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甲及び乙は、本確認書の内容を十分に確認し、各条項について理解したうえで合意したことを証するため、本書を作成する。</w:t>
      </w:r>
    </w:p>
    <w:p w:rsidR="00000000" w:rsidDel="00000000" w:rsidP="00000000" w:rsidRDefault="00000000" w:rsidRPr="00000000" w14:paraId="00000147">
      <w:pPr>
        <w:spacing w:after="240" w:before="240" w:lineRule="auto"/>
        <w:rPr>
          <w:sz w:val="20"/>
          <w:szCs w:val="20"/>
        </w:rPr>
      </w:pPr>
      <w:r w:rsidDel="00000000" w:rsidR="00000000" w:rsidRPr="00000000">
        <w:rPr>
          <w:rtl w:val="0"/>
        </w:rPr>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本書は、書面又は電磁的方法により作成することができ、各当事者はその写し又は電磁的記録を保管するものとする。</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p>
    <w:p w:rsidR="00000000" w:rsidDel="00000000" w:rsidP="00000000" w:rsidRDefault="00000000" w:rsidRPr="00000000" w14:paraId="0000014B">
      <w:pPr>
        <w:pStyle w:val="Heading3"/>
        <w:keepNext w:val="0"/>
        <w:keepLines w:val="0"/>
        <w:spacing w:before="280" w:lineRule="auto"/>
        <w:rPr>
          <w:b w:val="1"/>
          <w:bCs w:val="1"/>
          <w:color w:val="000000"/>
          <w:sz w:val="24"/>
          <w:szCs w:val="24"/>
        </w:rPr>
      </w:pPr>
      <w:bookmarkStart w:colFirst="0" w:colLast="0" w:name="_npt505ohi1g7" w:id="25"/>
      <w:bookmarkEnd w:id="25"/>
      <w:r w:rsidDel="00000000" w:rsidR="00000000" w:rsidRPr="00000000">
        <w:rPr>
          <w:rtl w:val="0"/>
        </w:rPr>
      </w:r>
    </w:p>
    <w:p w:rsidR="00000000" w:rsidDel="00000000" w:rsidP="00000000" w:rsidRDefault="00000000" w:rsidRPr="00000000" w14:paraId="0000014C">
      <w:pPr>
        <w:pStyle w:val="Heading3"/>
        <w:keepNext w:val="0"/>
        <w:keepLines w:val="0"/>
        <w:spacing w:before="280" w:lineRule="auto"/>
        <w:rPr>
          <w:b w:val="1"/>
          <w:bCs w:val="1"/>
          <w:color w:val="000000"/>
          <w:sz w:val="24"/>
          <w:szCs w:val="24"/>
        </w:rPr>
      </w:pPr>
      <w:bookmarkStart w:colFirst="0" w:colLast="0" w:name="_xu9tnuk4l6g9" w:id="26"/>
      <w:bookmarkEnd w:id="26"/>
      <w:r w:rsidDel="00000000" w:rsidR="00000000" w:rsidRPr="00000000">
        <w:rPr>
          <w:rFonts w:ascii="Arial Unicode MS" w:cs="Arial Unicode MS" w:eastAsia="Arial Unicode MS" w:hAnsi="Arial Unicode MS"/>
          <w:b w:val="1"/>
          <w:bCs w:val="1"/>
          <w:color w:val="000000"/>
          <w:sz w:val="24"/>
          <w:szCs w:val="24"/>
          <w:rtl w:val="0"/>
        </w:rPr>
        <w:t xml:space="preserve">甲（ホームステイ受入者）</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152">
      <w:pPr>
        <w:spacing w:after="240" w:before="240" w:lineRule="auto"/>
        <w:rPr>
          <w:sz w:val="20"/>
          <w:szCs w:val="20"/>
        </w:rPr>
      </w:pPr>
      <w:r w:rsidDel="00000000" w:rsidR="00000000" w:rsidRPr="00000000">
        <w:rPr>
          <w:rtl w:val="0"/>
        </w:rPr>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4">
      <w:pPr>
        <w:pStyle w:val="Heading3"/>
        <w:keepNext w:val="0"/>
        <w:keepLines w:val="0"/>
        <w:spacing w:before="280" w:lineRule="auto"/>
        <w:rPr>
          <w:b w:val="1"/>
          <w:bCs w:val="1"/>
          <w:color w:val="000000"/>
          <w:sz w:val="24"/>
          <w:szCs w:val="24"/>
        </w:rPr>
      </w:pPr>
      <w:bookmarkStart w:colFirst="0" w:colLast="0" w:name="_xuji757256xn" w:id="27"/>
      <w:bookmarkEnd w:id="27"/>
      <w:r w:rsidDel="00000000" w:rsidR="00000000" w:rsidRPr="00000000">
        <w:rPr>
          <w:rtl w:val="0"/>
        </w:rPr>
      </w:r>
    </w:p>
    <w:p w:rsidR="00000000" w:rsidDel="00000000" w:rsidP="00000000" w:rsidRDefault="00000000" w:rsidRPr="00000000" w14:paraId="00000155">
      <w:pPr>
        <w:pStyle w:val="Heading3"/>
        <w:keepNext w:val="0"/>
        <w:keepLines w:val="0"/>
        <w:spacing w:before="280" w:lineRule="auto"/>
        <w:rPr>
          <w:b w:val="1"/>
          <w:bCs w:val="1"/>
          <w:color w:val="000000"/>
          <w:sz w:val="24"/>
          <w:szCs w:val="24"/>
        </w:rPr>
      </w:pPr>
      <w:bookmarkStart w:colFirst="0" w:colLast="0" w:name="_u2w53tvb61tf" w:id="28"/>
      <w:bookmarkEnd w:id="28"/>
      <w:r w:rsidDel="00000000" w:rsidR="00000000" w:rsidRPr="00000000">
        <w:rPr>
          <w:rFonts w:ascii="Arial Unicode MS" w:cs="Arial Unicode MS" w:eastAsia="Arial Unicode MS" w:hAnsi="Arial Unicode MS"/>
          <w:b w:val="1"/>
          <w:bCs w:val="1"/>
          <w:color w:val="000000"/>
          <w:sz w:val="24"/>
          <w:szCs w:val="24"/>
          <w:rtl w:val="0"/>
        </w:rPr>
        <w:t xml:space="preserve">乙（ホームステイ滞在者）</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57">
      <w:pPr>
        <w:spacing w:after="240" w:before="240" w:lineRule="auto"/>
        <w:rPr>
          <w:sz w:val="20"/>
          <w:szCs w:val="20"/>
        </w:rPr>
      </w:pPr>
      <w:r w:rsidDel="00000000" w:rsidR="00000000" w:rsidRPr="00000000">
        <w:rPr>
          <w:rtl w:val="0"/>
        </w:rPr>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59">
      <w:pPr>
        <w:spacing w:after="240" w:before="240" w:lineRule="auto"/>
        <w:rPr>
          <w:sz w:val="20"/>
          <w:szCs w:val="20"/>
        </w:rPr>
      </w:pPr>
      <w:r w:rsidDel="00000000" w:rsidR="00000000" w:rsidRPr="00000000">
        <w:rPr>
          <w:rtl w:val="0"/>
        </w:rPr>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15B">
      <w:pPr>
        <w:spacing w:after="240" w:before="240" w:lineRule="auto"/>
        <w:rPr>
          <w:sz w:val="20"/>
          <w:szCs w:val="20"/>
        </w:rPr>
      </w:pPr>
      <w:r w:rsidDel="00000000" w:rsidR="00000000" w:rsidRPr="00000000">
        <w:rPr>
          <w:rtl w:val="0"/>
        </w:rPr>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D">
      <w:pPr>
        <w:pStyle w:val="Heading3"/>
        <w:keepNext w:val="0"/>
        <w:keepLines w:val="0"/>
        <w:spacing w:before="280" w:lineRule="auto"/>
        <w:rPr>
          <w:b w:val="1"/>
          <w:bCs w:val="1"/>
          <w:color w:val="000000"/>
          <w:sz w:val="24"/>
          <w:szCs w:val="24"/>
        </w:rPr>
      </w:pPr>
      <w:bookmarkStart w:colFirst="0" w:colLast="0" w:name="_2e1bki3btymy" w:id="29"/>
      <w:bookmarkEnd w:id="29"/>
      <w:r w:rsidDel="00000000" w:rsidR="00000000" w:rsidRPr="00000000">
        <w:rPr>
          <w:rtl w:val="0"/>
        </w:rPr>
      </w:r>
    </w:p>
    <w:p w:rsidR="00000000" w:rsidDel="00000000" w:rsidP="00000000" w:rsidRDefault="00000000" w:rsidRPr="00000000" w14:paraId="0000015E">
      <w:pPr>
        <w:pStyle w:val="Heading3"/>
        <w:keepNext w:val="0"/>
        <w:keepLines w:val="0"/>
        <w:spacing w:before="280" w:lineRule="auto"/>
        <w:rPr>
          <w:b w:val="1"/>
          <w:bCs w:val="1"/>
          <w:color w:val="000000"/>
          <w:sz w:val="24"/>
          <w:szCs w:val="24"/>
        </w:rPr>
      </w:pPr>
      <w:bookmarkStart w:colFirst="0" w:colLast="0" w:name="_2tzadmi6omxn" w:id="30"/>
      <w:bookmarkEnd w:id="30"/>
      <w:r w:rsidDel="00000000" w:rsidR="00000000" w:rsidRPr="00000000">
        <w:rPr>
          <w:rFonts w:ascii="Arial Unicode MS" w:cs="Arial Unicode MS" w:eastAsia="Arial Unicode MS" w:hAnsi="Arial Unicode MS"/>
          <w:b w:val="1"/>
          <w:bCs w:val="1"/>
          <w:color w:val="000000"/>
          <w:sz w:val="24"/>
          <w:szCs w:val="24"/>
          <w:rtl w:val="0"/>
        </w:rPr>
        <w:t xml:space="preserve">親権者・法定代理人（乙が未成年者の場合）</w:t>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60">
      <w:pPr>
        <w:spacing w:after="240" w:before="240" w:lineRule="auto"/>
        <w:rPr>
          <w:sz w:val="20"/>
          <w:szCs w:val="20"/>
        </w:rPr>
      </w:pPr>
      <w:r w:rsidDel="00000000" w:rsidR="00000000" w:rsidRPr="00000000">
        <w:rPr>
          <w:rtl w:val="0"/>
        </w:rPr>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2">
      <w:pPr>
        <w:spacing w:after="240" w:before="240" w:lineRule="auto"/>
        <w:rPr>
          <w:sz w:val="20"/>
          <w:szCs w:val="20"/>
        </w:rPr>
      </w:pPr>
      <w:r w:rsidDel="00000000" w:rsidR="00000000" w:rsidRPr="00000000">
        <w:rPr>
          <w:rtl w:val="0"/>
        </w:rPr>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乙との続柄：　　　　　　　　　　　　　　　　　　　　　</w:t>
      </w:r>
    </w:p>
    <w:p w:rsidR="00000000" w:rsidDel="00000000" w:rsidP="00000000" w:rsidRDefault="00000000" w:rsidRPr="00000000" w14:paraId="00000164">
      <w:pPr>
        <w:spacing w:after="240" w:before="240" w:lineRule="auto"/>
        <w:rPr>
          <w:sz w:val="20"/>
          <w:szCs w:val="20"/>
        </w:rPr>
      </w:pPr>
      <w:r w:rsidDel="00000000" w:rsidR="00000000" w:rsidRPr="00000000">
        <w:rPr>
          <w:rtl w:val="0"/>
        </w:rPr>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166">
      <w:pPr>
        <w:spacing w:after="240" w:before="240" w:lineRule="auto"/>
        <w:rPr>
          <w:sz w:val="20"/>
          <w:szCs w:val="20"/>
        </w:rPr>
      </w:pPr>
      <w:r w:rsidDel="00000000" w:rsidR="00000000" w:rsidRPr="00000000">
        <w:rPr>
          <w:rtl w:val="0"/>
        </w:rPr>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68">
      <w:pPr>
        <w:pStyle w:val="Heading3"/>
        <w:keepNext w:val="0"/>
        <w:keepLines w:val="0"/>
        <w:spacing w:before="280" w:lineRule="auto"/>
        <w:rPr>
          <w:b w:val="1"/>
          <w:bCs w:val="1"/>
          <w:color w:val="000000"/>
          <w:sz w:val="24"/>
          <w:szCs w:val="24"/>
        </w:rPr>
      </w:pPr>
      <w:bookmarkStart w:colFirst="0" w:colLast="0" w:name="_9fouenemmzpe" w:id="31"/>
      <w:bookmarkEnd w:id="31"/>
      <w:r w:rsidDel="00000000" w:rsidR="00000000" w:rsidRPr="00000000">
        <w:rPr>
          <w:rtl w:val="0"/>
        </w:rPr>
      </w:r>
    </w:p>
    <w:p w:rsidR="00000000" w:rsidDel="00000000" w:rsidP="00000000" w:rsidRDefault="00000000" w:rsidRPr="00000000" w14:paraId="00000169">
      <w:pPr>
        <w:pStyle w:val="Heading3"/>
        <w:keepNext w:val="0"/>
        <w:keepLines w:val="0"/>
        <w:spacing w:before="280" w:lineRule="auto"/>
        <w:rPr>
          <w:b w:val="1"/>
          <w:bCs w:val="1"/>
          <w:color w:val="000000"/>
          <w:sz w:val="24"/>
          <w:szCs w:val="24"/>
        </w:rPr>
      </w:pPr>
      <w:bookmarkStart w:colFirst="0" w:colLast="0" w:name="_wpo7cvet44yg" w:id="32"/>
      <w:bookmarkEnd w:id="32"/>
      <w:r w:rsidDel="00000000" w:rsidR="00000000" w:rsidRPr="00000000">
        <w:rPr>
          <w:rFonts w:ascii="Arial Unicode MS" w:cs="Arial Unicode MS" w:eastAsia="Arial Unicode MS" w:hAnsi="Arial Unicode MS"/>
          <w:b w:val="1"/>
          <w:bCs w:val="1"/>
          <w:color w:val="000000"/>
          <w:sz w:val="24"/>
          <w:szCs w:val="24"/>
          <w:rtl w:val="0"/>
        </w:rPr>
        <w:t xml:space="preserve">受入機関・紹介事業者（関与する場合）</w:t>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6B">
      <w:pPr>
        <w:spacing w:after="240" w:before="240" w:lineRule="auto"/>
        <w:rPr>
          <w:sz w:val="20"/>
          <w:szCs w:val="20"/>
        </w:rPr>
      </w:pPr>
      <w:r w:rsidDel="00000000" w:rsidR="00000000" w:rsidRPr="00000000">
        <w:rPr>
          <w:rtl w:val="0"/>
        </w:rPr>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機関・事業者名：　　　　　　　　　　　　　　　　　　　</w:t>
      </w:r>
    </w:p>
    <w:p w:rsidR="00000000" w:rsidDel="00000000" w:rsidP="00000000" w:rsidRDefault="00000000" w:rsidRPr="00000000" w14:paraId="0000016D">
      <w:pPr>
        <w:spacing w:after="240" w:before="240" w:lineRule="auto"/>
        <w:rPr>
          <w:sz w:val="20"/>
          <w:szCs w:val="20"/>
        </w:rPr>
      </w:pPr>
      <w:r w:rsidDel="00000000" w:rsidR="00000000" w:rsidRPr="00000000">
        <w:rPr>
          <w:rtl w:val="0"/>
        </w:rPr>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6F">
      <w:pPr>
        <w:spacing w:after="240" w:before="240" w:lineRule="auto"/>
        <w:rPr>
          <w:sz w:val="20"/>
          <w:szCs w:val="20"/>
        </w:rPr>
      </w:pPr>
      <w:r w:rsidDel="00000000" w:rsidR="00000000" w:rsidRPr="00000000">
        <w:rPr>
          <w:rtl w:val="0"/>
        </w:rPr>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171">
      <w:pPr>
        <w:spacing w:after="240" w:before="240" w:lineRule="auto"/>
        <w:rPr>
          <w:sz w:val="20"/>
          <w:szCs w:val="20"/>
        </w:rPr>
      </w:pPr>
      <w:r w:rsidDel="00000000" w:rsidR="00000000" w:rsidRPr="00000000">
        <w:rPr>
          <w:rtl w:val="0"/>
        </w:rPr>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確認署名：</w:t>
      </w:r>
    </w:p>
    <w:p w:rsidR="00000000" w:rsidDel="00000000" w:rsidP="00000000" w:rsidRDefault="00000000" w:rsidRPr="00000000" w14:paraId="0000017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