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vy0klzdo574" w:id="0"/>
      <w:bookmarkEnd w:id="0"/>
      <w:r w:rsidDel="00000000" w:rsidR="00000000" w:rsidRPr="00000000">
        <w:rPr>
          <w:rFonts w:ascii="Arial Unicode MS" w:cs="Arial Unicode MS" w:eastAsia="Arial Unicode MS" w:hAnsi="Arial Unicode MS"/>
          <w:b w:val="1"/>
          <w:bCs w:val="1"/>
          <w:sz w:val="44"/>
          <w:szCs w:val="44"/>
          <w:rtl w:val="0"/>
        </w:rPr>
        <w:t xml:space="preserve">探偵調査申込書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探偵業者に対して素行調査、浮気・不貞調査、所在調査、行動調査、企業調査その他の調査業務を依頼する際に、申込内容、調査条件、費用、個人情報の取扱い及び依頼者の確認事項を明確にするための書面であ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申込者（以下「甲」という。）は、探偵業者（以下「乙」という。）に対し、以下の内容により調査業務を申し込む。</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ql19p03bhhci" w:id="1"/>
      <w:bookmarkEnd w:id="1"/>
      <w:r w:rsidDel="00000000" w:rsidR="00000000" w:rsidRPr="00000000">
        <w:rPr>
          <w:rFonts w:ascii="Arial Unicode MS" w:cs="Arial Unicode MS" w:eastAsia="Arial Unicode MS" w:hAnsi="Arial Unicode MS"/>
          <w:b w:val="1"/>
          <w:bCs w:val="1"/>
          <w:rtl w:val="0"/>
        </w:rPr>
        <w:t xml:space="preserve">第1条（申込者情報）</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甲の情報は、次のとおりとする。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21.3582250157997"/>
        <w:gridCol w:w="6304.153586007824"/>
        <w:tblGridChange w:id="0">
          <w:tblGrid>
            <w:gridCol w:w="2721.3582250157997"/>
            <w:gridCol w:w="6304.1535860078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勤務先・所属先（任意）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法人の場合の代表者名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SMS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希望連絡時間帯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z0m20swkd34o" w:id="2"/>
      <w:bookmarkEnd w:id="2"/>
      <w:r w:rsidDel="00000000" w:rsidR="00000000" w:rsidRPr="00000000">
        <w:rPr>
          <w:rFonts w:ascii="Arial Unicode MS" w:cs="Arial Unicode MS" w:eastAsia="Arial Unicode MS" w:hAnsi="Arial Unicode MS"/>
          <w:b w:val="1"/>
          <w:bCs w:val="1"/>
          <w:rtl w:val="0"/>
        </w:rPr>
        <w:t xml:space="preserve">第2条（探偵業者情報）</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乙の情報は、次のとおりとする。</w:t>
      </w:r>
    </w:p>
    <w:tbl>
      <w:tblPr>
        <w:tblStyle w:val="Table2"/>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950"/>
        <w:tblGridChange w:id="0">
          <w:tblGrid>
            <w:gridCol w:w="287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届出公安委員会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bkepopmjp9ew" w:id="3"/>
      <w:bookmarkEnd w:id="3"/>
      <w:r w:rsidDel="00000000" w:rsidR="00000000" w:rsidRPr="00000000">
        <w:rPr>
          <w:rFonts w:ascii="Arial Unicode MS" w:cs="Arial Unicode MS" w:eastAsia="Arial Unicode MS" w:hAnsi="Arial Unicode MS"/>
          <w:b w:val="1"/>
          <w:bCs w:val="1"/>
          <w:rtl w:val="0"/>
        </w:rPr>
        <w:t xml:space="preserve">第3条（調査の申込内容）</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甲は、乙に対し、次の調査業務を申し込む。</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6600"/>
        <w:tblGridChange w:id="0">
          <w:tblGrid>
            <w:gridCol w:w="2430"/>
            <w:gridCol w:w="66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浮気・不貞調査　□ 素行調査　□ 行動調査　□ 所在調査　□ 行方調査　□ 結婚前調査　□ 企業調査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調査対象者の氏名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調査対象者の年齢・年代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調査希望期間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希望調査時間帯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調査希望日数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調査希望時間数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bl>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甲は、調査の実施に必要な情報について、自己の知る範囲で正確に乙へ提供するものとする。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乙は、申込内容を確認し、調査の適法性、実施可能性、必要な人員及び費用等を検討したうえで、調査業務の受託可否を判断する。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本申込書の提出のみをもって、乙が調査の実施義務を負うものではなく、調査契約は、別途法令に従った説明及び契約手続を経て成立するものとする。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glxog6td9yto" w:id="4"/>
      <w:bookmarkEnd w:id="4"/>
      <w:r w:rsidDel="00000000" w:rsidR="00000000" w:rsidRPr="00000000">
        <w:rPr>
          <w:rFonts w:ascii="Arial Unicode MS" w:cs="Arial Unicode MS" w:eastAsia="Arial Unicode MS" w:hAnsi="Arial Unicode MS"/>
          <w:b w:val="1"/>
          <w:bCs w:val="1"/>
          <w:rtl w:val="0"/>
        </w:rPr>
        <w:t xml:space="preserve">第4条（調査目的及び利用目的）</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甲は、本調査により取得する情報を、次の目的のために利用することを申し出る。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35.794831502895"/>
        <w:gridCol w:w="4189.716979520727"/>
        <w:tblGridChange w:id="0">
          <w:tblGrid>
            <w:gridCol w:w="4835.794831502895"/>
            <w:gridCol w:w="4189.71697952072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婚姻関係・交際関係に関する事実確認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sz w:val="20"/>
                <w:szCs w:val="20"/>
                <w:rtl w:val="0"/>
              </w:rPr>
              <w:t xml:space="preserve">□</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民事上の権利保全又は紛争解決のための資料収集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所在又は行動に関する事実確認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企業活動に関する適法な事実確認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その他の適法な目的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甲は、調査結果を犯罪行為、違法な差別的取扱い、ストーカー行為、脅迫、嫌がらせその他第三者の権利又は利益を不当に侵害する行為に利用しないことを確認する。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乙は、調査目的が違法又は不当な行為に関連するおそれがあると認めた場合、申込みを拒絶し、又は追加の確認資料の提出を求めることができる。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甲は、調査結果を当初申告した目的以外に利用する場合、法令及び第三者の権利を遵守しなければならない。</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nmcuwo6vx8iy" w:id="5"/>
      <w:bookmarkEnd w:id="5"/>
      <w:r w:rsidDel="00000000" w:rsidR="00000000" w:rsidRPr="00000000">
        <w:rPr>
          <w:rFonts w:ascii="Arial Unicode MS" w:cs="Arial Unicode MS" w:eastAsia="Arial Unicode MS" w:hAnsi="Arial Unicode MS"/>
          <w:b w:val="1"/>
          <w:bCs w:val="1"/>
          <w:rtl w:val="0"/>
        </w:rPr>
        <w:t xml:space="preserve">第5条（調査対象者に関する情報）</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甲が乙に提供する調査対象者の情報は、次のとおりとする。</w:t>
      </w:r>
    </w:p>
    <w:tbl>
      <w:tblPr>
        <w:tblStyle w:val="Table5"/>
        <w:tblW w:w="3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710"/>
        <w:tblGridChange w:id="0">
          <w:tblGrid>
            <w:gridCol w:w="285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氏名・通称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推定年齢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住所・活動地域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勤務先・所属先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使用車両・特徴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外見上の特徴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行動傾向・生活パターン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その他参考情報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bl>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甲は、乙に提供する情報について、適法に取得したものであり、虚偽又は不正な手段によって取得したものではないことを確認する。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甲は、調査対象者に関する情報を提供するにあたり、必要以上の個人情報を含めないよう配慮するものとする。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乙は、提供された情報を調査目的の範囲内で取り扱い、法令に基づく場合その他正当な理由がある場合を除き、無関係な第三者に提供しないものとする。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nzkcbpu6xdor" w:id="6"/>
      <w:bookmarkEnd w:id="6"/>
      <w:r w:rsidDel="00000000" w:rsidR="00000000" w:rsidRPr="00000000">
        <w:rPr>
          <w:rFonts w:ascii="Arial Unicode MS" w:cs="Arial Unicode MS" w:eastAsia="Arial Unicode MS" w:hAnsi="Arial Unicode MS"/>
          <w:b w:val="1"/>
          <w:bCs w:val="1"/>
          <w:rtl w:val="0"/>
        </w:rPr>
        <w:t xml:space="preserve">第6条（調査方法）</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甲が希望する調査方法は、次のとおりとする。</w:t>
      </w:r>
    </w:p>
    <w:tbl>
      <w:tblPr>
        <w:tblStyle w:val="Table6"/>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4310"/>
        <w:tblGridChange w:id="0">
          <w:tblGrid>
            <w:gridCol w:w="287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調査方法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尾行調査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張込み調査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聞込み調査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公開情報の収集・確認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写真・映像による記録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その他の適法な調査方法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乙は、探偵業の業務の適正化に関する法律その他関係法令を遵守し、適法な方法により調査を実施するものとする。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乙は、住居侵入、不正アクセス、違法な盗聴、無断での位置情報取得その他法令に違反する方法による調査を行わない。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具体的な調査方法及び実施体制は、甲の希望を踏まえ、乙が適法性、安全性及び実施可能性を検討し、契約締結時に合意するものとする。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wck3shp5abxk" w:id="7"/>
      <w:bookmarkEnd w:id="7"/>
      <w:r w:rsidDel="00000000" w:rsidR="00000000" w:rsidRPr="00000000">
        <w:rPr>
          <w:rFonts w:ascii="Arial Unicode MS" w:cs="Arial Unicode MS" w:eastAsia="Arial Unicode MS" w:hAnsi="Arial Unicode MS"/>
          <w:b w:val="1"/>
          <w:bCs w:val="1"/>
          <w:rtl w:val="0"/>
        </w:rPr>
        <w:t xml:space="preserve">第7条（調査期間及び実施条件）</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調査の予定期間及び実施条件は、次のとおりとする。</w:t>
      </w:r>
    </w:p>
    <w:tbl>
      <w:tblPr>
        <w:tblStyle w:val="Table7"/>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35"/>
        <w:gridCol w:w="2390"/>
        <w:tblGridChange w:id="0">
          <w:tblGrid>
            <w:gridCol w:w="303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1日当たりの調査予定時間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主な調査地域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調査中の連絡方法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rPr>
                <w:sz w:val="20"/>
                <w:szCs w:val="20"/>
              </w:rPr>
            </w:pPr>
            <w:r w:rsidDel="00000000" w:rsidR="00000000" w:rsidRPr="00000000">
              <w:rPr>
                <w:rtl w:val="0"/>
              </w:rPr>
            </w:r>
          </w:p>
        </w:tc>
      </w:tr>
    </w:tbl>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調査対象者の行動、交通状況、天候その他の事情により、予定した調査が実施できない場合があることを甲は確認する。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調査期間、時間、人数又は調査地域を変更する場合は、甲乙協議のうえ、変更内容及び追加費用の有無について事前に合意するものとする。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乙は、調査期間の延長が必要と判断した場合、その理由、予定期間及び費用を甲に説明し、甲の承諾を得るものとする。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76i3y2cfjumq" w:id="8"/>
      <w:bookmarkEnd w:id="8"/>
      <w:r w:rsidDel="00000000" w:rsidR="00000000" w:rsidRPr="00000000">
        <w:rPr>
          <w:rFonts w:ascii="Arial Unicode MS" w:cs="Arial Unicode MS" w:eastAsia="Arial Unicode MS" w:hAnsi="Arial Unicode MS"/>
          <w:b w:val="1"/>
          <w:bCs w:val="1"/>
          <w:rtl w:val="0"/>
        </w:rPr>
        <w:t xml:space="preserve">第8条（調査料金及び費用）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本調査の見積条件は、次のとおりとする。</w:t>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調査員人件費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機材使用料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報告書作成費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料金体系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時間制　□ 日額制　□ パック制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前項の金額は、申込時点における見積条件を記載するものであり、最終的な契約金額及び支払条件は、別途締結する調査契約書に定めるものとする。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乙は、追加料金が発生する可能性がある場合、その内容、算定方法及び発生条件を事前に甲へ説明するものとする。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乙は、甲の事前承諾なく有償の追加調査を実施し、当該追加調査の費用を請求しないものとする。ただし、別途適法かつ明確な合意がある場合は、その合意に従う。</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調査料金の返金、精算及びキャンセル料については、適用される法令及び別途締結する契約書の定めによるものとする。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zcpkg1yo54sf" w:id="9"/>
      <w:bookmarkEnd w:id="9"/>
      <w:r w:rsidDel="00000000" w:rsidR="00000000" w:rsidRPr="00000000">
        <w:rPr>
          <w:rFonts w:ascii="Arial Unicode MS" w:cs="Arial Unicode MS" w:eastAsia="Arial Unicode MS" w:hAnsi="Arial Unicode MS"/>
          <w:b w:val="1"/>
          <w:bCs w:val="1"/>
          <w:rtl w:val="0"/>
        </w:rPr>
        <w:t xml:space="preserve">第9条（調査結果及び報告方法）</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甲が希望する調査結果の報告方法は、次のとおりとする。</w:t>
      </w:r>
    </w:p>
    <w:tbl>
      <w:tblPr>
        <w:tblStyle w:val="Table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55.0265598578922"/>
        <w:gridCol w:w="7170.48525116573"/>
        <w:tblGridChange w:id="0">
          <w:tblGrid>
            <w:gridCol w:w="1855.0265598578922"/>
            <w:gridCol w:w="7170.485251165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PDF　□ 写真　□ 動画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電子メール　□ 郵送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中間報告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報告書の受領者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rPr>
                <w:sz w:val="20"/>
                <w:szCs w:val="20"/>
              </w:rPr>
            </w:pPr>
            <w:r w:rsidDel="00000000" w:rsidR="00000000" w:rsidRPr="00000000">
              <w:rPr>
                <w:rtl w:val="0"/>
              </w:rPr>
            </w:r>
          </w:p>
        </w:tc>
      </w:tr>
    </w:tbl>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乙は、調査により確認できた事実と、推測又は未確認の事項を区別して報告するものとする。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乙は、調査対象者の行動その他の事情により、甲が希望する情報又は証拠が取得できない場合があることを事前に説明するものとする。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乙は、調査結果の内容、裁判上の証拠能力、訴訟の結果その他特定の成果を保証するものではない。ただし、乙が契約上負う調査実施義務及び報告義務を免れるものではない。</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aav8cd6wzii3" w:id="10"/>
      <w:bookmarkEnd w:id="10"/>
      <w:r w:rsidDel="00000000" w:rsidR="00000000" w:rsidRPr="00000000">
        <w:rPr>
          <w:rFonts w:ascii="Arial Unicode MS" w:cs="Arial Unicode MS" w:eastAsia="Arial Unicode MS" w:hAnsi="Arial Unicode MS"/>
          <w:b w:val="1"/>
          <w:bCs w:val="1"/>
          <w:rtl w:val="0"/>
        </w:rPr>
        <w:t xml:space="preserve">第10条（秘密保持及び個人情報の取扱い）</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乙は、本申込み及び調査業務に関連して取得した甲及び調査対象者その他関係者の個人情報を、個人情報保護法その他関係法令に従って適切に管理するものとする。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乙は、取得した個人情報を、調査内容の検討、契約手続、調査の実施、報告、料金精算その他適法かつ特定された利用目的の範囲内で取り扱うものとする。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乙は、法令に基づく場合その他適法な根拠がある場合を除き、本人の同意なく個人データを第三者へ提供しないものとする。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乙は、調査資料、写真、映像、音声記録その他の情報について、漏えい、滅失又は毀損を防止するために必要かつ適切な安全管理措置を講じるものとする。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乙は、調査に関する情報を、広告、営業資料、SNSその他調査目的と無関係な用途に無断で使用しないものとする。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調査資料の保存期間、返還、消去及び廃棄については、法令上の保存義務等を踏まえ、別途契約又は乙の個人情報取扱規程に従って適切に取り扱うものとする。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j5pdqlt5xbk6" w:id="11"/>
      <w:bookmarkEnd w:id="11"/>
      <w:r w:rsidDel="00000000" w:rsidR="00000000" w:rsidRPr="00000000">
        <w:rPr>
          <w:rFonts w:ascii="Arial Unicode MS" w:cs="Arial Unicode MS" w:eastAsia="Arial Unicode MS" w:hAnsi="Arial Unicode MS"/>
          <w:b w:val="1"/>
          <w:bCs w:val="1"/>
          <w:rtl w:val="0"/>
        </w:rPr>
        <w:t xml:space="preserve">第11条（申込者の確認事項）</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甲は、本調査の申込みにあたり、次の事項を確認する。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調査目的が違法又は不当なものではないこと</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調査結果を犯罪行為、違法な差別的取扱いその他不当な目的に利用しないこと</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調査対象者に関する提供情報が自己の知る範囲で正確であること</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調査によって希望する結果が必ず得られるものではないこと</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調査方法は関係法令に従い、適法な範囲で実施されること</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調査料金及び追加費用について説明を受ける必要があること</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調査結果には個人情報及び秘密情報が含まれる場合があること</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調査契約の締結前に、法令に基づく重要事項の説明を受けること</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本申込書と正式な調査契約書が別の書面であること</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yeqfkc3nb1mq" w:id="12"/>
      <w:bookmarkEnd w:id="12"/>
      <w:r w:rsidDel="00000000" w:rsidR="00000000" w:rsidRPr="00000000">
        <w:rPr>
          <w:rFonts w:ascii="Arial Unicode MS" w:cs="Arial Unicode MS" w:eastAsia="Arial Unicode MS" w:hAnsi="Arial Unicode MS"/>
          <w:b w:val="1"/>
          <w:bCs w:val="1"/>
          <w:rtl w:val="0"/>
        </w:rPr>
        <w:t xml:space="preserve">第12条（申込みの撤回及びキャンセル）</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甲は、正式な調査契約が成立する前であれば、乙に対して申込みを撤回することができる。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正式な調査契約成立後の解除、キャンセル料及び費用精算については、適用される法令及び別途締結する調査契約書の定めによる。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消費者契約法、特定商取引法その他の強行法規が適用される場合には、これらの法令に基づく甲の権利を制限しない。</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乙は、キャンセル料その他の費用について、法令に反する請求を行わないものとする。</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7zfwqjfvx5ox" w:id="13"/>
      <w:bookmarkEnd w:id="13"/>
      <w:r w:rsidDel="00000000" w:rsidR="00000000" w:rsidRPr="00000000">
        <w:rPr>
          <w:rFonts w:ascii="Arial Unicode MS" w:cs="Arial Unicode MS" w:eastAsia="Arial Unicode MS" w:hAnsi="Arial Unicode MS"/>
          <w:b w:val="1"/>
          <w:bCs w:val="1"/>
          <w:rtl w:val="0"/>
        </w:rPr>
        <w:t xml:space="preserve">第13条（申込みの拒絶）</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乙は、次の各号のいずれかに該当する場合、調査の申込みを拒絶することができる。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調査目的が犯罪行為又は違法な行為に関連すると認められる場合</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調査結果が違法な差別的取扱いその他不当な目的に利用されるおそれがある場合</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甲が虚偽の情報を提供した場合</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調査の実施が法令上又は安全上困難である場合</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調査対象者又は第三者の権利を不当に侵害するおそれがある場合</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その他、乙が合理的な理由により受託困難と判断した場合</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乙は、申込みを拒絶する場合、法令上又は安全上支障のない範囲で甲にその旨を通知するものとする。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申込みの拒絶に伴う既払金の返還等については、支払の性質、当事者間の合意及び適用法令に従って処理するものとする。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sr698grogrno" w:id="14"/>
      <w:bookmarkEnd w:id="14"/>
      <w:r w:rsidDel="00000000" w:rsidR="00000000" w:rsidRPr="00000000">
        <w:rPr>
          <w:rFonts w:ascii="Arial Unicode MS" w:cs="Arial Unicode MS" w:eastAsia="Arial Unicode MS" w:hAnsi="Arial Unicode MS"/>
          <w:b w:val="1"/>
          <w:bCs w:val="1"/>
          <w:rtl w:val="0"/>
        </w:rPr>
        <w:t xml:space="preserve">第14条（法令に基づく説明及び書面の交付）</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乙は、探偵業の業務の適正化に関する法律に従い、調査契約の締結前に、契約内容に関する必要事項を記載した書面を甲に交付し、説明するものとする。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乙は、調査契約を締結したときは、法令に定める事項を記載した契約内容に関する書面を甲に交付するものとする。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乙は、甲から調査結果を犯罪行為、違法な差別的取扱いその他違法な行為のために用いない旨を示す法定の書面の交付を受けるものとする。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本申込書は、前3項に定める法定書面の交付及び説明に当然に代わるものではない。</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電磁的方法による書面の提供等を行う場合は、関係法令に定める要件を満たす方法によるものとする。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otr3p2jd0i9m" w:id="15"/>
      <w:bookmarkEnd w:id="15"/>
      <w:r w:rsidDel="00000000" w:rsidR="00000000" w:rsidRPr="00000000">
        <w:rPr>
          <w:rFonts w:ascii="Arial Unicode MS" w:cs="Arial Unicode MS" w:eastAsia="Arial Unicode MS" w:hAnsi="Arial Unicode MS"/>
          <w:b w:val="1"/>
          <w:bCs w:val="1"/>
          <w:rtl w:val="0"/>
        </w:rPr>
        <w:t xml:space="preserve">第15条（反社会的勢力の排除）</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甲及び乙は、自己が暴力団、暴力団員、暴力団関係企業その他反社会的勢力に該当せず、これらと社会的に非難されるべき関係を有していないことを表明する。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甲及び乙は、相手方に対し、暴力的要求、不当な金銭要求、脅迫的言動その他これらに類する行為を行わないものとする。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前2項に反する事実が判明した場合、相手方は、法令及び契約の定めに従い、申込みの拒絶又は契約の解除その他必要な措置を講じることができる。</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7yqyz5q1j8gv" w:id="16"/>
      <w:bookmarkEnd w:id="16"/>
      <w:r w:rsidDel="00000000" w:rsidR="00000000" w:rsidRPr="00000000">
        <w:rPr>
          <w:rFonts w:ascii="Arial Unicode MS" w:cs="Arial Unicode MS" w:eastAsia="Arial Unicode MS" w:hAnsi="Arial Unicode MS"/>
          <w:b w:val="1"/>
          <w:bCs w:val="1"/>
          <w:rtl w:val="0"/>
        </w:rPr>
        <w:t xml:space="preserve">第16条（申込内容の変更）</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甲が申込内容の変更を希望する場合、速やかに乙へ通知するものとする。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調査対象者、調査目的、調査期間、調査地域、調査方法又は費用等の重要事項を変更する場合は、甲乙協議のうえ、その内容を確認するものとする。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正式な調査契約成立後に重要事項を変更する場合は、必要に応じて変更契約書その他の書面を作成するものとする。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調査目的の変更により違法又は不当な利用のおそれが生じた場合、乙は変更を承諾しないものとする。</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tlr97bwmxlei" w:id="17"/>
      <w:bookmarkEnd w:id="17"/>
      <w:r w:rsidDel="00000000" w:rsidR="00000000" w:rsidRPr="00000000">
        <w:rPr>
          <w:rFonts w:ascii="Arial Unicode MS" w:cs="Arial Unicode MS" w:eastAsia="Arial Unicode MS" w:hAnsi="Arial Unicode MS"/>
          <w:b w:val="1"/>
          <w:bCs w:val="1"/>
          <w:rtl w:val="0"/>
        </w:rPr>
        <w:t xml:space="preserve">第17条（申込情報の管理）</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乙は、本申込書及び関連資料について、適切な管理体制のもとで保管するものとする。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乙は、申込みが正式な契約に至らなかった場合であっても、取得した個人情報について法令に従い適切に取り扱うものとする。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乙は、申込情報を利用目的の達成に必要な範囲を超えて保有しないよう努め、保存の必要がなくなった情報については、法令上の保存義務等を踏まえ適切に消去又は廃棄するものとする。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甲は、自己の個人情報について、個人情報保護法に基づき認められる範囲で、開示、訂正、利用停止等を請求することができる。</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pStyle w:val="Heading2"/>
        <w:keepNext w:val="0"/>
        <w:keepLines w:val="0"/>
        <w:spacing w:after="80" w:lineRule="auto"/>
        <w:rPr>
          <w:b w:val="1"/>
          <w:bCs w:val="1"/>
        </w:rPr>
      </w:pPr>
      <w:bookmarkStart w:colFirst="0" w:colLast="0" w:name="_3gm00u4ffoql"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本申込書に定めのない事項又は申込内容に疑義が生じた場合、甲乙は、関係法令を遵守し、誠意をもって協議するものとする。</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etqnh3ixxb6q" w:id="19"/>
      <w:bookmarkEnd w:id="19"/>
      <w:r w:rsidDel="00000000" w:rsidR="00000000" w:rsidRPr="00000000">
        <w:rPr>
          <w:rFonts w:ascii="Arial Unicode MS" w:cs="Arial Unicode MS" w:eastAsia="Arial Unicode MS" w:hAnsi="Arial Unicode MS"/>
          <w:b w:val="1"/>
          <w:bCs w:val="1"/>
          <w:rtl w:val="0"/>
        </w:rPr>
        <w:t xml:space="preserve">第19条（申込内容の確認及び署名）</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甲は、本申込書に記載した内容が自己の意思に基づくものであり、調査目的、調査内容、見積条件及び確認事項を確認したうえで、乙に対して調査を申し込む。</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なお、本申込書への署名又は押印のみをもって、正式な調査契約の成立又は法定の事前説明手続の完了を意味するものではない。</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本申込書の作成を証するため、本書を作成し、甲乙が記名押印又は電子署名を行い、各自保管する。</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乙（探偵業者）</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商号・名称：　　　　　　　　　　　　　　　　　　　　　</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