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mkz4df3ihv2" w:id="0"/>
      <w:bookmarkEnd w:id="0"/>
      <w:r w:rsidDel="00000000" w:rsidR="00000000" w:rsidRPr="00000000">
        <w:rPr>
          <w:rFonts w:ascii="Arial Unicode MS" w:cs="Arial Unicode MS" w:eastAsia="Arial Unicode MS" w:hAnsi="Arial Unicode MS"/>
          <w:b w:val="1"/>
          <w:bCs w:val="1"/>
          <w:sz w:val="44"/>
          <w:szCs w:val="44"/>
          <w:rtl w:val="0"/>
        </w:rPr>
        <w:t xml:space="preserve">衣装受渡・返却確認書（貸衣装）</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貸衣装事業者　　　　　　　　　　　　　　　　（以下「甲」という。）と、利用者　　　　　　　　　　　　　　　　（以下「乙」という。）は、甲が乙に貸し出す衣装及び付属品の受渡し並びに返却について、次のとおり確認する。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6rvkpi4d0e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衣装レンタル契約（以下「原契約」という。）に基づき、貸出衣装及び付属品の受渡し、返却、状態確認、破損・汚損・紛失等の取扱い並びに費用負担を明確にし、衣装の貸出し及び返却に関する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vigdeurntq4" w:id="2"/>
      <w:bookmarkEnd w:id="2"/>
      <w:r w:rsidDel="00000000" w:rsidR="00000000" w:rsidRPr="00000000">
        <w:rPr>
          <w:rFonts w:ascii="Arial Unicode MS" w:cs="Arial Unicode MS" w:eastAsia="Arial Unicode MS" w:hAnsi="Arial Unicode MS"/>
          <w:b w:val="1"/>
          <w:bCs w:val="1"/>
          <w:rtl w:val="0"/>
        </w:rPr>
        <w:t xml:space="preserve">第2条（対象衣装及び付属品）</w:t>
      </w:r>
    </w:p>
    <w:p w:rsidR="00000000" w:rsidDel="00000000" w:rsidP="00000000" w:rsidRDefault="00000000" w:rsidRPr="00000000" w14:paraId="0000000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本確認書の対象となる衣装及び付属品（以下「貸出品」という。）は、次のとおりとする。</w:t>
      </w:r>
    </w:p>
    <w:p w:rsidR="00000000" w:rsidDel="00000000" w:rsidP="00000000" w:rsidRDefault="00000000" w:rsidRPr="00000000" w14:paraId="0000000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貸出品の詳細について、別途衣装明細書、レンタル申込書又は商品一覧表を作成した場合は、当該書類を本確認書の一部として取り扱う。</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5"/>
        <w:gridCol w:w="6825"/>
        <w:tblGridChange w:id="0">
          <w:tblGrid>
            <w:gridCol w:w="2205"/>
            <w:gridCol w:w="6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ウェディングドレス　□ カラードレス　□ タキシード　□ 振袖　□ 留袖　□ 袴　□ 七五三衣装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衣装名・商品番号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ブランド・メーカー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色・デザイン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貸出数量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帯　□ 小物　□ 靴　□ バッグ　□ アクセサリー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付属品の数量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dbwtfx6sbiqo" w:id="3"/>
      <w:bookmarkEnd w:id="3"/>
      <w:r w:rsidDel="00000000" w:rsidR="00000000" w:rsidRPr="00000000">
        <w:rPr>
          <w:rFonts w:ascii="Arial Unicode MS" w:cs="Arial Unicode MS" w:eastAsia="Arial Unicode MS" w:hAnsi="Arial Unicode MS"/>
          <w:b w:val="1"/>
          <w:bCs w:val="1"/>
          <w:rtl w:val="0"/>
        </w:rPr>
        <w:t xml:space="preserve">第3条（受渡日時及び返却期限）</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甲乙は、貸出品の受渡日時、利用期間及び返却期限について、次のとおり確認する。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2.6204587767095"/>
        <w:gridCol w:w="7522.891352246914"/>
        <w:tblGridChange w:id="0">
          <w:tblGrid>
            <w:gridCol w:w="1502.6204587767095"/>
            <w:gridCol w:w="7522.8913522469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店頭受取　□ 配送　□ 指定場所での受渡し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店頭返却　□ 配送返却　□ 指定場所での返却　□ その他（　　　　　）</w:t>
            </w:r>
          </w:p>
        </w:tc>
      </w:tr>
    </w:tbl>
    <w:p w:rsidR="00000000" w:rsidDel="00000000" w:rsidP="00000000" w:rsidRDefault="00000000" w:rsidRPr="00000000" w14:paraId="00000037">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乙は、原契約及び本確認書に定める返却期限までに、貸出品を甲へ返却するものとする。</w:t>
      </w:r>
    </w:p>
    <w:p w:rsidR="00000000" w:rsidDel="00000000" w:rsidP="00000000" w:rsidRDefault="00000000" w:rsidRPr="00000000" w14:paraId="0000003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返却期限又は返却方法を変更する場合、乙は事前に甲へ申し出て、甲の承諾を得るものとする。</w:t>
      </w:r>
    </w:p>
    <w:p w:rsidR="00000000" w:rsidDel="00000000" w:rsidP="00000000" w:rsidRDefault="00000000" w:rsidRPr="00000000" w14:paraId="0000003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配送による受渡し又は返却を行う場合、配送業者、送料負担、発送期限及び配送中の事故への対応については、原契約又は甲乙間の別途の合意に従う。</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h49djths2rcv" w:id="4"/>
      <w:bookmarkEnd w:id="4"/>
      <w:r w:rsidDel="00000000" w:rsidR="00000000" w:rsidRPr="00000000">
        <w:rPr>
          <w:rFonts w:ascii="Arial Unicode MS" w:cs="Arial Unicode MS" w:eastAsia="Arial Unicode MS" w:hAnsi="Arial Unicode MS"/>
          <w:b w:val="1"/>
          <w:bCs w:val="1"/>
          <w:rtl w:val="0"/>
        </w:rPr>
        <w:t xml:space="preserve">第4条（受渡時の状態確認）</w:t>
      </w:r>
    </w:p>
    <w:p w:rsidR="00000000" w:rsidDel="00000000" w:rsidP="00000000" w:rsidRDefault="00000000" w:rsidRPr="00000000" w14:paraId="0000003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甲乙は、貸出品の受渡しに際し、衣装の状態、数量及び付属品の有無について確認するものとする。</w:t>
      </w:r>
    </w:p>
    <w:p w:rsidR="00000000" w:rsidDel="00000000" w:rsidP="00000000" w:rsidRDefault="00000000" w:rsidRPr="00000000" w14:paraId="0000003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受渡時の確認事項は、次のとおりとする。</w:t>
      </w:r>
    </w:p>
    <w:tbl>
      <w:tblPr>
        <w:tblStyle w:val="Table3"/>
        <w:tblW w:w="53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2795"/>
        <w:tblGridChange w:id="0">
          <w:tblGrid>
            <w:gridCol w:w="260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確認結果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一致　□ 不一致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一致　□ 不一致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一致　□ 不一致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付属品の数量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一致　□ 不一致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目立つ汚れ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破れ・ほつれ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ボタン・ファスナー等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装飾品の状態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におい・変色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その他の異常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bl>
    <w:p w:rsidR="00000000" w:rsidDel="00000000" w:rsidP="00000000" w:rsidRDefault="00000000" w:rsidRPr="00000000" w14:paraId="0000005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受渡時に汚損、破損、欠品その他の異常が認められた場合、甲乙はその内容を記録し、必要に応じて写真その他の方法により状態を保存する。</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乙が受渡時に確認できなかった不具合を発見した場合、乙は発見後速やかに甲へ通知するものとする。</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受渡時の確認記録は、返却時の状態確認及び費用負担の判断資料として使用することができる。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mft571thfoxi" w:id="5"/>
      <w:bookmarkEnd w:id="5"/>
      <w:r w:rsidDel="00000000" w:rsidR="00000000" w:rsidRPr="00000000">
        <w:rPr>
          <w:rFonts w:ascii="Arial Unicode MS" w:cs="Arial Unicode MS" w:eastAsia="Arial Unicode MS" w:hAnsi="Arial Unicode MS"/>
          <w:b w:val="1"/>
          <w:bCs w:val="1"/>
          <w:rtl w:val="0"/>
        </w:rPr>
        <w:t xml:space="preserve">第5条（貸出品の使用及び管理）</w:t>
      </w:r>
    </w:p>
    <w:p w:rsidR="00000000" w:rsidDel="00000000" w:rsidP="00000000" w:rsidRDefault="00000000" w:rsidRPr="00000000" w14:paraId="0000005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乙は、貸出品を通常の使用方法及び甲が事前に説明した注意事項に従って使用するものとする。</w:t>
      </w:r>
    </w:p>
    <w:p w:rsidR="00000000" w:rsidDel="00000000" w:rsidP="00000000" w:rsidRDefault="00000000" w:rsidRPr="00000000" w14:paraId="0000005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乙は、貸出品について善良な管理者の注意をもって保管及び管理を行うものとする。</w:t>
      </w:r>
    </w:p>
    <w:p w:rsidR="00000000" w:rsidDel="00000000" w:rsidP="00000000" w:rsidRDefault="00000000" w:rsidRPr="00000000" w14:paraId="0000005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乙は、甲の事前の承諾なく、次の行為を行ってはならない。</w:t>
        <w:br w:type="textWrapping"/>
        <w:t xml:space="preserve">① 貸出品を第三者へ転貸し、譲渡し、又は担保に供する行為</w:t>
        <w:br w:type="textWrapping"/>
        <w:t xml:space="preserve">② 貸出品の裁断、縫製、染色その他原状を変更する行為</w:t>
        <w:br w:type="textWrapping"/>
        <w:t xml:space="preserve">③ 貸出品への接着剤、塗料その他除去が困難な物質の使用</w:t>
        <w:br w:type="textWrapping"/>
        <w:t xml:space="preserve">④ 甲が禁止する洗濯、クリーニング、アイロンがけその他の処理</w:t>
        <w:br w:type="textWrapping"/>
        <w:t xml:space="preserve">⑤ その他貸出品の品質又は価値を著しく損なうおそれのある行為</w:t>
      </w:r>
    </w:p>
    <w:p w:rsidR="00000000" w:rsidDel="00000000" w:rsidP="00000000" w:rsidRDefault="00000000" w:rsidRPr="00000000" w14:paraId="0000005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乙は、貸出品の使用中に破損、汚損、紛失その他の異常が生じた場合、速やかに甲へ報告するものとする。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8m23vv3i67fz" w:id="6"/>
      <w:bookmarkEnd w:id="6"/>
      <w:r w:rsidDel="00000000" w:rsidR="00000000" w:rsidRPr="00000000">
        <w:rPr>
          <w:rFonts w:ascii="Arial Unicode MS" w:cs="Arial Unicode MS" w:eastAsia="Arial Unicode MS" w:hAnsi="Arial Unicode MS"/>
          <w:b w:val="1"/>
          <w:bCs w:val="1"/>
          <w:rtl w:val="0"/>
        </w:rPr>
        <w:t xml:space="preserve">第6条（返却時の確認）</w:t>
      </w:r>
    </w:p>
    <w:p w:rsidR="00000000" w:rsidDel="00000000" w:rsidP="00000000" w:rsidRDefault="00000000" w:rsidRPr="00000000" w14:paraId="0000005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乙は、貸出品を返却する際、衣装本体及び付属品を確認し、甲に引き渡すものとする。</w:t>
      </w:r>
    </w:p>
    <w:p w:rsidR="00000000" w:rsidDel="00000000" w:rsidP="00000000" w:rsidRDefault="00000000" w:rsidRPr="00000000" w14:paraId="0000006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甲は、返却された貸出品について、数量、外観、破損、汚損及び付属品の有無を確認する。</w:t>
      </w:r>
    </w:p>
    <w:p w:rsidR="00000000" w:rsidDel="00000000" w:rsidP="00000000" w:rsidRDefault="00000000" w:rsidRPr="00000000" w14:paraId="0000006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返却時の確認結果は、次のとおり記録する。</w:t>
      </w:r>
    </w:p>
    <w:tbl>
      <w:tblPr>
        <w:tblStyle w:val="Table4"/>
        <w:tblW w:w="56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00"/>
        <w:gridCol w:w="3035"/>
        <w:tblGridChange w:id="0">
          <w:tblGrid>
            <w:gridCol w:w="260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確認結果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衣装本体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返却済　□ 未返却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全点返却　□ 一部不足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衣装の汚損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衣装の破損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装飾品の欠損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ボタン・ファスナー等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におい・変色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その他の異常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返却確認担当者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bl>
    <w:p w:rsidR="00000000" w:rsidDel="00000000" w:rsidP="00000000" w:rsidRDefault="00000000" w:rsidRPr="00000000" w14:paraId="0000007A">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返却時に確認された異常については、受渡時の状態記録と照合し、その内容及び発生原因を確認するものとする。</w:t>
      </w:r>
    </w:p>
    <w:p w:rsidR="00000000" w:rsidDel="00000000" w:rsidP="00000000" w:rsidRDefault="00000000" w:rsidRPr="00000000" w14:paraId="0000007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返却時の確認によって直ちに判別できない汚損又は破損が後日発見された場合、甲は合理的な期間内に乙へ通知し、必要な資料を提示して協議するものとする。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ay7xn3wh7m4j" w:id="7"/>
      <w:bookmarkEnd w:id="7"/>
      <w:r w:rsidDel="00000000" w:rsidR="00000000" w:rsidRPr="00000000">
        <w:rPr>
          <w:rFonts w:ascii="Arial Unicode MS" w:cs="Arial Unicode MS" w:eastAsia="Arial Unicode MS" w:hAnsi="Arial Unicode MS"/>
          <w:b w:val="1"/>
          <w:bCs w:val="1"/>
          <w:rtl w:val="0"/>
        </w:rPr>
        <w:t xml:space="preserve">第7条（通常使用による損耗）</w:t>
      </w:r>
    </w:p>
    <w:p w:rsidR="00000000" w:rsidDel="00000000" w:rsidP="00000000" w:rsidRDefault="00000000" w:rsidRPr="00000000" w14:paraId="0000007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貸出品の通常の使用に伴って生じる軽微なしわ、自然な摩耗その他一般的に想定される損耗については、原則として乙の費用負担の対象としない。</w:t>
      </w:r>
    </w:p>
    <w:p w:rsidR="00000000" w:rsidDel="00000000" w:rsidP="00000000" w:rsidRDefault="00000000" w:rsidRPr="00000000" w14:paraId="0000007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通常使用による損耗と、乙の故意又は過失による破損・汚損との区別については、貸出品の種類、使用状況、受渡時の状態及び損傷の程度等を考慮して判断する。</w:t>
      </w:r>
    </w:p>
    <w:p w:rsidR="00000000" w:rsidDel="00000000" w:rsidP="00000000" w:rsidRDefault="00000000" w:rsidRPr="00000000" w14:paraId="0000008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甲は、通常の使用に伴う損耗のみを理由として、乙に不合理な修理費用又は交換費用を請求しないものとする。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dp4xi4thd0jn" w:id="8"/>
      <w:bookmarkEnd w:id="8"/>
      <w:r w:rsidDel="00000000" w:rsidR="00000000" w:rsidRPr="00000000">
        <w:rPr>
          <w:rFonts w:ascii="Arial Unicode MS" w:cs="Arial Unicode MS" w:eastAsia="Arial Unicode MS" w:hAnsi="Arial Unicode MS"/>
          <w:b w:val="1"/>
          <w:bCs w:val="1"/>
          <w:rtl w:val="0"/>
        </w:rPr>
        <w:t xml:space="preserve">第8条（破損・汚損が発生した場合）</w:t>
      </w:r>
    </w:p>
    <w:p w:rsidR="00000000" w:rsidDel="00000000" w:rsidP="00000000" w:rsidRDefault="00000000" w:rsidRPr="00000000" w14:paraId="0000008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乙の責めに帰すべき事由により貸出品に破損又は汚損が生じた場合、乙は、原契約及び法令に従い、甲に生じた合理的な損害を賠償するものとする。</w:t>
      </w:r>
    </w:p>
    <w:p w:rsidR="00000000" w:rsidDel="00000000" w:rsidP="00000000" w:rsidRDefault="00000000" w:rsidRPr="00000000" w14:paraId="0000008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甲は、破損又は汚損の程度に応じて、修理、特殊クリーニング、部品交換その他必要な対応を検討する。</w:t>
      </w:r>
    </w:p>
    <w:p w:rsidR="00000000" w:rsidDel="00000000" w:rsidP="00000000" w:rsidRDefault="00000000" w:rsidRPr="00000000" w14:paraId="0000008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前項に要する費用について乙に負担を求める場合、甲はその内容、必要性及び金額の根拠を乙へ説明するものとする。</w:t>
      </w:r>
    </w:p>
    <w:p w:rsidR="00000000" w:rsidDel="00000000" w:rsidP="00000000" w:rsidRDefault="00000000" w:rsidRPr="00000000" w14:paraId="0000008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貸出品の修復が困難な場合又は修復費用が著しく高額となる場合、甲乙は、貸出品の使用年数、残存価値、損傷の程度その他の事情を考慮し、合理的な賠償額について協議する。</w:t>
      </w:r>
    </w:p>
    <w:p w:rsidR="00000000" w:rsidDel="00000000" w:rsidP="00000000" w:rsidRDefault="00000000" w:rsidRPr="00000000" w14:paraId="0000008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甲の責めに帰すべき事由による破損・汚損については、乙はその責任を負わない。</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xy11v28a3c3g" w:id="9"/>
      <w:bookmarkEnd w:id="9"/>
      <w:r w:rsidDel="00000000" w:rsidR="00000000" w:rsidRPr="00000000">
        <w:rPr>
          <w:rFonts w:ascii="Arial Unicode MS" w:cs="Arial Unicode MS" w:eastAsia="Arial Unicode MS" w:hAnsi="Arial Unicode MS"/>
          <w:b w:val="1"/>
          <w:bCs w:val="1"/>
          <w:rtl w:val="0"/>
        </w:rPr>
        <w:t xml:space="preserve">第9条（付属品の紛失・不足）</w:t>
      </w:r>
    </w:p>
    <w:p w:rsidR="00000000" w:rsidDel="00000000" w:rsidP="00000000" w:rsidRDefault="00000000" w:rsidRPr="00000000" w14:paraId="0000008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乙は、貸出品に含まれる付属品を、原則として受渡時と同じ数量で返却するものとする。</w:t>
      </w:r>
    </w:p>
    <w:p w:rsidR="00000000" w:rsidDel="00000000" w:rsidP="00000000" w:rsidRDefault="00000000" w:rsidRPr="00000000" w14:paraId="0000008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返却時に付属品の不足が確認された場合、甲乙は不足品の種類、数量及び状況を確認する。</w:t>
      </w:r>
    </w:p>
    <w:p w:rsidR="00000000" w:rsidDel="00000000" w:rsidP="00000000" w:rsidRDefault="00000000" w:rsidRPr="00000000" w14:paraId="0000008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乙の責めに帰すべき事由によって付属品が紛失した場合、乙は、再調達費用その他甲に生じた合理的な損害を負担するものとする。</w:t>
      </w:r>
    </w:p>
    <w:p w:rsidR="00000000" w:rsidDel="00000000" w:rsidP="00000000" w:rsidRDefault="00000000" w:rsidRPr="00000000" w14:paraId="0000008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不足品が後日発見された場合、乙は速やかに甲へ連絡し、返却方法について協議する。</w:t>
      </w:r>
    </w:p>
    <w:p w:rsidR="00000000" w:rsidDel="00000000" w:rsidP="00000000" w:rsidRDefault="00000000" w:rsidRPr="00000000" w14:paraId="0000008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既に費用の精算が完了している場合の返金又は調整については、実際の損害及び回収状況を考慮して甲乙協議のうえ決定する。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2n9i8idj6b4" w:id="10"/>
      <w:bookmarkEnd w:id="10"/>
      <w:r w:rsidDel="00000000" w:rsidR="00000000" w:rsidRPr="00000000">
        <w:rPr>
          <w:rFonts w:ascii="Arial Unicode MS" w:cs="Arial Unicode MS" w:eastAsia="Arial Unicode MS" w:hAnsi="Arial Unicode MS"/>
          <w:b w:val="1"/>
          <w:bCs w:val="1"/>
          <w:rtl w:val="0"/>
        </w:rPr>
        <w:t xml:space="preserve">第10条（返却遅延）</w:t>
      </w:r>
    </w:p>
    <w:p w:rsidR="00000000" w:rsidDel="00000000" w:rsidP="00000000" w:rsidRDefault="00000000" w:rsidRPr="00000000" w14:paraId="0000009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乙が返却期限までに貸出品を返却できない場合、乙は速やかに甲へ連絡し、返却予定日時を通知するものとする。</w:t>
      </w:r>
    </w:p>
    <w:p w:rsidR="00000000" w:rsidDel="00000000" w:rsidP="00000000" w:rsidRDefault="00000000" w:rsidRPr="00000000" w14:paraId="0000009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返却遅延に伴う延長料金については、原契約又は事前に合意した料金表に従うものとする。</w:t>
      </w:r>
    </w:p>
    <w:p w:rsidR="00000000" w:rsidDel="00000000" w:rsidP="00000000" w:rsidRDefault="00000000" w:rsidRPr="00000000" w14:paraId="0000009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返却遅延により甲に損害が生じた場合、乙は自己の責めに帰すべき範囲で、法令及び原契約に従い合理的な損害を賠償する。</w:t>
      </w:r>
    </w:p>
    <w:p w:rsidR="00000000" w:rsidDel="00000000" w:rsidP="00000000" w:rsidRDefault="00000000" w:rsidRPr="00000000" w14:paraId="0000009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天災地変、交通機関の重大な障害その他乙の責めに帰することのできない事情による返却遅延については、甲乙協議のうえ対応を定める。</w:t>
      </w:r>
    </w:p>
    <w:p w:rsidR="00000000" w:rsidDel="00000000" w:rsidP="00000000" w:rsidRDefault="00000000" w:rsidRPr="00000000" w14:paraId="0000009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甲は、乙に対して延長料金その他の費用を請求する場合、その算定根拠を明示するものとする。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oth71y1fq6et" w:id="11"/>
      <w:bookmarkEnd w:id="11"/>
      <w:r w:rsidDel="00000000" w:rsidR="00000000" w:rsidRPr="00000000">
        <w:rPr>
          <w:rFonts w:ascii="Arial Unicode MS" w:cs="Arial Unicode MS" w:eastAsia="Arial Unicode MS" w:hAnsi="Arial Unicode MS"/>
          <w:b w:val="1"/>
          <w:bCs w:val="1"/>
          <w:rtl w:val="0"/>
        </w:rPr>
        <w:t xml:space="preserve">第11条（クリーニング及び原状回復）</w:t>
      </w:r>
    </w:p>
    <w:p w:rsidR="00000000" w:rsidDel="00000000" w:rsidP="00000000" w:rsidRDefault="00000000" w:rsidRPr="00000000" w14:paraId="0000009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貸出品の通常のクリーニングについては、原契約に定める条件に従うものとする。</w:t>
      </w:r>
    </w:p>
    <w:p w:rsidR="00000000" w:rsidDel="00000000" w:rsidP="00000000" w:rsidRDefault="00000000" w:rsidRPr="00000000" w14:paraId="0000009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通常のクリーニングでは除去できない汚れ、著しいにおい、特殊な染みその他の異常が生じた場合、甲は必要に応じて専門業者による処理を実施することができる。</w:t>
      </w:r>
    </w:p>
    <w:p w:rsidR="00000000" w:rsidDel="00000000" w:rsidP="00000000" w:rsidRDefault="00000000" w:rsidRPr="00000000" w14:paraId="0000009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前項の処理費用については、汚損の原因、程度及び乙の帰責性を考慮し、合理的な範囲で負担者を決定する。</w:t>
      </w:r>
    </w:p>
    <w:p w:rsidR="00000000" w:rsidDel="00000000" w:rsidP="00000000" w:rsidRDefault="00000000" w:rsidRPr="00000000" w14:paraId="0000009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乙は、甲の事前の承諾なく、貸出品に対して自己判断による洗濯、染み抜き、修理その他の処理を行わないものとする。</w:t>
      </w:r>
    </w:p>
    <w:p w:rsidR="00000000" w:rsidDel="00000000" w:rsidP="00000000" w:rsidRDefault="00000000" w:rsidRPr="00000000" w14:paraId="0000009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甲は、原状回復に必要な処理を行う場合、貸出品の素材及び状態に適した方法を選択するものとする。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xadft97hbcks" w:id="12"/>
      <w:bookmarkEnd w:id="12"/>
      <w:r w:rsidDel="00000000" w:rsidR="00000000" w:rsidRPr="00000000">
        <w:rPr>
          <w:rFonts w:ascii="Arial Unicode MS" w:cs="Arial Unicode MS" w:eastAsia="Arial Unicode MS" w:hAnsi="Arial Unicode MS"/>
          <w:b w:val="1"/>
          <w:bCs w:val="1"/>
          <w:rtl w:val="0"/>
        </w:rPr>
        <w:t xml:space="preserve">第12条（返却後の精算）</w:t>
      </w:r>
    </w:p>
    <w:p w:rsidR="00000000" w:rsidDel="00000000" w:rsidP="00000000" w:rsidRDefault="00000000" w:rsidRPr="00000000" w14:paraId="0000009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甲は、返却時の確認結果に基づき、追加料金、延長料金、修理費用その他の精算が必要かを確認する。</w:t>
      </w:r>
    </w:p>
    <w:p w:rsidR="00000000" w:rsidDel="00000000" w:rsidP="00000000" w:rsidRDefault="00000000" w:rsidRPr="00000000" w14:paraId="000000A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追加精算が発生する場合、甲は乙に対し、費用の内訳及び算定根拠を提示するものとする。</w:t>
      </w:r>
    </w:p>
    <w:p w:rsidR="00000000" w:rsidDel="00000000" w:rsidP="00000000" w:rsidRDefault="00000000" w:rsidRPr="00000000" w14:paraId="000000A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精算内容は、次のとおり記録する。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8.065485848976"/>
        <w:gridCol w:w="6847.4463251746465"/>
        <w:tblGridChange w:id="0">
          <w:tblGrid>
            <w:gridCol w:w="2178.065485848976"/>
            <w:gridCol w:w="6847.44632517464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特殊クリーニング費用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修理費用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付属品再調達費用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精算済　□ 未精算　□ 協議中</w:t>
            </w:r>
          </w:p>
        </w:tc>
      </w:tr>
    </w:tbl>
    <w:p w:rsidR="00000000" w:rsidDel="00000000" w:rsidP="00000000" w:rsidRDefault="00000000" w:rsidRPr="00000000" w14:paraId="000000B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乙が費用の内容又は金額について異議を申し出た場合、甲乙は関連資料を確認し、誠実に協議するものとする。</w:t>
      </w:r>
    </w:p>
    <w:p w:rsidR="00000000" w:rsidDel="00000000" w:rsidP="00000000" w:rsidRDefault="00000000" w:rsidRPr="00000000" w14:paraId="000000B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保証金又は預り金がある場合、その充当及び返還については原契約及び法令に従って処理するものとする。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sa93xamj8qkp" w:id="13"/>
      <w:bookmarkEnd w:id="13"/>
      <w:r w:rsidDel="00000000" w:rsidR="00000000" w:rsidRPr="00000000">
        <w:rPr>
          <w:rFonts w:ascii="Arial Unicode MS" w:cs="Arial Unicode MS" w:eastAsia="Arial Unicode MS" w:hAnsi="Arial Unicode MS"/>
          <w:b w:val="1"/>
          <w:bCs w:val="1"/>
          <w:rtl w:val="0"/>
        </w:rPr>
        <w:t xml:space="preserve">第13条（受渡し及び返却の記録）</w:t>
      </w:r>
    </w:p>
    <w:p w:rsidR="00000000" w:rsidDel="00000000" w:rsidP="00000000" w:rsidRDefault="00000000" w:rsidRPr="00000000" w14:paraId="000000B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甲乙は、貸出品の受渡し及び返却に関する事実を明確にするため、確認書、写真、電子記録その他の方法により記録を保存することができる。</w:t>
      </w:r>
    </w:p>
    <w:p w:rsidR="00000000" w:rsidDel="00000000" w:rsidP="00000000" w:rsidRDefault="00000000" w:rsidRPr="00000000" w14:paraId="000000B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前項の記録は、貸出品の状態、数量、受渡日時、返却日時及び費用精算等の確認に使用するものとする。</w:t>
      </w:r>
    </w:p>
    <w:p w:rsidR="00000000" w:rsidDel="00000000" w:rsidP="00000000" w:rsidRDefault="00000000" w:rsidRPr="00000000" w14:paraId="000000B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甲は、記録に含まれる乙の個人情報について、個人情報保護法その他関係法令及び公表した利用目的に従い、適切に管理するものとする。</w:t>
      </w:r>
    </w:p>
    <w:p w:rsidR="00000000" w:rsidDel="00000000" w:rsidP="00000000" w:rsidRDefault="00000000" w:rsidRPr="00000000" w14:paraId="000000B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甲乙は、紛争が発生した場合、保存された記録を合理的な範囲で確認資料として利用することができる。</w:t>
      </w:r>
    </w:p>
    <w:p w:rsidR="00000000" w:rsidDel="00000000" w:rsidP="00000000" w:rsidRDefault="00000000" w:rsidRPr="00000000" w14:paraId="000000B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58te2htg8yxp" w:id="14"/>
      <w:bookmarkEnd w:id="14"/>
      <w:r w:rsidDel="00000000" w:rsidR="00000000" w:rsidRPr="00000000">
        <w:rPr>
          <w:rFonts w:ascii="Arial Unicode MS" w:cs="Arial Unicode MS" w:eastAsia="Arial Unicode MS" w:hAnsi="Arial Unicode MS"/>
          <w:b w:val="1"/>
          <w:bCs w:val="1"/>
          <w:rtl w:val="0"/>
        </w:rPr>
        <w:t xml:space="preserve">第14条（受渡し・返却確認の効力）</w:t>
      </w:r>
    </w:p>
    <w:p w:rsidR="00000000" w:rsidDel="00000000" w:rsidP="00000000" w:rsidRDefault="00000000" w:rsidRPr="00000000" w14:paraId="000000C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本確認書への署名又は電子的な確認は、記載された日時における貸出品の受渡し又は返却の事実及び確認結果を証明するためのものとする。</w:t>
      </w:r>
    </w:p>
    <w:p w:rsidR="00000000" w:rsidDel="00000000" w:rsidP="00000000" w:rsidRDefault="00000000" w:rsidRPr="00000000" w14:paraId="000000C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本確認書への署名又は電子的な確認のみをもって、甲乙いずれかが法令又は原契約に基づく正当な権利を放棄したものとは解釈しない。</w:t>
      </w:r>
    </w:p>
    <w:p w:rsidR="00000000" w:rsidDel="00000000" w:rsidP="00000000" w:rsidRDefault="00000000" w:rsidRPr="00000000" w14:paraId="000000C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返却確認の完了後であっても、合理的な期間内に新たな事実が判明した場合、甲乙は必要に応じて協議することができる。</w:t>
      </w:r>
    </w:p>
    <w:p w:rsidR="00000000" w:rsidDel="00000000" w:rsidP="00000000" w:rsidRDefault="00000000" w:rsidRPr="00000000" w14:paraId="000000C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原契約の内容に相違がある場合、個別の受渡し及び返却に関する具体的な確認事実については本確認書を参照し、その他の契約条件については原契約に従う。ただし、甲乙が別途明示的に合意した場合はこの限りでない。</w:t>
      </w:r>
    </w:p>
    <w:p w:rsidR="00000000" w:rsidDel="00000000" w:rsidP="00000000" w:rsidRDefault="00000000" w:rsidRPr="00000000" w14:paraId="000000C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o0hnxffcil2o" w:id="15"/>
      <w:bookmarkEnd w:id="15"/>
      <w:r w:rsidDel="00000000" w:rsidR="00000000" w:rsidRPr="00000000">
        <w:rPr>
          <w:rFonts w:ascii="Arial Unicode MS" w:cs="Arial Unicode MS" w:eastAsia="Arial Unicode MS" w:hAnsi="Arial Unicode MS"/>
          <w:b w:val="1"/>
          <w:bCs w:val="1"/>
          <w:rtl w:val="0"/>
        </w:rPr>
        <w:t xml:space="preserve">第15条（損害賠償及び責任範囲）</w:t>
      </w:r>
    </w:p>
    <w:p w:rsidR="00000000" w:rsidDel="00000000" w:rsidP="00000000" w:rsidRDefault="00000000" w:rsidRPr="00000000" w14:paraId="000000C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甲又は乙が、本確認書又は原契約に違反し、相手方に損害を与えた場合、自己の責めに帰すべき事由に応じて、法令及び原契約に従い損害賠償責任を負うものとする。</w:t>
      </w:r>
    </w:p>
    <w:p w:rsidR="00000000" w:rsidDel="00000000" w:rsidP="00000000" w:rsidRDefault="00000000" w:rsidRPr="00000000" w14:paraId="000000C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損害賠償額については、実際に発生した損害、貸出品の状態、使用年数、修復可能性その他の事情を考慮して合理的に算定する。</w:t>
      </w:r>
    </w:p>
    <w:p w:rsidR="00000000" w:rsidDel="00000000" w:rsidP="00000000" w:rsidRDefault="00000000" w:rsidRPr="00000000" w14:paraId="000000C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本確認書のいかなる規定も、消費者契約法その他の強行法規に反して当事者の責任を免除し、又は不当に制限するものではない。</w:t>
      </w:r>
    </w:p>
    <w:p w:rsidR="00000000" w:rsidDel="00000000" w:rsidP="00000000" w:rsidRDefault="00000000" w:rsidRPr="00000000" w14:paraId="000000C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y1onzickidfz"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C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甲は、本確認書に関連して取得した乙の氏名、住所、連絡先その他の個人情報を、貸出品の管理、受渡し、返却、料金精算及び問い合わせ対応その他通知した利用目的の範囲内で取り扱うものとする。</w:t>
      </w:r>
    </w:p>
    <w:p w:rsidR="00000000" w:rsidDel="00000000" w:rsidP="00000000" w:rsidRDefault="00000000" w:rsidRPr="00000000" w14:paraId="000000C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甲は、法令に基づく場合その他法令上認められる場合を除き、本人の同意なく個人データを第三者へ提供しないものとする。</w:t>
      </w:r>
    </w:p>
    <w:p w:rsidR="00000000" w:rsidDel="00000000" w:rsidP="00000000" w:rsidRDefault="00000000" w:rsidRPr="00000000" w14:paraId="000000CD">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甲は、個人情報の漏えい、滅失又は毀損を防止するため、必要かつ適切な安全管理措置を講じるものとする。</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wfmisg3x3fu9"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D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本確認書に定めのない事項又は本確認書の解釈について疑義が生じた場合、甲乙は原契約及び関係法令に従い、誠意をもって協議し解決を図るものとする。</w:t>
      </w:r>
    </w:p>
    <w:p w:rsidR="00000000" w:rsidDel="00000000" w:rsidP="00000000" w:rsidRDefault="00000000" w:rsidRPr="00000000" w14:paraId="000000D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協議によって解決しない場合は、原契約に定める紛争解決条項に従うものとし、当該条項がない場合は法令に従って解決するものとする。</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fpkdvppcmz8v" w:id="18"/>
      <w:bookmarkEnd w:id="18"/>
      <w:r w:rsidDel="00000000" w:rsidR="00000000" w:rsidRPr="00000000">
        <w:rPr>
          <w:rFonts w:ascii="Arial Unicode MS" w:cs="Arial Unicode MS" w:eastAsia="Arial Unicode MS" w:hAnsi="Arial Unicode MS"/>
          <w:b w:val="1"/>
          <w:bCs w:val="1"/>
          <w:rtl w:val="0"/>
        </w:rPr>
        <w:t xml:space="preserve">第18条（最終確認）</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甲乙は、本確認書に記載された事項について確認し、貸出品の受渡し及び返却に関する記録として本確認書を作成する。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【受渡確認】</w:t>
      </w:r>
    </w:p>
    <w:tbl>
      <w:tblPr>
        <w:tblStyle w:val="Table6"/>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030"/>
        <w:tblGridChange w:id="0">
          <w:tblGrid>
            <w:gridCol w:w="2390"/>
            <w:gridCol w:w="50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受渡時の状態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特記事項あり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衣装・付属品の数量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　□ 不足あり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店頭　□ 配送　□ その他（　　　　　）</w:t>
            </w:r>
          </w:p>
        </w:tc>
      </w:tr>
      <w:tr>
        <w:trPr>
          <w:cantSplit w:val="0"/>
          <w:trHeight w:val="1134.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sz w:val="20"/>
                <w:szCs w:val="20"/>
              </w:rPr>
            </w:pPr>
            <w:r w:rsidDel="00000000" w:rsidR="00000000" w:rsidRPr="00000000">
              <w:rPr>
                <w:rtl w:val="0"/>
              </w:rPr>
            </w:r>
          </w:p>
        </w:tc>
      </w:tr>
    </w:tbl>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【返却確認】</w:t>
      </w:r>
    </w:p>
    <w:tbl>
      <w:tblPr>
        <w:tblStyle w:val="Table7"/>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345"/>
        <w:tblGridChange w:id="0">
          <w:tblGrid>
            <w:gridCol w:w="239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返却時の状態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汚損あり　□ 破損あり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衣装・付属品の数量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全点返却　□ 不足あり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 協議中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返却確認結果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確認完了　□ 後日確認事項あり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rPr>
                <w:sz w:val="20"/>
                <w:szCs w:val="20"/>
              </w:rPr>
            </w:pPr>
            <w:r w:rsidDel="00000000" w:rsidR="00000000" w:rsidRPr="00000000">
              <w:rPr>
                <w:rtl w:val="0"/>
              </w:rPr>
            </w:r>
          </w:p>
        </w:tc>
      </w:tr>
    </w:tbl>
    <w:p w:rsidR="00000000" w:rsidDel="00000000" w:rsidP="00000000" w:rsidRDefault="00000000" w:rsidRPr="00000000" w14:paraId="000000F2">
      <w:pPr>
        <w:pStyle w:val="Heading2"/>
        <w:keepNext w:val="0"/>
        <w:keepLines w:val="0"/>
        <w:spacing w:after="80" w:lineRule="auto"/>
        <w:rPr>
          <w:b w:val="1"/>
          <w:bCs w:val="1"/>
        </w:rPr>
      </w:pPr>
      <w:bookmarkStart w:colFirst="0" w:colLast="0" w:name="_97x2fwgar6uu" w:id="19"/>
      <w:bookmarkEnd w:id="19"/>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vc8e26vltf63" w:id="20"/>
      <w:bookmarkEnd w:id="20"/>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rPr>
      </w:pPr>
      <w:bookmarkStart w:colFirst="0" w:colLast="0" w:name="_uvqcpway24qy" w:id="21"/>
      <w:bookmarkEnd w:id="21"/>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m69h35il6ai3" w:id="22"/>
      <w:bookmarkEnd w:id="22"/>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j2h5us2phytq" w:id="23"/>
      <w:bookmarkEnd w:id="23"/>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yfb5tx44px0l" w:id="24"/>
      <w:bookmarkEnd w:id="24"/>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rPr>
      </w:pPr>
      <w:bookmarkStart w:colFirst="0" w:colLast="0" w:name="_yhsd4c60w85q" w:id="25"/>
      <w:bookmarkEnd w:id="25"/>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本確認書の内容を確認し、甲乙双方は署名又は記名押印する。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甲（貸衣装事業者）</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受渡確認日： 　　　　年　　　月　　　日</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返却確認日： 　　　　年　　　月　　　日</w:t>
      </w:r>
    </w:p>
    <w:p w:rsidR="00000000" w:rsidDel="00000000" w:rsidP="00000000" w:rsidRDefault="00000000" w:rsidRPr="00000000" w14:paraId="0000011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