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9nd9j0pa5w1d" w:id="0"/>
      <w:bookmarkEnd w:id="0"/>
      <w:r w:rsidDel="00000000" w:rsidR="00000000" w:rsidRPr="00000000">
        <w:rPr>
          <w:rFonts w:ascii="Arial Unicode MS" w:cs="Arial Unicode MS" w:eastAsia="Arial Unicode MS" w:hAnsi="Arial Unicode MS"/>
          <w:b w:val="1"/>
          <w:bCs w:val="1"/>
          <w:sz w:val="44"/>
          <w:szCs w:val="44"/>
          <w:rtl w:val="0"/>
        </w:rPr>
        <w:t xml:space="preserve">料金改定に関する同意書（ダンススクール）</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ダンススクール運営者　　　　　　　　　　　　　（以下「甲」という。）と、受講者又はその保護者　　　　　　　　　　　　　（以下「乙」という。）は、甲が運営するダンススクールにおける月謝、レッスン料金その他の利用料金の改定について、次のとおり確認し、合意する。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hcle3ajecddc"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甲が提供するダンスレッスン及び関連サービスに係る料金の改定について、改定内容、適用開始日、支払条件その他必要な事項を明確にし、甲乙間の認識の相違及び料金に関する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g5pgwnbuv5tk" w:id="2"/>
      <w:bookmarkEnd w:id="2"/>
      <w:r w:rsidDel="00000000" w:rsidR="00000000" w:rsidRPr="00000000">
        <w:rPr>
          <w:rFonts w:ascii="Arial Unicode MS" w:cs="Arial Unicode MS" w:eastAsia="Arial Unicode MS" w:hAnsi="Arial Unicode MS"/>
          <w:b w:val="1"/>
          <w:bCs w:val="1"/>
          <w:rtl w:val="0"/>
        </w:rPr>
        <w:t xml:space="preserve">第2条（対象となるスクール及び受講契約）</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本同意書の対象となるダンススクール及び受講契約は、次のとおりとする。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4.1399217722515"/>
        <w:gridCol w:w="7361.371889251372"/>
        <w:tblGridChange w:id="0">
          <w:tblGrid>
            <w:gridCol w:w="1664.1399217722515"/>
            <w:gridCol w:w="7361.37188925137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受講クラス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ダンスジャンル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ヒップホップ　□ ジャズ　□ バレエ　□ K-POP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受講コース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月謝制　□ チケット制　□ 都度払い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　　　　回</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現行契約開始日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1E">
      <w:pPr>
        <w:pStyle w:val="Heading2"/>
        <w:keepNext w:val="0"/>
        <w:keepLines w:val="0"/>
        <w:spacing w:after="80" w:lineRule="auto"/>
        <w:rPr>
          <w:b w:val="1"/>
          <w:bCs w:val="1"/>
        </w:rPr>
      </w:pPr>
      <w:bookmarkStart w:colFirst="0" w:colLast="0" w:name="_1crvyulhwa9e" w:id="3"/>
      <w:bookmarkEnd w:id="3"/>
      <w:r w:rsidDel="00000000" w:rsidR="00000000" w:rsidRPr="00000000">
        <w:rPr>
          <w:rFonts w:ascii="Arial Unicode MS" w:cs="Arial Unicode MS" w:eastAsia="Arial Unicode MS" w:hAnsi="Arial Unicode MS"/>
          <w:b w:val="1"/>
          <w:bCs w:val="1"/>
          <w:rtl w:val="0"/>
        </w:rPr>
        <w:t xml:space="preserve">第3条（料金改定の内容）</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甲及び乙は、次の料金について、改定前の金額から改定後の金額へ変更することに合意する。</w:t>
      </w:r>
    </w:p>
    <w:tbl>
      <w:tblPr>
        <w:tblStyle w:val="Table2"/>
        <w:tblW w:w="62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910"/>
        <w:gridCol w:w="1910"/>
        <w:tblGridChange w:id="0">
          <w:tblGrid>
            <w:gridCol w:w="2390"/>
            <w:gridCol w:w="1910"/>
            <w:gridCol w:w="19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料金項目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改定前（税込）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改定後（税込）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月謝</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1レッスン料金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チケット料金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個人レッスン料金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bl>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前項に記載のない料金については、甲乙間で別途合意した場合を除き、従前の料金を維持するものとする。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改定後の料金には、特段の記載がない限り、消費税及び地方消費税を含むものとする。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甲は、改定後の料金に含まれるサービスの範囲及び別途費用が発生する項目について、乙に対して明確に説明するものとする。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ujuxsscjpld" w:id="4"/>
      <w:bookmarkEnd w:id="4"/>
      <w:r w:rsidDel="00000000" w:rsidR="00000000" w:rsidRPr="00000000">
        <w:rPr>
          <w:rFonts w:ascii="Arial Unicode MS" w:cs="Arial Unicode MS" w:eastAsia="Arial Unicode MS" w:hAnsi="Arial Unicode MS"/>
          <w:b w:val="1"/>
          <w:bCs w:val="1"/>
          <w:rtl w:val="0"/>
        </w:rPr>
        <w:t xml:space="preserve">第4条（料金改定の理由）</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甲は、次の事情を踏まえ、料金改定を実施するものとする。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スタジオ賃料及び施設維持費の上昇</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光熱費その他運営経費の増加</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インストラクター報酬及び人件費の見直し</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レッスン内容及び指導体制の充実</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設備の更新及び安全管理体制の強化</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クラス編成及び受講制度の変更</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甲は、乙が料金改定の内容を理解し、継続受講の可否を判断できるよう、改定理由及び必要な関連情報を適切に提供するものとする。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乙は、甲から料金改定の理由について説明を受けたうえで、本同意書に定める改定内容を確認するものとする。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c9htoughofxq" w:id="5"/>
      <w:bookmarkEnd w:id="5"/>
      <w:r w:rsidDel="00000000" w:rsidR="00000000" w:rsidRPr="00000000">
        <w:rPr>
          <w:rFonts w:ascii="Arial Unicode MS" w:cs="Arial Unicode MS" w:eastAsia="Arial Unicode MS" w:hAnsi="Arial Unicode MS"/>
          <w:b w:val="1"/>
          <w:bCs w:val="1"/>
          <w:rtl w:val="0"/>
        </w:rPr>
        <w:t xml:space="preserve">第5条（改定料金の適用開始日）</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改定後の料金は、次の日から適用する。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適用開始日：　　　　年　　　月　　　日</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前項の適用開始日前に提供されたレッスン及び既に発生した料金については、甲乙間で別途合意した場合を除き、改定前の料金を適用する。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月謝制の場合、改定後の料金は、次の対象月から適用する。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適用開始月：　　　　年　　　月分から</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料金改定の適用開始日が月の途中となる場合、当該月の料金については、次の方法により取り扱う。</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改定前の料金を適用する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改定後の料金を適用する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日割り計算を行う</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前項の取扱いについては、甲が乙に事前に説明し、乙の同意を得るものとする。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pPr>
      <w:bookmarkStart w:colFirst="0" w:colLast="0" w:name="_lhen7nt9i5l" w:id="6"/>
      <w:bookmarkEnd w:id="6"/>
      <w:r w:rsidDel="00000000" w:rsidR="00000000" w:rsidRPr="00000000">
        <w:rPr>
          <w:rFonts w:ascii="Arial Unicode MS" w:cs="Arial Unicode MS" w:eastAsia="Arial Unicode MS" w:hAnsi="Arial Unicode MS"/>
          <w:b w:val="1"/>
          <w:bCs w:val="1"/>
          <w:rtl w:val="0"/>
        </w:rPr>
        <w:t xml:space="preserve">第6条（支払方法及び支払期日）</w:t>
      </w:r>
      <w:r w:rsidDel="00000000" w:rsidR="00000000" w:rsidRPr="00000000">
        <w:rPr>
          <w:rtl w:val="0"/>
        </w:rPr>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乙は、改定後の料金について、次の方法により甲に支払うものとする。</w:t>
      </w:r>
    </w:p>
    <w:tbl>
      <w:tblPr>
        <w:tblStyle w:val="Table3"/>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70"/>
        <w:gridCol w:w="6960"/>
        <w:tblGridChange w:id="0">
          <w:tblGrid>
            <w:gridCol w:w="2070"/>
            <w:gridCol w:w="696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クレジットカード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初回改定料金支払日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その他の支払条件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tl w:val="0"/>
              </w:rPr>
            </w:r>
          </w:p>
        </w:tc>
      </w:tr>
    </w:tbl>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料金改定に伴い、口座振替金額、クレジットカード決済金額その他の決済情報に変更が生じる場合、甲は乙に対し、変更内容及び適用時期を事前に通知するものとする。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口座振替又はクレジットカード決済に必要な手続がある場合、甲乙は相互に協力して当該手続を行うものとする。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料金の二重請求、過大請求その他の誤請求が判明した場合、甲は速やかに内容を確認し、返金又は次回請求額との調整その他適切な方法により精算するものとする。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ebej38btek56" w:id="7"/>
      <w:bookmarkEnd w:id="7"/>
      <w:r w:rsidDel="00000000" w:rsidR="00000000" w:rsidRPr="00000000">
        <w:rPr>
          <w:rFonts w:ascii="Arial Unicode MS" w:cs="Arial Unicode MS" w:eastAsia="Arial Unicode MS" w:hAnsi="Arial Unicode MS"/>
          <w:b w:val="1"/>
          <w:bCs w:val="1"/>
          <w:rtl w:val="0"/>
        </w:rPr>
        <w:t xml:space="preserve">第7条（既存チケット及び前払料金の取扱い）</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料金改定前に乙が購入したレッスンチケット、回数券その他の前払式サービスについては、原則として購入時に合意した条件を適用する。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既存チケットの取扱いについて、甲乙は次のいずれかを選択する。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有効期限まで追加料金なしで利用できる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甲乙が合意した条件により差額を精算する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未使用分を返金する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前項において差額の精算又は返金を行う場合、その算定方法、対象枚数及び精算時期について、甲乙間で別途確認するものとする。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料金改定のみを理由として、甲が既に販売したチケットの利用条件を乙の不利益となるよう一方的に変更することは、本同意書によって当然に認められるものではない。</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cha8x6epvp16" w:id="8"/>
      <w:bookmarkEnd w:id="8"/>
      <w:r w:rsidDel="00000000" w:rsidR="00000000" w:rsidRPr="00000000">
        <w:rPr>
          <w:rFonts w:ascii="Arial Unicode MS" w:cs="Arial Unicode MS" w:eastAsia="Arial Unicode MS" w:hAnsi="Arial Unicode MS"/>
          <w:b w:val="1"/>
          <w:bCs w:val="1"/>
          <w:rtl w:val="0"/>
        </w:rPr>
        <w:t xml:space="preserve">第8条（レッスン内容及び提供条件）</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本同意書による料金改定は、甲乙間で別途合意した場合を除き、受講クラス、レッスン時間、受講回数、指導内容その他のサービス提供条件を変更するものではない。</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料金改定に伴い、レッスン時間、受講回数、担当インストラクター、施設利用条件その他の重要な事項を変更する場合、甲は乙に対して変更内容を事前に説明するものとする。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前項の変更が受講契約の重要な内容に影響する場合、甲乙は必要に応じて別途合意書又は変更確認書を作成するものとする。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甲は、改定後の料金に対応するサービスを、受講契約及び適用される利用規約に従って提供するものとする。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1ajr7aic255c" w:id="9"/>
      <w:bookmarkEnd w:id="9"/>
      <w:r w:rsidDel="00000000" w:rsidR="00000000" w:rsidRPr="00000000">
        <w:rPr>
          <w:rFonts w:ascii="Arial Unicode MS" w:cs="Arial Unicode MS" w:eastAsia="Arial Unicode MS" w:hAnsi="Arial Unicode MS"/>
          <w:b w:val="1"/>
          <w:bCs w:val="1"/>
          <w:rtl w:val="0"/>
        </w:rPr>
        <w:t xml:space="preserve">第9条（複数クラス受講及び割引制度）</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乙が複数のクラスを受講している場合、料金改定の対象となるクラス及び適用料金は、甲が提示する料金表その他の書面により確認するものとする。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家族割引、兄弟姉妹割引、複数クラス割引、長期継続割引その他の割引制度については、次のとおり取り扱う。</w:t>
      </w:r>
    </w:p>
    <w:tbl>
      <w:tblPr>
        <w:tblStyle w:val="Table4"/>
        <w:tblW w:w="4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2390"/>
        <w:tblGridChange w:id="0">
          <w:tblGrid>
            <w:gridCol w:w="215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適用中の割引制度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改定後の割引内容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割引適用開始日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sz w:val="20"/>
                <w:szCs w:val="20"/>
              </w:rPr>
            </w:pPr>
            <w:r w:rsidDel="00000000" w:rsidR="00000000" w:rsidRPr="00000000">
              <w:rPr>
                <w:rtl w:val="0"/>
              </w:rPr>
            </w:r>
          </w:p>
        </w:tc>
      </w:tr>
    </w:tbl>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甲が既存の割引制度を変更又は終了する場合、乙に対してその内容、理由及び適用開始日を事前に説明し、契約内容の変更について必要な合意を得るものとする。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ycs6l4o25zol" w:id="10"/>
      <w:bookmarkEnd w:id="10"/>
      <w:r w:rsidDel="00000000" w:rsidR="00000000" w:rsidRPr="00000000">
        <w:rPr>
          <w:rFonts w:ascii="Arial Unicode MS" w:cs="Arial Unicode MS" w:eastAsia="Arial Unicode MS" w:hAnsi="Arial Unicode MS"/>
          <w:b w:val="1"/>
          <w:bCs w:val="1"/>
          <w:rtl w:val="0"/>
        </w:rPr>
        <w:t xml:space="preserve">第10条（休会中の受講者の取扱い）</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本同意書の締結時点で乙が休会している場合、改定後の料金は、甲乙間で別途合意した場合を除き、乙が受講を再開する日又は再開後最初の料金対象期間から適用するものとする。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休会費、会員維持費その他の休会中に発生する料金を改定する場合、甲は当該料金の変更内容を乙に対して明示するものとする。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休会期間中に料金改定が行われたことを理由として、甲は乙に対し、改定後の月謝を過去の休会期間に遡って請求しないものとする。ただし、休会中も支払義務がある料金については、従前の契約条件に従う。</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k3f9m92uptm3" w:id="11"/>
      <w:bookmarkEnd w:id="11"/>
      <w:r w:rsidDel="00000000" w:rsidR="00000000" w:rsidRPr="00000000">
        <w:rPr>
          <w:rFonts w:ascii="Arial Unicode MS" w:cs="Arial Unicode MS" w:eastAsia="Arial Unicode MS" w:hAnsi="Arial Unicode MS"/>
          <w:b w:val="1"/>
          <w:bCs w:val="1"/>
          <w:rtl w:val="0"/>
        </w:rPr>
        <w:t xml:space="preserve">第11条（料金改定に同意しない場合の取扱い）</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乙は、料金改定に同意しない場合、甲に対してその意思を通知し、継続受講、退会その他の対応について協議することができる。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乙が料金改定に同意せず、改定後の料金の適用開始前に退会を希望する場合、甲は、既存の受講契約、適用される利用規約及び法令に従い、退会手続を案内するものとする。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料金改定に同意しないことのみを理由として、甲が乙に違約金その他の追加負担を課すことは、本同意書によって認められるものではない。</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退会時に未使用チケット、前払月謝その他の未利用サービスが存在する場合、甲乙は契約内容及び法令に従い、その返金又は精算について協議するものとする。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rfrsc6obnwxn" w:id="12"/>
      <w:bookmarkEnd w:id="12"/>
      <w:r w:rsidDel="00000000" w:rsidR="00000000" w:rsidRPr="00000000">
        <w:rPr>
          <w:rFonts w:ascii="Arial Unicode MS" w:cs="Arial Unicode MS" w:eastAsia="Arial Unicode MS" w:hAnsi="Arial Unicode MS"/>
          <w:b w:val="1"/>
          <w:bCs w:val="1"/>
          <w:rtl w:val="0"/>
        </w:rPr>
        <w:t xml:space="preserve">第12条（未成年受講者の取扱い）</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受講者が未成年者である場合、本同意書は、法令上必要となる親権者その他の法定代理人の同意を得て締結するものとする。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保護者が受講契約の契約当事者である場合、当該保護者が本同意書に同意するものとする。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甲は、未成年受講者に関する料金改定について、保護者に対して改定内容、適用開始日及び支払条件を明確に説明するものとする。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受講者本人の署名を求める場合であっても、法令上必要となる法定代理人の同意に代わるものではない。</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5i83rqjugyjj" w:id="13"/>
      <w:bookmarkEnd w:id="13"/>
      <w:r w:rsidDel="00000000" w:rsidR="00000000" w:rsidRPr="00000000">
        <w:rPr>
          <w:rFonts w:ascii="Arial Unicode MS" w:cs="Arial Unicode MS" w:eastAsia="Arial Unicode MS" w:hAnsi="Arial Unicode MS"/>
          <w:b w:val="1"/>
          <w:bCs w:val="1"/>
          <w:rtl w:val="0"/>
        </w:rPr>
        <w:t xml:space="preserve">第13条（料金改定に関する通知）</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甲は、料金改定の内容及び適用開始日について、乙が確認できる合理的な方法により事前に通知するものとする。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通知方法は、次のいずれかによるものとする。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書面の交付</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電子メール</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会員専用システム</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スクール公式アプリ</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甲は、乙から料金改定について質問又は説明の要請があった場合、合理的な範囲で対応するものとする。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料金改定の通知を行った事実のみをもって、乙が改定内容に同意したものとは取り扱わない。ただし、法令及び有効な契約条件に基づき変更の効力が生じる場合は、この限りでない。</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fdug5ypve1ou" w:id="14"/>
      <w:bookmarkEnd w:id="14"/>
      <w:r w:rsidDel="00000000" w:rsidR="00000000" w:rsidRPr="00000000">
        <w:rPr>
          <w:rFonts w:ascii="Arial Unicode MS" w:cs="Arial Unicode MS" w:eastAsia="Arial Unicode MS" w:hAnsi="Arial Unicode MS"/>
          <w:b w:val="1"/>
          <w:bCs w:val="1"/>
          <w:rtl w:val="0"/>
        </w:rPr>
        <w:t xml:space="preserve">第14条（同意の成立及び記録）</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本同意書による料金改定への同意は、乙が改定内容を確認し、署名、押印又は適切な電磁的方法により同意の意思を表示した時点で成立するものとする。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電磁的方法による同意を取得する場合、甲は、同意日時、対象者、改定内容及び同意の意思表示を確認できる記録を適切に保存するものとする。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甲は、乙から本同意書の内容について確認の求めがあった場合、合理的な方法によりその内容を提示するものとする。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本同意書の締結前に、甲が乙に対して改定内容と異なる条件を提示していた場合、甲乙はその相違を確認し、必要に応じて書面又は電磁的方法により修正するものとする。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2rjjjyhvnhgw"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甲は、本同意書の作成及び管理に伴い取得した乙の氏名、連絡先、受講情報、支払情報その他の個人情報について、個人情報の保護に関する法律その他の関係法令に従い適切に取り扱うものとする。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甲は、取得した個人情報を、料金改定に関する通知、契約管理、料金請求、問い合わせ対応その他必要な業務のために利用するものとする。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甲は、法令に基づく場合その他適法な理由がある場合を除き、本人の同意なく個人データを第三者に提供しないものとする。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甲は、個人情報の漏えい、滅失又は毀損を防止するため、必要かつ適切な安全管理措置を講じるものとする。</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lc3hl5er10mj" w:id="16"/>
      <w:bookmarkEnd w:id="16"/>
      <w:r w:rsidDel="00000000" w:rsidR="00000000" w:rsidRPr="00000000">
        <w:rPr>
          <w:rFonts w:ascii="Arial Unicode MS" w:cs="Arial Unicode MS" w:eastAsia="Arial Unicode MS" w:hAnsi="Arial Unicode MS"/>
          <w:b w:val="1"/>
          <w:bCs w:val="1"/>
          <w:rtl w:val="0"/>
        </w:rPr>
        <w:t xml:space="preserve">第16条（既存契約との関係）</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本同意書は、甲乙間で締結済みの受講契約又は適用される利用規約のうち、料金改定に関する事項を変更するものとする。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本同意書と既存の受講契約又は利用規約との間に矛盾がある場合、料金改定については本同意書の定めを優先するものとする。ただし、法令の強行規定に反する場合は、この限りでない。</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本同意書において明示的に変更していない事項については、従前の受講契約及び利用規約の定めが引き続き適用されるものとする。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本同意書は、将来の料金改定について乙が包括的に同意することを意味するものではない。</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5s7f6amqpsj9" w:id="17"/>
      <w:bookmarkEnd w:id="17"/>
      <w:r w:rsidDel="00000000" w:rsidR="00000000" w:rsidRPr="00000000">
        <w:rPr>
          <w:rFonts w:ascii="Arial Unicode MS" w:cs="Arial Unicode MS" w:eastAsia="Arial Unicode MS" w:hAnsi="Arial Unicode MS"/>
          <w:b w:val="1"/>
          <w:bCs w:val="1"/>
          <w:rtl w:val="0"/>
        </w:rPr>
        <w:t xml:space="preserve">第17条（法令遵守及び消費者保護）</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甲及び乙は、本同意書の締結及び履行にあたり、民法、消費者契約法その他の関係法令を遵守するものとする。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本同意書のいずれかの条項が法令により無効又は適用できないと判断された場合、当該条項はその範囲で効力を有しないものとし、その他の条項の効力には影響しないものとする。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甲は、本同意書を理由として、法令上認められる乙の解除権、返金請求権その他の権利を不当に制限しないものとする。</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p50p39scy4f9"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本同意書に定めのない事項又はその解釈について疑義が生じた場合、甲乙は誠意をもって協議し、円満な解決を図るものとする。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料金改定に関連して紛争が生じた場合、甲乙は、まず相互に必要な情報を確認し、協議による解決に努めるものとする。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協議によって解決できない場合は、日本法を準拠法とし、民事訴訟法その他の関係法令に従い、管轄権を有する裁判所において解決するものとする。</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iusazm14nn6a" w:id="19"/>
      <w:bookmarkEnd w:id="19"/>
      <w:r w:rsidDel="00000000" w:rsidR="00000000" w:rsidRPr="00000000">
        <w:rPr>
          <w:rFonts w:ascii="Arial Unicode MS" w:cs="Arial Unicode MS" w:eastAsia="Arial Unicode MS" w:hAnsi="Arial Unicode MS"/>
          <w:b w:val="1"/>
          <w:bCs w:val="1"/>
          <w:rtl w:val="0"/>
        </w:rPr>
        <w:t xml:space="preserve">第19条（最終確認事項）</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乙は、本同意書への同意に先立ち、次の事項について説明を受け、その内容を確認するものとする。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改定前及び改定後の料金を確認したこと</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料金改定の理由について説明を受けたこと</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改定料金の適用開始日を確認したこと</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改定後の支払方法及び支払期日を確認したこと</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既存チケット及び前払料金の取扱いを確認したこと</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割引制度及び複数クラス受講時の取扱いを確認したこと</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料金改定に同意しない場合の対応について説明を受けたこと</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既存の受講契約及び利用規約との関係を確認したこと</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本同意書の内容について質問する機会が設けられたこと</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pStyle w:val="Heading2"/>
        <w:keepNext w:val="0"/>
        <w:keepLines w:val="0"/>
        <w:spacing w:after="80" w:lineRule="auto"/>
        <w:rPr>
          <w:b w:val="1"/>
          <w:bCs w:val="1"/>
        </w:rPr>
      </w:pPr>
      <w:bookmarkStart w:colFirst="0" w:colLast="0" w:name="_t42iywx26wh1" w:id="20"/>
      <w:bookmarkEnd w:id="20"/>
      <w:r w:rsidDel="00000000" w:rsidR="00000000" w:rsidRPr="00000000">
        <w:rPr>
          <w:rFonts w:ascii="Arial Unicode MS" w:cs="Arial Unicode MS" w:eastAsia="Arial Unicode MS" w:hAnsi="Arial Unicode MS"/>
          <w:b w:val="1"/>
          <w:bCs w:val="1"/>
          <w:rtl w:val="0"/>
        </w:rPr>
        <w:t xml:space="preserve">第20条（同意及び効力発生）</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乙は、本同意書に記載された料金改定の内容、適用開始日、支払条件その他の事項を確認し、これに同意するものとする。</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本同意書は、甲乙双方が署名、記名押印又は適切な電磁的方法による同意を完了した日に成立し、第5条に定める適用開始日から料金改定の効力を生じるものとする。</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本同意書は、書面又は電磁的記録により作成し、甲乙双方がその内容を確認できる状態で保存するものとする。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以上、本同意書の内容を十分に確認し、甲乙双方の合意に基づき、料金改定に関する同意書を締結する。</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同意書締結日</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甲（ダンススクール運営者）</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スクール名：</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運営会社名：</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乙（受講者又は保護者）</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受講者氏名：</w:t>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保護者氏名（未成年の場合）：</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E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