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4rtmxugmxbuq" w:id="0"/>
      <w:bookmarkEnd w:id="0"/>
      <w:r w:rsidDel="00000000" w:rsidR="00000000" w:rsidRPr="00000000">
        <w:rPr>
          <w:rFonts w:ascii="Arial Unicode MS" w:cs="Arial Unicode MS" w:eastAsia="Arial Unicode MS" w:hAnsi="Arial Unicode MS"/>
          <w:b w:val="1"/>
          <w:bCs w:val="1"/>
          <w:sz w:val="44"/>
          <w:szCs w:val="44"/>
          <w:rtl w:val="0"/>
        </w:rPr>
        <w:t xml:space="preserve">郵便物受取・転送サービス申込書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コワーキングスペース運営事業者　　　　　　　　　　　　　　　　（以下「甲」という。）に対し、申込者　　　　　　　　　　　　　　　　（以下「乙」という。）は、甲が提供する郵便物受取・転送サービス（以下「本サービス」という。）の利用を申し込み、甲乙間において次のとおり確認し、合意する。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lkamdnykqe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運営するコワーキングスペースにおいて、乙宛てに送付される郵便物等の受領、保管、通知及び転送に関する利用条件を明確にし、郵便物等の適切な管理、利用者の利便性向上並びに紛失、誤配送、受取拒否その他のトラブル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vhb10k32hp3b" w:id="2"/>
      <w:bookmarkEnd w:id="2"/>
      <w:r w:rsidDel="00000000" w:rsidR="00000000" w:rsidRPr="00000000">
        <w:rPr>
          <w:rFonts w:ascii="Arial Unicode MS" w:cs="Arial Unicode MS" w:eastAsia="Arial Unicode MS" w:hAnsi="Arial Unicode MS"/>
          <w:b w:val="1"/>
          <w:bCs w:val="1"/>
          <w:rtl w:val="0"/>
        </w:rPr>
        <w:t xml:space="preserve">第2条（申込者情報）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乙は、本サービスの利用にあたり、次の情報を甲に届け出るものとする。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33.4554798540853"/>
        <w:gridCol w:w="5492.056331169538"/>
        <w:tblGridChange w:id="0">
          <w:tblGrid>
            <w:gridCol w:w="3533.4554798540853"/>
            <w:gridCol w:w="5492.05633116953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　□ 個人事業主　□ 法人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屋号・商号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生年月日（個人の場合）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住所・本店所在地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事業用　□ 個人用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乙は、前項の申告内容が真実かつ正確であることを保証する。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乙は、申込内容に変更が生じた場合、速やかに甲へ届け出るものとする。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甲は、本サービスの適正な運営に必要な範囲で、乙に対し追加資料の提出又は登録内容の確認を求めることができる。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toskd1p1qfmr" w:id="3"/>
      <w:bookmarkEnd w:id="3"/>
      <w:r w:rsidDel="00000000" w:rsidR="00000000" w:rsidRPr="00000000">
        <w:rPr>
          <w:rFonts w:ascii="Arial Unicode MS" w:cs="Arial Unicode MS" w:eastAsia="Arial Unicode MS" w:hAnsi="Arial Unicode MS"/>
          <w:b w:val="1"/>
          <w:bCs w:val="1"/>
          <w:rtl w:val="0"/>
        </w:rPr>
        <w:t xml:space="preserve">第3条（サービス利用施設）</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本サービスを提供する施設及び郵便物等の送付先は、次のとおりとする。</w:t>
      </w:r>
    </w:p>
    <w:tbl>
      <w:tblPr>
        <w:tblStyle w:val="Table2"/>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990"/>
        <w:tblGridChange w:id="0">
          <w:tblGrid>
            <w:gridCol w:w="215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郵便物送付先住所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建物名・階数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宛名表記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利用契約区分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月額契約　□ 年間契約　□ その他（　　　　　）</w:t>
            </w:r>
          </w:p>
        </w:tc>
      </w:tr>
    </w:tbl>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乙は、甲が指定する住所及び宛名表記に従って郵便物等の送付先を設定するものとする。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甲は、乙が指定された表記方法に従わなかったことにより郵便物等の配送遅延、返送又は誤配送が生じた場合、その原因及び責任に応じて対応するものとする。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本サービスの利用によって、乙に施設の占有権、賃借権その他施設に関する物権的又は使用収益上の権利が当然に発生するものではない。</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kmrilsp7jtbq" w:id="4"/>
      <w:bookmarkEnd w:id="4"/>
      <w:r w:rsidDel="00000000" w:rsidR="00000000" w:rsidRPr="00000000">
        <w:rPr>
          <w:rFonts w:ascii="Arial Unicode MS" w:cs="Arial Unicode MS" w:eastAsia="Arial Unicode MS" w:hAnsi="Arial Unicode MS"/>
          <w:b w:val="1"/>
          <w:bCs w:val="1"/>
          <w:rtl w:val="0"/>
        </w:rPr>
        <w:t xml:space="preserve">第4条（申込サービスの内容）</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乙が申し込むサービスは、次のとおりとする。</w:t>
      </w:r>
    </w:p>
    <w:tbl>
      <w:tblPr>
        <w:tblStyle w:val="Table3"/>
        <w:tblW w:w="8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915"/>
        <w:tblGridChange w:id="0">
          <w:tblGrid>
            <w:gridCol w:w="239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サービス項目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利用区分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普通郵便物の受取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利用する　□ 利用しない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宅配便・小包の受取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利用する　□ 利用しない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郵便物の一時保管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利用する　□ 利用しない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郵便物到着通知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利用する　□ 利用しない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郵便物の定期転送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利用する　□ 利用しない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郵便物の都度転送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利用する　□ 利用しない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窓口での直接受取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利用する　□ 利用しない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書留等の受取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利用する　□ 利用しない（別途対応可否を確認）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bl>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本サービスの具体的な提供範囲は、本申込書及び甲が事前に提示するサービス利用規約等に従うものとする。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甲は、申込内容に含まれない業務について、別途合意がない限り提供義務を負わない。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郵便物の開封、内容物の確認、書類のスキャン、電子データ化その他の付加業務は、別途明示的な合意がある場合に限り実施する。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y8zbkkca7dnz" w:id="5"/>
      <w:bookmarkEnd w:id="5"/>
      <w:r w:rsidDel="00000000" w:rsidR="00000000" w:rsidRPr="00000000">
        <w:rPr>
          <w:rFonts w:ascii="Arial Unicode MS" w:cs="Arial Unicode MS" w:eastAsia="Arial Unicode MS" w:hAnsi="Arial Unicode MS"/>
          <w:b w:val="1"/>
          <w:bCs w:val="1"/>
          <w:rtl w:val="0"/>
        </w:rPr>
        <w:t xml:space="preserve">第5条（郵便物等の受取範囲）</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甲が受領する郵便物等は、乙が指定した宛名で本サービス提供施設に配送され、甲が取扱可能と認めたものに限る。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次の各号に該当する郵便物等については、甲は受取を拒否し、又は配送事業者に返送することができる。</w:t>
      </w:r>
    </w:p>
    <w:p w:rsidR="00000000" w:rsidDel="00000000" w:rsidP="00000000" w:rsidRDefault="00000000" w:rsidRPr="00000000" w14:paraId="0000006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現金、貴金属、有価証券その他高価品を含むことが明らかなもの</w:t>
      </w:r>
    </w:p>
    <w:p w:rsidR="00000000" w:rsidDel="00000000" w:rsidP="00000000" w:rsidRDefault="00000000" w:rsidRPr="00000000" w14:paraId="0000006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生鮮食品、冷蔵品、冷凍品その他温度管理を必要とするもの</w:t>
      </w:r>
    </w:p>
    <w:p w:rsidR="00000000" w:rsidDel="00000000" w:rsidP="00000000" w:rsidRDefault="00000000" w:rsidRPr="00000000" w14:paraId="0000006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危険物、爆発物、可燃物、毒物その他安全管理上問題のあるもの</w:t>
      </w:r>
    </w:p>
    <w:p w:rsidR="00000000" w:rsidDel="00000000" w:rsidP="00000000" w:rsidRDefault="00000000" w:rsidRPr="00000000" w14:paraId="0000006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動植物その他生体を含むもの</w:t>
      </w:r>
    </w:p>
    <w:p w:rsidR="00000000" w:rsidDel="00000000" w:rsidP="00000000" w:rsidRDefault="00000000" w:rsidRPr="00000000" w14:paraId="0000006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著しく大型又は重量のある荷物</w:t>
      </w:r>
    </w:p>
    <w:p w:rsidR="00000000" w:rsidDel="00000000" w:rsidP="00000000" w:rsidRDefault="00000000" w:rsidRPr="00000000" w14:paraId="0000006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異臭、液漏れ、破損その他施設の衛生又は安全に支障を及ぼすもの</w:t>
      </w:r>
    </w:p>
    <w:p w:rsidR="00000000" w:rsidDel="00000000" w:rsidP="00000000" w:rsidRDefault="00000000" w:rsidRPr="00000000" w14:paraId="0000006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法令に違反する物品又は違法行為に関連するもの</w:t>
      </w:r>
    </w:p>
    <w:p w:rsidR="00000000" w:rsidDel="00000000" w:rsidP="00000000" w:rsidRDefault="00000000" w:rsidRPr="00000000" w14:paraId="0000006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甲が受領権限を有しない本人限定受取郵便物その他の郵便物</w:t>
      </w:r>
    </w:p>
    <w:p w:rsidR="00000000" w:rsidDel="00000000" w:rsidP="00000000" w:rsidRDefault="00000000" w:rsidRPr="00000000" w14:paraId="0000006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その他、甲が合理的な理由に基づき取扱困難と判断したもの</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書留、特定記録郵便、本人確認を要する郵便物、代金引換荷物、着払荷物その他特殊な取扱いを要する郵便物等については、配送事業者の規定及び甲の対応体制に従い、受取可否を個別に判断する。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甲は、受取対象外の郵便物等が到着した場合、合理的に可能な範囲で乙に通知するものとする。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ltn7b3w0gx7m" w:id="6"/>
      <w:bookmarkEnd w:id="6"/>
      <w:r w:rsidDel="00000000" w:rsidR="00000000" w:rsidRPr="00000000">
        <w:rPr>
          <w:rFonts w:ascii="Arial Unicode MS" w:cs="Arial Unicode MS" w:eastAsia="Arial Unicode MS" w:hAnsi="Arial Unicode MS"/>
          <w:b w:val="1"/>
          <w:bCs w:val="1"/>
          <w:rtl w:val="0"/>
        </w:rPr>
        <w:t xml:space="preserve">第6条（郵便物等の受領方法）</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甲は、本サービスの提供時間内に配送された郵便物等について、配送事業者から受領するものとする。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甲による受領は、郵便物等の外観、宛名及び配送情報等の確認を基本とし、内容物の完全性又は品質を保証するものではない。</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甲は、配送事業者から受領した郵便物等について、受領日、宛名、数量、配送事業者その他管理上必要な事項を記録することができる。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乙は、甲が受領可能な郵便物等の種類及び受領時間について、事前に確認するものとする。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配送事業者による配送遅延、誤配送、未配達その他甲の管理開始前に生じた事象については、甲の責めに帰すべき事由がある場合を除き、甲は責任を負わない。</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bahvkjrvkli3" w:id="7"/>
      <w:bookmarkEnd w:id="7"/>
      <w:r w:rsidDel="00000000" w:rsidR="00000000" w:rsidRPr="00000000">
        <w:rPr>
          <w:rFonts w:ascii="Arial Unicode MS" w:cs="Arial Unicode MS" w:eastAsia="Arial Unicode MS" w:hAnsi="Arial Unicode MS"/>
          <w:b w:val="1"/>
          <w:bCs w:val="1"/>
          <w:rtl w:val="0"/>
        </w:rPr>
        <w:t xml:space="preserve">第7条（郵便物到着通知）</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甲は、乙が到着通知サービスを利用する場合、郵便物等の受領後、合理的な期間内に乙へ通知するものとする。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通知方法は、次のいずれかによる。</w:t>
      </w:r>
    </w:p>
    <w:tbl>
      <w:tblPr>
        <w:tblStyle w:val="Table4"/>
        <w:tblW w:w="3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0"/>
        <w:gridCol w:w="1505"/>
        <w:tblGridChange w:id="0">
          <w:tblGrid>
            <w:gridCol w:w="2120"/>
            <w:gridCol w:w="15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通知方法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選択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sz w:val="20"/>
                <w:szCs w:val="20"/>
                <w:rtl w:val="0"/>
              </w:rPr>
              <w:t xml:space="preserve">SMS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会員専用システム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tl w:val="0"/>
              </w:rPr>
            </w:r>
          </w:p>
        </w:tc>
      </w:tr>
    </w:tbl>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通知内容は、受領日、郵便物等の種類、差出人情報、数量その他甲が管理上必要と認める事項とする。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乙の登録情報の誤り、通信障害、迷惑メール設定その他甲の責めに帰することのできない事由により通知が届かなかった場合、甲はその責任を負わない。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乙は、到着通知の有無にかかわらず、必要に応じて甲へ郵便物等の到着状況を確認することができる。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n4okbu9u848x" w:id="8"/>
      <w:bookmarkEnd w:id="8"/>
      <w:r w:rsidDel="00000000" w:rsidR="00000000" w:rsidRPr="00000000">
        <w:rPr>
          <w:rFonts w:ascii="Arial Unicode MS" w:cs="Arial Unicode MS" w:eastAsia="Arial Unicode MS" w:hAnsi="Arial Unicode MS"/>
          <w:b w:val="1"/>
          <w:bCs w:val="1"/>
          <w:rtl w:val="0"/>
        </w:rPr>
        <w:t xml:space="preserve">第8条（郵便物等の保管）</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甲は、受領した郵便物等を、施設内の所定の保管場所において、合理的な安全管理措置を講じて保管する。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郵便物等の保管期間は、受領日から起算して原則　　　　　日間とする。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保管期間を超過した場合、甲は乙に対し、引取り又は転送を求めることができる。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乙が前項の通知後も合理的な期間内に対応しない場合、甲は、事前に明示した条件及び関係法令に従い、返送その他必要な措置を講じることができる。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甲は、郵便物等を処分する場合、内容物の性質、乙の権利利益及び関係法令を考慮し、適法かつ合理的な方法によるものとする。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甲の故意又は過失により保管中の郵便物等が紛失又は破損した場合、甲は法令及び本申込書に従い責任を負う。</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sxz2iyrrt9wn" w:id="9"/>
      <w:bookmarkEnd w:id="9"/>
      <w:r w:rsidDel="00000000" w:rsidR="00000000" w:rsidRPr="00000000">
        <w:rPr>
          <w:rFonts w:ascii="Arial Unicode MS" w:cs="Arial Unicode MS" w:eastAsia="Arial Unicode MS" w:hAnsi="Arial Unicode MS"/>
          <w:b w:val="1"/>
          <w:bCs w:val="1"/>
          <w:rtl w:val="0"/>
        </w:rPr>
        <w:t xml:space="preserve">第9条（郵便物等の転送）</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乙が転送サービスを利用する場合、甲は、乙が指定する転送先に郵便物等を発送する。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転送方法は、次のとおりとする。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23.2391169087523"/>
        <w:gridCol w:w="6202.272694114871"/>
        <w:tblGridChange w:id="0">
          <w:tblGrid>
            <w:gridCol w:w="2823.2391169087523"/>
            <w:gridCol w:w="6202.27269411487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定期転送　□ 都度転送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定期転送頻度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週1回　□ 月2回　□ 月1回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転送希望曜日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普通郵便　□ レターパック　□ 宅配便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追跡サービス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転送先氏名・法人名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転送先郵便番号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転送先住所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転送先変更時の連絡方法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rPr>
                <w:sz w:val="20"/>
                <w:szCs w:val="20"/>
              </w:rPr>
            </w:pPr>
            <w:r w:rsidDel="00000000" w:rsidR="00000000" w:rsidRPr="00000000">
              <w:rPr>
                <w:rtl w:val="0"/>
              </w:rPr>
            </w:r>
          </w:p>
        </w:tc>
      </w:tr>
    </w:tbl>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甲は、乙が指定した転送方法及び転送先に従い、合理的な注意をもって発送手続を行う。</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転送先住所の誤り、不備又は乙による変更通知の遅延に起因する誤配送、返送その他の損害については、乙の責任とする。ただし、甲に帰責事由がある場合はこの限りでない。</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転送後の配送状況については、配送事業者の取扱条件によるものとし、甲は配送事業者の責めに帰すべき遅延又は事故について責任を負わない。ただし、甲自身に責めに帰すべき事由がある場合はこの限りでない。</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転送が禁止又は制限される郵便物等については、甲は関係法令及び配送事業者の規定に従い、転送を拒否することができる。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ls5o8w9zv32n" w:id="10"/>
      <w:bookmarkEnd w:id="10"/>
      <w:r w:rsidDel="00000000" w:rsidR="00000000" w:rsidRPr="00000000">
        <w:rPr>
          <w:rFonts w:ascii="Arial Unicode MS" w:cs="Arial Unicode MS" w:eastAsia="Arial Unicode MS" w:hAnsi="Arial Unicode MS"/>
          <w:b w:val="1"/>
          <w:bCs w:val="1"/>
          <w:rtl w:val="0"/>
        </w:rPr>
        <w:t xml:space="preserve">第10条（郵便物等の直接引取り）</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乙は、甲が指定する営業時間内に、受領済みの郵便物等を直接引き取ることができる。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甲は、引渡しに際して、会員証、本人確認書類その他必要な資料の提示を求めることができる。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乙が代理人による引取りを希望する場合、事前に甲へ代理人の氏名及び権限を届け出るものとする。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甲は、代理人の本人確認又は受領権限の確認ができない場合、郵便物等の引渡しを拒否することができる。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郵便物等の引渡しが完了した場合、甲は、受領記録を作成することができる。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vklbbce3vgg7" w:id="11"/>
      <w:bookmarkEnd w:id="11"/>
      <w:r w:rsidDel="00000000" w:rsidR="00000000" w:rsidRPr="00000000">
        <w:rPr>
          <w:rFonts w:ascii="Arial Unicode MS" w:cs="Arial Unicode MS" w:eastAsia="Arial Unicode MS" w:hAnsi="Arial Unicode MS"/>
          <w:b w:val="1"/>
          <w:bCs w:val="1"/>
          <w:rtl w:val="0"/>
        </w:rPr>
        <w:t xml:space="preserve">第11条（利用料金及び支払条件）</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本サービスの利用料金は、次のとおりとする。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1.059752408333"/>
        <w:gridCol w:w="6674.452058615289"/>
        <w:tblGridChange w:id="0">
          <w:tblGrid>
            <w:gridCol w:w="2351.059752408333"/>
            <w:gridCol w:w="6674.45205861528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初期登録料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郵便物受取料金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転送事務手数料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転送送料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実費負担　□ 定額料金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特殊郵便物取扱料金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保管期間超過料金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口座振替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乙は、前項に定める料金を、甲が指定する方法及び期限に従って支払う。</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郵便物等の転送に必要な送料、梱包費その他実費については、別途合意がない限り乙が負担する。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甲は、料金を変更する場合、変更内容、適用時期及び変更理由を合理的な方法により事前に乙へ通知し、関係法令及び契約条件に従って取り扱う。</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乙が支払期限を経過しても料金を支払わない場合、甲は相当の期間を定めて催告し、なお支払がないときは、本サービスの利用停止又は契約解除を行うことができる。</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dt1robpyikg4" w:id="12"/>
      <w:bookmarkEnd w:id="12"/>
      <w:r w:rsidDel="00000000" w:rsidR="00000000" w:rsidRPr="00000000">
        <w:rPr>
          <w:rFonts w:ascii="Arial Unicode MS" w:cs="Arial Unicode MS" w:eastAsia="Arial Unicode MS" w:hAnsi="Arial Unicode MS"/>
          <w:b w:val="1"/>
          <w:bCs w:val="1"/>
          <w:rtl w:val="0"/>
        </w:rPr>
        <w:t xml:space="preserve">第12条（本人確認及び利用審査）</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甲は、本サービスの申込みに際し、乙に対して本人確認又は法人確認に必要な書類の提出を求めることができる。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本人確認書類は、次のうち甲が指定するものとする。</w:t>
      </w:r>
    </w:p>
    <w:tbl>
      <w:tblPr>
        <w:tblStyle w:val="Table7"/>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710"/>
        <w:tblGridChange w:id="0">
          <w:tblGrid>
            <w:gridCol w:w="1430"/>
            <w:gridCol w:w="6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申込区分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確認書類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運転免許証　□ マイナンバーカードの表面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個人事業主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本人確認書類　□ 開業届控え等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登記事項証明書　□ 代表者等の本人確認書類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代理申込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委任状　□ 代理人本人確認書類　□ その他</w:t>
            </w:r>
          </w:p>
        </w:tc>
      </w:tr>
    </w:tbl>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甲は、法令上必要となる本人確認、取引目的の確認、記録の作成及び保存その他の措置を適切に実施する。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本サービスが犯罪による収益の移転防止に関する法律その他の関係法令の規制対象となる場合、甲は当該法令に従って必要な確認を行う。</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乙が必要な確認に応じない場合、又は申告内容に重大な虚偽が認められる場合、甲は申込みを承諾しないことができる。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甲は、取得した本人確認書類及び関連情報を、法令及び個人情報保護方針に従い適切に管理する。</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pStyle w:val="Heading2"/>
        <w:keepNext w:val="0"/>
        <w:keepLines w:val="0"/>
        <w:spacing w:after="80" w:lineRule="auto"/>
        <w:rPr>
          <w:b w:val="1"/>
          <w:bCs w:val="1"/>
        </w:rPr>
      </w:pPr>
      <w:bookmarkStart w:colFirst="0" w:colLast="0" w:name="_fog48z24ha68" w:id="13"/>
      <w:bookmarkEnd w:id="13"/>
      <w:r w:rsidDel="00000000" w:rsidR="00000000" w:rsidRPr="00000000">
        <w:rPr>
          <w:rFonts w:ascii="Arial Unicode MS" w:cs="Arial Unicode MS" w:eastAsia="Arial Unicode MS" w:hAnsi="Arial Unicode MS"/>
          <w:b w:val="1"/>
          <w:bCs w:val="1"/>
          <w:rtl w:val="0"/>
        </w:rPr>
        <w:t xml:space="preserve">第13条（住所利用及び登記利用）</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乙は、本サービスによって利用できる住所の範囲について、甲が事前に提示する条件を遵守する。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本サービスに含まれる住所利用の範囲は、次のとおりとする。</w:t>
      </w:r>
    </w:p>
    <w:tbl>
      <w:tblPr>
        <w:tblStyle w:val="Table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9.463166344988"/>
        <w:gridCol w:w="5056.048644678634"/>
        <w:tblGridChange w:id="0">
          <w:tblGrid>
            <w:gridCol w:w="3969.463166344988"/>
            <w:gridCol w:w="5056.04864467863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利用可否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郵便物送付先としての利用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名刺への住所記載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Webサイトへの住所掲載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不可（別途契約が必要な場合あり）</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特定商取引法に基づく表記への利用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不可（別途確認）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rPr>
                <w:sz w:val="20"/>
                <w:szCs w:val="20"/>
              </w:rPr>
            </w:pPr>
            <w:r w:rsidDel="00000000" w:rsidR="00000000" w:rsidRPr="00000000">
              <w:rPr>
                <w:rtl w:val="0"/>
              </w:rPr>
            </w:r>
          </w:p>
        </w:tc>
      </w:tr>
    </w:tbl>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乙は、甲の承諾を得ていない用途で施設住所を使用してはならない。</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法人登記、許認可申請、営業所登録その他法令上の所在地要件を伴う利用については、乙の責任において関係法令及び行政機関の要件を確認するものとする。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甲による住所利用の承諾は、乙の事業に必要な許認可、登記又は届出の適法性を保証するものではない。</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twa70jt248tw"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乙は、本サービスの利用に際し、次の各号に掲げる行為を行ってはならない。</w:t>
      </w:r>
    </w:p>
    <w:p w:rsidR="00000000" w:rsidDel="00000000" w:rsidP="00000000" w:rsidRDefault="00000000" w:rsidRPr="00000000" w14:paraId="000000F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虚偽の氏名、法人名、住所又は連絡先を登録する行為</w:t>
      </w:r>
    </w:p>
    <w:p w:rsidR="00000000" w:rsidDel="00000000" w:rsidP="00000000" w:rsidRDefault="00000000" w:rsidRPr="00000000" w14:paraId="000000F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第三者になりすまして本サービスを利用する行為</w:t>
      </w:r>
    </w:p>
    <w:p w:rsidR="00000000" w:rsidDel="00000000" w:rsidP="00000000" w:rsidRDefault="00000000" w:rsidRPr="00000000" w14:paraId="0000010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甲の承諾なく第三者に本サービスの利用権限を譲渡又は貸与する行為</w:t>
      </w:r>
    </w:p>
    <w:p w:rsidR="00000000" w:rsidDel="00000000" w:rsidP="00000000" w:rsidRDefault="00000000" w:rsidRPr="00000000" w14:paraId="0000010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違法な物品又は危険物を送付先に指定する行為</w:t>
      </w:r>
    </w:p>
    <w:p w:rsidR="00000000" w:rsidDel="00000000" w:rsidP="00000000" w:rsidRDefault="00000000" w:rsidRPr="00000000" w14:paraId="0000010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詐欺、違法販売、マネーロンダリングその他犯罪行為に関連して本サービスを利用する行為</w:t>
      </w:r>
    </w:p>
    <w:p w:rsidR="00000000" w:rsidDel="00000000" w:rsidP="00000000" w:rsidRDefault="00000000" w:rsidRPr="00000000" w14:paraId="0000010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甲の承諾なく施設住所を法人登記その他の用途に使用する行為</w:t>
      </w:r>
    </w:p>
    <w:p w:rsidR="00000000" w:rsidDel="00000000" w:rsidP="00000000" w:rsidRDefault="00000000" w:rsidRPr="00000000" w14:paraId="0000010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甲の業務又は施設運営を不当に妨害する行為</w:t>
      </w:r>
    </w:p>
    <w:p w:rsidR="00000000" w:rsidDel="00000000" w:rsidP="00000000" w:rsidRDefault="00000000" w:rsidRPr="00000000" w14:paraId="0000010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甲の従業員、他の利用者又は配送事業者に対する威迫、暴力その他の迷惑行為</w:t>
      </w:r>
    </w:p>
    <w:p w:rsidR="00000000" w:rsidDel="00000000" w:rsidP="00000000" w:rsidRDefault="00000000" w:rsidRPr="00000000" w14:paraId="0000010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他人の郵便物等を不正に取得し、又は開封する行為</w:t>
      </w:r>
    </w:p>
    <w:p w:rsidR="00000000" w:rsidDel="00000000" w:rsidP="00000000" w:rsidRDefault="00000000" w:rsidRPr="00000000" w14:paraId="0000010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その他法令又は本申込書に違反する行為</w:t>
      </w:r>
    </w:p>
    <w:p w:rsidR="00000000" w:rsidDel="00000000" w:rsidP="00000000" w:rsidRDefault="00000000" w:rsidRPr="00000000" w14:paraId="0000010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pPr>
      <w:bookmarkStart w:colFirst="0" w:colLast="0" w:name="_b4ue72fyjkf" w:id="15"/>
      <w:bookmarkEnd w:id="15"/>
      <w:r w:rsidDel="00000000" w:rsidR="00000000" w:rsidRPr="00000000">
        <w:rPr>
          <w:rFonts w:ascii="Arial Unicode MS" w:cs="Arial Unicode MS" w:eastAsia="Arial Unicode MS" w:hAnsi="Arial Unicode MS"/>
          <w:b w:val="1"/>
          <w:bCs w:val="1"/>
          <w:rtl w:val="0"/>
        </w:rPr>
        <w:t xml:space="preserve">第15条（郵便物等の開封及び秘密保持）</w:t>
      </w: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甲は、乙の事前の明示的な承諾がある場合又は法令上認められる場合を除き、乙宛ての封書その他封緘された郵便物等を開封しない。</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甲は、本サービスの提供に伴って知り得た乙の事業情報、郵便物等の差出人情報その他秘密性を有する情報を、正当な理由なく第三者に開示又は漏えいしてはならない。</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甲は、郵便物等の管理業務に従事する従業員及び委託先に対し、必要な秘密保持措置を講じるものとする。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法令に基づく照会、裁判所の命令その他正当な法的根拠に基づき情報提供が必要となった場合、甲は法令上認められる範囲で必要な対応を行うことができる。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本条の秘密保持義務は、本サービス終了後も合理的に必要な範囲で存続するものとする。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pStyle w:val="Heading2"/>
        <w:keepNext w:val="0"/>
        <w:keepLines w:val="0"/>
        <w:spacing w:after="80" w:lineRule="auto"/>
        <w:rPr>
          <w:b w:val="1"/>
          <w:bCs w:val="1"/>
        </w:rPr>
      </w:pPr>
      <w:bookmarkStart w:colFirst="0" w:colLast="0" w:name="_32k8yjuimkvi"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甲は、本サービスの申込受付、本人確認、郵便物等の管理、到着通知、転送、料金請求及び問い合わせ対応等の目的で、乙の個人情報を取得し利用する。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甲は、法令上認められる場合を除き、本人の同意なく個人情報を利用目的の範囲を超えて取り扱わない。</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甲は、郵便物等の転送に必要な範囲で、配送事業者に対し、乙の氏名、住所及び連絡先等を提供することができる。この場合、個人情報保護法上必要な措置を講じるものとする。</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個人情報の保存期間、開示等の請求及び問い合わせ窓口については、甲の個人情報保護方針等に従う。</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tn4gybo52z8r" w:id="17"/>
      <w:bookmarkEnd w:id="17"/>
      <w:r w:rsidDel="00000000" w:rsidR="00000000" w:rsidRPr="00000000">
        <w:rPr>
          <w:rFonts w:ascii="Arial Unicode MS" w:cs="Arial Unicode MS" w:eastAsia="Arial Unicode MS" w:hAnsi="Arial Unicode MS"/>
          <w:b w:val="1"/>
          <w:bCs w:val="1"/>
          <w:rtl w:val="0"/>
        </w:rPr>
        <w:t xml:space="preserve">第17条（事故、紛失及び損害賠償）</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甲は、本サービスの提供にあたり、郵便物等の適切な受領、保管及び転送に必要な合理的注意義務を負う。</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甲の故意又は過失によって郵便物等の紛失、誤交付、破損又は転送先の誤指定等が発生した場合、甲は、法令に従い、その責任に応じて損害を賠償する。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天災地変、配送事業者の独立した過失、乙による誤った指示その他甲の責めに帰することのできない事由により生じた損害については、甲は責任を負わない。</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損害が発生した場合、甲乙は、原因調査、配送状況の確認、関係資料の提供その他必要な対応に誠実に協力するものとする。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本申込書のいかなる規定も、甲の故意又は重大な過失による損害賠償責任を免除し、又は消費者契約法その他の強行法規に反して甲の責任を制限するものではない。</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pStyle w:val="Heading2"/>
        <w:keepNext w:val="0"/>
        <w:keepLines w:val="0"/>
        <w:spacing w:after="80" w:lineRule="auto"/>
        <w:rPr>
          <w:b w:val="1"/>
          <w:bCs w:val="1"/>
        </w:rPr>
      </w:pPr>
      <w:bookmarkStart w:colFirst="0" w:colLast="0" w:name="_akk937ajs1yt" w:id="18"/>
      <w:bookmarkEnd w:id="18"/>
      <w:r w:rsidDel="00000000" w:rsidR="00000000" w:rsidRPr="00000000">
        <w:rPr>
          <w:rFonts w:ascii="Arial Unicode MS" w:cs="Arial Unicode MS" w:eastAsia="Arial Unicode MS" w:hAnsi="Arial Unicode MS"/>
          <w:b w:val="1"/>
          <w:bCs w:val="1"/>
          <w:rtl w:val="0"/>
        </w:rPr>
        <w:t xml:space="preserve">第18条（サービスの一時停止及び変更）</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甲は、次の各号に該当する場合、本サービスの全部又は一部を一時停止することができる。</w:t>
      </w:r>
    </w:p>
    <w:p w:rsidR="00000000" w:rsidDel="00000000" w:rsidP="00000000" w:rsidRDefault="00000000" w:rsidRPr="00000000" w14:paraId="0000012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施設設備の保守、点検又は修繕を実施する場合</w:t>
      </w:r>
    </w:p>
    <w:p w:rsidR="00000000" w:rsidDel="00000000" w:rsidP="00000000" w:rsidRDefault="00000000" w:rsidRPr="00000000" w14:paraId="0000012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停電、通信障害、システム障害その他技術的な問題が生じた場合</w:t>
      </w:r>
    </w:p>
    <w:p w:rsidR="00000000" w:rsidDel="00000000" w:rsidP="00000000" w:rsidRDefault="00000000" w:rsidRPr="00000000" w14:paraId="0000012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天災地変、感染症の流行その他不可抗力が発生した場合</w:t>
      </w:r>
    </w:p>
    <w:p w:rsidR="00000000" w:rsidDel="00000000" w:rsidP="00000000" w:rsidRDefault="00000000" w:rsidRPr="00000000" w14:paraId="0000012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法令又は行政機関の要請により対応が必要となった場合</w:t>
      </w:r>
    </w:p>
    <w:p w:rsidR="00000000" w:rsidDel="00000000" w:rsidP="00000000" w:rsidRDefault="00000000" w:rsidRPr="00000000" w14:paraId="0000012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その他本サービスの安全かつ適正な提供が困難となった場合</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甲は、サービスの停止又は変更を行う場合、緊急の場合を除き、事前に乙へ通知するよう努める。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サービス停止期間中に受領できない郵便物等については、乙に対し、必要に応じて代替の受取方法を案内する。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甲の責めに帰すべき事由によりサービス提供ができなかった場合の料金精算及び損害賠償については、関係法令及び契約条件に従い合理的に取り扱う。</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rPr>
      </w:pPr>
      <w:bookmarkStart w:colFirst="0" w:colLast="0" w:name="_73g9nd922o27" w:id="19"/>
      <w:bookmarkEnd w:id="19"/>
      <w:r w:rsidDel="00000000" w:rsidR="00000000" w:rsidRPr="00000000">
        <w:rPr>
          <w:rFonts w:ascii="Arial Unicode MS" w:cs="Arial Unicode MS" w:eastAsia="Arial Unicode MS" w:hAnsi="Arial Unicode MS"/>
          <w:b w:val="1"/>
          <w:bCs w:val="1"/>
          <w:rtl w:val="0"/>
        </w:rPr>
        <w:t xml:space="preserve">第19条（契約期間及び更新）</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本サービスの利用期間は、第3条に定める利用開始日から利用終了日までとする。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契約更新方法は、次のとおりとする。</w:t>
      </w:r>
    </w:p>
    <w:tbl>
      <w:tblPr>
        <w:tblStyle w:val="Table9"/>
        <w:tblW w:w="7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865"/>
        <w:tblGridChange w:id="0">
          <w:tblGrid>
            <w:gridCol w:w="2390"/>
            <w:gridCol w:w="48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　□ 都度更新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1か月　□ 1年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更新停止の申出期限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契約満了日の　　　　　日前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更新後の料金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同条件　□ 別途通知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rPr>
                <w:sz w:val="20"/>
                <w:szCs w:val="20"/>
              </w:rPr>
            </w:pPr>
            <w:r w:rsidDel="00000000" w:rsidR="00000000" w:rsidRPr="00000000">
              <w:rPr>
                <w:rtl w:val="0"/>
              </w:rPr>
            </w:r>
          </w:p>
        </w:tc>
      </w:tr>
    </w:tbl>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自動更新を適用する場合、甲は、更新条件、料金及び解約方法について、乙が申込時に確認できるよう明示する。</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更新条件の変更については、関係法令及び甲乙間の合意に従うものとする。</w:t>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4ix7eukcm5jv" w:id="20"/>
      <w:bookmarkEnd w:id="20"/>
      <w:r w:rsidDel="00000000" w:rsidR="00000000" w:rsidRPr="00000000">
        <w:rPr>
          <w:rFonts w:ascii="Arial Unicode MS" w:cs="Arial Unicode MS" w:eastAsia="Arial Unicode MS" w:hAnsi="Arial Unicode MS"/>
          <w:b w:val="1"/>
          <w:bCs w:val="1"/>
          <w:rtl w:val="0"/>
        </w:rPr>
        <w:t xml:space="preserve">第20条（解約及び契約解除）</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乙は、甲が定める解約手続に従い、本サービスの利用契約を解約することができる。</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解約希望日は、原則として解約申出日から　　　　　日以降とする。ただし、法令又は個別契約に別段の定めがある場合は、その定めによる。</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甲は、乙が本申込書に重大な違反をした場合、相当の期間を定めて是正を求め、なお違反が解消されないときは契約を解除することができる。</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乙による詐欺その他重大な違法行為が判明した場合、又は甲乙間の信頼関係を著しく損なう重大な事情が生じた場合、甲は、法令上認められる範囲で催告なく契約を解除することができる。</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契約終了時の未払料金、既発生の転送費用その他の債務については、契約終了後も支払義務が存続する。</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既払料金の返金については、事前に明示された解約条件及び関係法令に従うものとする。</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pStyle w:val="Heading2"/>
        <w:keepNext w:val="0"/>
        <w:keepLines w:val="0"/>
        <w:spacing w:after="80" w:lineRule="auto"/>
        <w:rPr>
          <w:b w:val="1"/>
          <w:bCs w:val="1"/>
        </w:rPr>
      </w:pPr>
      <w:bookmarkStart w:colFirst="0" w:colLast="0" w:name="_hmn6396p8qkw" w:id="21"/>
      <w:bookmarkEnd w:id="21"/>
      <w:r w:rsidDel="00000000" w:rsidR="00000000" w:rsidRPr="00000000">
        <w:rPr>
          <w:rFonts w:ascii="Arial Unicode MS" w:cs="Arial Unicode MS" w:eastAsia="Arial Unicode MS" w:hAnsi="Arial Unicode MS"/>
          <w:b w:val="1"/>
          <w:bCs w:val="1"/>
          <w:rtl w:val="0"/>
        </w:rPr>
        <w:t xml:space="preserve">第21条（契約終了後の郵便物等の取扱い）</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乙は、本サービスの契約終了日までに、郵便物等の送付先変更及び必要な転送手続を行うものとする。</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乙は、契約終了後、甲の施設住所を郵便物送付先として使用してはならない。ただし、甲が別途承諾した場合を除く。</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契約終了時点で甲が保管する郵便物等については、乙は、契約終了日から　　　　　日以内に引取り又は転送の指示を行うものとする。</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前項の期間経過後も乙から指示がない場合、甲は乙に通知したうえで、返送その他適法かつ合理的な措置を講じることができる。</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契約終了後に新たに到着した郵便物等については、甲は受領を拒否し、又は差出人若しくは配送事業者へ返送することができる。</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契約終了後の郵便物等の処分については、乙の権利利益及び関係法令を十分考慮するものとする。</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pStyle w:val="Heading2"/>
        <w:keepNext w:val="0"/>
        <w:keepLines w:val="0"/>
        <w:spacing w:after="80" w:lineRule="auto"/>
        <w:rPr>
          <w:b w:val="1"/>
          <w:bCs w:val="1"/>
        </w:rPr>
      </w:pPr>
      <w:bookmarkStart w:colFirst="0" w:colLast="0" w:name="_367ck72itdwq"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甲及び乙は、自ら及びその役員その他実質的に経営を支配する者が、暴力団、暴力団員、暴力団関係企業その他反社会的勢力に該当しないことを表明し、保証する。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甲及び乙は、反社会的勢力を利用して不当な要求、脅迫、暴力行為その他違法又は不当な行為を行わないものとする。</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相手方が前2項に違反した場合、当事者は、法令上認められる範囲で、催告なく契約を解除することができる。</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契約解除後の郵便物等の取扱いについては、安全確保及び関係法令を踏まえて適切に対応する。</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pStyle w:val="Heading2"/>
        <w:keepNext w:val="0"/>
        <w:keepLines w:val="0"/>
        <w:spacing w:after="80" w:lineRule="auto"/>
        <w:rPr>
          <w:b w:val="1"/>
          <w:bCs w:val="1"/>
        </w:rPr>
      </w:pPr>
      <w:bookmarkStart w:colFirst="0" w:colLast="0" w:name="_ppbcw7xhh8u" w:id="23"/>
      <w:bookmarkEnd w:id="23"/>
      <w:r w:rsidDel="00000000" w:rsidR="00000000" w:rsidRPr="00000000">
        <w:rPr>
          <w:rFonts w:ascii="Arial Unicode MS" w:cs="Arial Unicode MS" w:eastAsia="Arial Unicode MS" w:hAnsi="Arial Unicode MS"/>
          <w:b w:val="1"/>
          <w:bCs w:val="1"/>
          <w:rtl w:val="0"/>
        </w:rPr>
        <w:t xml:space="preserve">第23条（申込内容の変更）</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乙は、氏名、法人名、所在地、連絡先、転送先その他申込内容に変更が生じた場合、速やかに甲へ届け出るものとする。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甲は、変更内容に応じて本人確認又は追加資料の提出を求めることができる。</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変更届出が遅延したことにより発生した誤配送、通知不達その他の損害については、甲の責めに帰すべき事由がある場合を除き、乙の責任とする。</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転送先の変更は、甲が変更内容を受け付け、所定の確認手続を完了した後に適用されるものとする。</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pStyle w:val="Heading2"/>
        <w:keepNext w:val="0"/>
        <w:keepLines w:val="0"/>
        <w:spacing w:after="80" w:lineRule="auto"/>
        <w:rPr>
          <w:b w:val="1"/>
          <w:bCs w:val="1"/>
        </w:rPr>
      </w:pPr>
      <w:bookmarkStart w:colFirst="0" w:colLast="0" w:name="_1tabsu7jv437" w:id="24"/>
      <w:bookmarkEnd w:id="24"/>
      <w:r w:rsidDel="00000000" w:rsidR="00000000" w:rsidRPr="00000000">
        <w:rPr>
          <w:rFonts w:ascii="Arial Unicode MS" w:cs="Arial Unicode MS" w:eastAsia="Arial Unicode MS" w:hAnsi="Arial Unicode MS"/>
          <w:b w:val="1"/>
          <w:bCs w:val="1"/>
          <w:rtl w:val="0"/>
        </w:rPr>
        <w:t xml:space="preserve">第24条（申込書と利用規約の関係）</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本申込書は、本サービスの利用に関する個別条件を定めるものであり、甲が別途提示するサービス利用規約と併せて適用される。</w:t>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本申込書とサービス利用規約の内容に相違がある場合、別段の合意がない限り、本申込書に定める個別条件を優先する。</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甲は、利用規約を変更する場合、民法その他関係法令に従い、変更内容及び効力発生時期等を適切に周知するものとする。</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乙の権利利益に重大な影響を与える変更については、必要に応じて乙の同意を取得する。</w:t>
      </w:r>
    </w:p>
    <w:p w:rsidR="00000000" w:rsidDel="00000000" w:rsidP="00000000" w:rsidRDefault="00000000" w:rsidRPr="00000000" w14:paraId="0000015C">
      <w:pPr>
        <w:spacing w:after="240" w:before="240" w:lineRule="auto"/>
        <w:rPr>
          <w:sz w:val="20"/>
          <w:szCs w:val="20"/>
        </w:rPr>
      </w:pPr>
      <w:r w:rsidDel="00000000" w:rsidR="00000000" w:rsidRPr="00000000">
        <w:rPr>
          <w:rtl w:val="0"/>
        </w:rPr>
      </w:r>
    </w:p>
    <w:p w:rsidR="00000000" w:rsidDel="00000000" w:rsidP="00000000" w:rsidRDefault="00000000" w:rsidRPr="00000000" w14:paraId="0000015D">
      <w:pPr>
        <w:pStyle w:val="Heading2"/>
        <w:keepNext w:val="0"/>
        <w:keepLines w:val="0"/>
        <w:spacing w:after="80" w:lineRule="auto"/>
        <w:rPr>
          <w:b w:val="1"/>
          <w:bCs w:val="1"/>
        </w:rPr>
      </w:pPr>
      <w:bookmarkStart w:colFirst="0" w:colLast="0" w:name="_o9f384pw09zq"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本申込書に定めのない事項又はその解釈について疑義が生じた場合、甲乙は、信義誠実の原則に従い協議し、円満な解決を図るものとする。</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郵便物等の紛失、誤配送、保管期間超過その他の問題が生じた場合、甲乙は、関係資料及び事実関係を確認し、適切な解決に努めるものとする。</w:t>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pStyle w:val="Heading2"/>
        <w:keepNext w:val="0"/>
        <w:keepLines w:val="0"/>
        <w:spacing w:after="80" w:lineRule="auto"/>
        <w:rPr>
          <w:b w:val="1"/>
          <w:bCs w:val="1"/>
        </w:rPr>
      </w:pPr>
      <w:bookmarkStart w:colFirst="0" w:colLast="0" w:name="_ky4kodihhcmk" w:id="26"/>
      <w:bookmarkEnd w:id="26"/>
      <w:r w:rsidDel="00000000" w:rsidR="00000000" w:rsidRPr="00000000">
        <w:rPr>
          <w:rFonts w:ascii="Arial Unicode MS" w:cs="Arial Unicode MS" w:eastAsia="Arial Unicode MS" w:hAnsi="Arial Unicode MS"/>
          <w:b w:val="1"/>
          <w:bCs w:val="1"/>
          <w:rtl w:val="0"/>
        </w:rPr>
        <w:t xml:space="preserve">第26条（準拠法及び管轄裁判所）</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本申込書及び本サービスの利用契約の成立、効力、解釈及び履行については、日本法を準拠法とする。</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本サービスに関して紛争が生じた場合、甲乙は、まず誠実な協議による解決を図るものとする。</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協議によって解決しない場合、法令上認められる範囲で、　　　　　　　　　地方裁判所又は　　　　　　　　　簡易裁判所を第一審の合意管轄裁判所とする。</w:t>
      </w:r>
    </w:p>
    <w:p w:rsidR="00000000" w:rsidDel="00000000" w:rsidP="00000000" w:rsidRDefault="00000000" w:rsidRPr="00000000" w14:paraId="00000165">
      <w:pPr>
        <w:spacing w:after="240" w:before="240" w:lineRule="auto"/>
        <w:rPr>
          <w:sz w:val="20"/>
          <w:szCs w:val="20"/>
        </w:rPr>
      </w:pPr>
      <w:r w:rsidDel="00000000" w:rsidR="00000000" w:rsidRPr="00000000">
        <w:rPr>
          <w:rtl w:val="0"/>
        </w:rPr>
      </w:r>
    </w:p>
    <w:p w:rsidR="00000000" w:rsidDel="00000000" w:rsidP="00000000" w:rsidRDefault="00000000" w:rsidRPr="00000000" w14:paraId="00000166">
      <w:pPr>
        <w:pStyle w:val="Heading2"/>
        <w:keepNext w:val="0"/>
        <w:keepLines w:val="0"/>
        <w:spacing w:after="80" w:lineRule="auto"/>
        <w:rPr>
          <w:b w:val="1"/>
          <w:bCs w:val="1"/>
        </w:rPr>
      </w:pPr>
      <w:bookmarkStart w:colFirst="0" w:colLast="0" w:name="_onlx3x76i25" w:id="27"/>
      <w:bookmarkEnd w:id="27"/>
      <w:r w:rsidDel="00000000" w:rsidR="00000000" w:rsidRPr="00000000">
        <w:rPr>
          <w:rFonts w:ascii="Arial Unicode MS" w:cs="Arial Unicode MS" w:eastAsia="Arial Unicode MS" w:hAnsi="Arial Unicode MS"/>
          <w:b w:val="1"/>
          <w:bCs w:val="1"/>
          <w:rtl w:val="0"/>
        </w:rPr>
        <w:t xml:space="preserve">第27条（最終確認及び申込同意）</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乙は、本サービスの利用申込みにあたり、次の事項を確認し、同意する。</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本サービスの内容及び提供範囲を確認しました。</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受取可能な郵便物等の種類及び受取対象外となる物品を確認しました。</w:t>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郵便物等の受領、保管、通知及び転送方法を確認しました。</w:t>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郵便物等の保管期間及び保管期間超過時の取扱いを確認しました。</w:t>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転送先住所及び転送頻度等の指定内容に誤りがないことを確認しました。</w:t>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利用料金、転送送料、追加料金及び支払条件を確認しました。</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本人確認及び利用審査に必要な書類の提出について確認しました。</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施設住所の利用可能範囲及び法人登記等の利用条件を確認しました。</w:t>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郵便物等の紛失、破損及び配送事故に関する責任分担を確認しました。</w:t>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個人情報及び郵便物等に関する秘密保持の取扱いを確認しました。</w:t>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契約期間、更新条件、解約手続及び契約終了後の取扱いを確認しました。</w:t>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サービス利用規約及び禁止事項を確認しました。</w:t>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本申込書の記載内容が正確であることを確認し、本サービスの利用を申し込みます。</w:t>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pStyle w:val="Heading2"/>
        <w:keepNext w:val="0"/>
        <w:keepLines w:val="0"/>
        <w:spacing w:after="80" w:lineRule="auto"/>
        <w:rPr>
          <w:b w:val="1"/>
          <w:bCs w:val="1"/>
        </w:rPr>
      </w:pPr>
      <w:bookmarkStart w:colFirst="0" w:colLast="0" w:name="_kqu8ao4qpnsz" w:id="28"/>
      <w:bookmarkEnd w:id="28"/>
      <w:r w:rsidDel="00000000" w:rsidR="00000000" w:rsidRPr="00000000">
        <w:rPr>
          <w:rFonts w:ascii="Arial Unicode MS" w:cs="Arial Unicode MS" w:eastAsia="Arial Unicode MS" w:hAnsi="Arial Unicode MS"/>
          <w:b w:val="1"/>
          <w:bCs w:val="1"/>
          <w:rtl w:val="0"/>
        </w:rPr>
        <w:t xml:space="preserve">申込日及び署名欄</w:t>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本申込書の内容を確認し、乙は甲に対して本サービスの利用を申し込む。</w:t>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甲は、所定の審査を経て申込みを承諾した場合、本申込書及び適用される利用規約に基づき本サービスを提供する。</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甲（サービス提供事業者）</w:t>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E">
      <w:pPr>
        <w:spacing w:after="240" w:before="240" w:lineRule="auto"/>
        <w:rPr>
          <w:sz w:val="20"/>
          <w:szCs w:val="20"/>
        </w:rPr>
      </w:pPr>
      <w:r w:rsidDel="00000000" w:rsidR="00000000" w:rsidRPr="00000000">
        <w:rPr>
          <w:rtl w:val="0"/>
        </w:rPr>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　　　　　　　　　　　　　　　　　　　　</w:t>
      </w:r>
    </w:p>
    <w:p w:rsidR="00000000" w:rsidDel="00000000" w:rsidP="00000000" w:rsidRDefault="00000000" w:rsidRPr="00000000" w14:paraId="00000180">
      <w:pPr>
        <w:spacing w:after="240" w:before="240" w:lineRule="auto"/>
        <w:rPr>
          <w:sz w:val="20"/>
          <w:szCs w:val="20"/>
        </w:rPr>
      </w:pPr>
      <w:r w:rsidDel="00000000" w:rsidR="00000000" w:rsidRPr="00000000">
        <w:rPr>
          <w:rtl w:val="0"/>
        </w:rPr>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182">
      <w:pPr>
        <w:spacing w:after="240" w:before="240" w:lineRule="auto"/>
        <w:rPr>
          <w:sz w:val="20"/>
          <w:szCs w:val="20"/>
        </w:rPr>
      </w:pPr>
      <w:r w:rsidDel="00000000" w:rsidR="00000000" w:rsidRPr="00000000">
        <w:rPr>
          <w:rtl w:val="0"/>
        </w:rPr>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6">
      <w:pPr>
        <w:spacing w:after="240" w:before="240" w:lineRule="auto"/>
        <w:rPr>
          <w:sz w:val="20"/>
          <w:szCs w:val="20"/>
        </w:rPr>
      </w:pPr>
      <w:r w:rsidDel="00000000" w:rsidR="00000000" w:rsidRPr="00000000">
        <w:rPr>
          <w:rtl w:val="0"/>
        </w:rPr>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8">
      <w:pPr>
        <w:spacing w:after="240" w:before="240" w:lineRule="auto"/>
        <w:rPr>
          <w:sz w:val="20"/>
          <w:szCs w:val="20"/>
        </w:rPr>
      </w:pPr>
      <w:r w:rsidDel="00000000" w:rsidR="00000000" w:rsidRPr="00000000">
        <w:rPr>
          <w:rtl w:val="0"/>
        </w:rPr>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8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乙（申込者）</w:t>
      </w:r>
    </w:p>
    <w:p w:rsidR="00000000" w:rsidDel="00000000" w:rsidP="00000000" w:rsidRDefault="00000000" w:rsidRPr="00000000" w14:paraId="000001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　　　　　　　　　　　　　　　　　　</w:t>
      </w:r>
    </w:p>
    <w:p w:rsidR="00000000" w:rsidDel="00000000" w:rsidP="00000000" w:rsidRDefault="00000000" w:rsidRPr="00000000" w14:paraId="0000018D">
      <w:pPr>
        <w:spacing w:after="240" w:before="240" w:lineRule="auto"/>
        <w:rPr>
          <w:sz w:val="20"/>
          <w:szCs w:val="20"/>
        </w:rPr>
      </w:pPr>
      <w:r w:rsidDel="00000000" w:rsidR="00000000" w:rsidRPr="00000000">
        <w:rPr>
          <w:rtl w:val="0"/>
        </w:rPr>
      </w:r>
    </w:p>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18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代表者氏名（法人の場合）：　　　　</w:t>
      </w: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2">
      <w:pPr>
        <w:spacing w:after="240" w:before="240" w:lineRule="auto"/>
        <w:rPr>
          <w:sz w:val="20"/>
          <w:szCs w:val="20"/>
        </w:rPr>
      </w:pPr>
      <w:r w:rsidDel="00000000" w:rsidR="00000000" w:rsidRPr="00000000">
        <w:rPr>
          <w:rtl w:val="0"/>
        </w:rPr>
      </w:r>
    </w:p>
    <w:p w:rsidR="00000000" w:rsidDel="00000000" w:rsidP="00000000" w:rsidRDefault="00000000" w:rsidRPr="00000000" w14:paraId="000001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94">
      <w:pPr>
        <w:spacing w:after="240" w:before="240" w:lineRule="auto"/>
        <w:rPr>
          <w:sz w:val="20"/>
          <w:szCs w:val="20"/>
        </w:rPr>
      </w:pPr>
      <w:r w:rsidDel="00000000" w:rsidR="00000000" w:rsidRPr="00000000">
        <w:rPr>
          <w:rtl w:val="0"/>
        </w:rPr>
      </w:r>
    </w:p>
    <w:p w:rsidR="00000000" w:rsidDel="00000000" w:rsidP="00000000" w:rsidRDefault="00000000" w:rsidRPr="00000000" w14:paraId="000001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96">
      <w:pPr>
        <w:spacing w:after="240" w:before="240" w:lineRule="auto"/>
        <w:rPr>
          <w:sz w:val="20"/>
          <w:szCs w:val="20"/>
        </w:rPr>
      </w:pPr>
      <w:r w:rsidDel="00000000" w:rsidR="00000000" w:rsidRPr="00000000">
        <w:rPr>
          <w:rtl w:val="0"/>
        </w:rPr>
      </w:r>
    </w:p>
    <w:p w:rsidR="00000000" w:rsidDel="00000000" w:rsidP="00000000" w:rsidRDefault="00000000" w:rsidRPr="00000000" w14:paraId="000001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甲による申込受付・承諾欄</w:t>
      </w:r>
    </w:p>
    <w:p w:rsidR="00000000" w:rsidDel="00000000" w:rsidP="00000000" w:rsidRDefault="00000000" w:rsidRPr="00000000" w14:paraId="00000198">
      <w:pPr>
        <w:spacing w:after="240" w:before="240" w:lineRule="auto"/>
        <w:rPr>
          <w:sz w:val="20"/>
          <w:szCs w:val="20"/>
        </w:rPr>
      </w:pPr>
      <w:r w:rsidDel="00000000" w:rsidR="00000000" w:rsidRPr="00000000">
        <w:rPr>
          <w:rtl w:val="0"/>
        </w:rPr>
      </w:r>
    </w:p>
    <w:p w:rsidR="00000000" w:rsidDel="00000000" w:rsidP="00000000" w:rsidRDefault="00000000" w:rsidRPr="00000000" w14:paraId="000001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19A">
      <w:pPr>
        <w:spacing w:after="240" w:before="240" w:lineRule="auto"/>
        <w:rPr>
          <w:sz w:val="20"/>
          <w:szCs w:val="20"/>
        </w:rPr>
      </w:pPr>
      <w:r w:rsidDel="00000000" w:rsidR="00000000" w:rsidRPr="00000000">
        <w:rPr>
          <w:rtl w:val="0"/>
        </w:rPr>
      </w:r>
    </w:p>
    <w:p w:rsidR="00000000" w:rsidDel="00000000" w:rsidP="00000000" w:rsidRDefault="00000000" w:rsidRPr="00000000" w14:paraId="000001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審査結果：□ 承諾　□ 不承諾　□ 追加確認</w:t>
      </w:r>
    </w:p>
    <w:p w:rsidR="00000000" w:rsidDel="00000000" w:rsidP="00000000" w:rsidRDefault="00000000" w:rsidRPr="00000000" w14:paraId="0000019C">
      <w:pPr>
        <w:spacing w:after="240" w:before="240" w:lineRule="auto"/>
        <w:rPr>
          <w:sz w:val="20"/>
          <w:szCs w:val="20"/>
        </w:rPr>
      </w:pPr>
      <w:r w:rsidDel="00000000" w:rsidR="00000000" w:rsidRPr="00000000">
        <w:rPr>
          <w:rtl w:val="0"/>
        </w:rPr>
      </w:r>
    </w:p>
    <w:p w:rsidR="00000000" w:rsidDel="00000000" w:rsidP="00000000" w:rsidRDefault="00000000" w:rsidRPr="00000000" w14:paraId="000001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利用開始確定日：　　　　年　　　月　　　日</w:t>
      </w:r>
    </w:p>
    <w:p w:rsidR="00000000" w:rsidDel="00000000" w:rsidP="00000000" w:rsidRDefault="00000000" w:rsidRPr="00000000" w14:paraId="0000019E">
      <w:pPr>
        <w:spacing w:after="240" w:before="240" w:lineRule="auto"/>
        <w:rPr>
          <w:sz w:val="20"/>
          <w:szCs w:val="20"/>
        </w:rPr>
      </w:pPr>
      <w:r w:rsidDel="00000000" w:rsidR="00000000" w:rsidRPr="00000000">
        <w:rPr>
          <w:rtl w:val="0"/>
        </w:rPr>
      </w:r>
    </w:p>
    <w:p w:rsidR="00000000" w:rsidDel="00000000" w:rsidP="00000000" w:rsidRDefault="00000000" w:rsidRPr="00000000" w14:paraId="000001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　　　　　　　　　　　　　　　　　　　</w:t>
      </w:r>
    </w:p>
    <w:p w:rsidR="00000000" w:rsidDel="00000000" w:rsidP="00000000" w:rsidRDefault="00000000" w:rsidRPr="00000000" w14:paraId="000001A0">
      <w:pPr>
        <w:spacing w:after="240" w:before="240" w:lineRule="auto"/>
        <w:rPr>
          <w:sz w:val="20"/>
          <w:szCs w:val="20"/>
        </w:rPr>
      </w:pPr>
      <w:r w:rsidDel="00000000" w:rsidR="00000000" w:rsidRPr="00000000">
        <w:rPr>
          <w:rtl w:val="0"/>
        </w:rPr>
      </w:r>
    </w:p>
    <w:p w:rsidR="00000000" w:rsidDel="00000000" w:rsidP="00000000" w:rsidRDefault="00000000" w:rsidRPr="00000000" w14:paraId="000001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承諾日：　　　　年　　　月　　　日</w:t>
      </w:r>
    </w:p>
    <w:p w:rsidR="00000000" w:rsidDel="00000000" w:rsidP="00000000" w:rsidRDefault="00000000" w:rsidRPr="00000000" w14:paraId="000001A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