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y63huvpf1c6" w:id="0"/>
      <w:bookmarkEnd w:id="0"/>
      <w:r w:rsidDel="00000000" w:rsidR="00000000" w:rsidRPr="00000000">
        <w:rPr>
          <w:rFonts w:ascii="Arial Unicode MS" w:cs="Arial Unicode MS" w:eastAsia="Arial Unicode MS" w:hAnsi="Arial Unicode MS"/>
          <w:b w:val="1"/>
          <w:bCs w:val="1"/>
          <w:sz w:val="44"/>
          <w:szCs w:val="44"/>
          <w:rtl w:val="0"/>
        </w:rPr>
        <w:t xml:space="preserve">英検対策コース受講契約書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英検対策コースを提供する事業者　　　　　　　　　　　　　　　　（以下「甲」という。）と、当該コースの受講を申し込む者　　　　　　　　　　　　　　　　（以下「乙」という。）は、甲が提供する実用英語技能検定（以下「英検」という。）の受験対策を目的とする講座（以下「本コース」という。）の受講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5prysau72f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英検対策コースについて、受講内容、受講期間、受講料、指導方法、教材の取扱い、欠席及び振替、解約、返金、個人情報の取扱いその他必要な事項を定め、甲乙双方の権利義務を明確にし、円滑かつ適正な講座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e76e6385sz6" w:id="2"/>
      <w:bookmarkEnd w:id="2"/>
      <w:r w:rsidDel="00000000" w:rsidR="00000000" w:rsidRPr="00000000">
        <w:rPr>
          <w:rFonts w:ascii="Arial Unicode MS" w:cs="Arial Unicode MS" w:eastAsia="Arial Unicode MS" w:hAnsi="Arial Unicode MS"/>
          <w:b w:val="1"/>
          <w:bCs w:val="1"/>
          <w:rtl w:val="0"/>
        </w:rPr>
        <w:t xml:space="preserve">第2条（本コースの内容）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甲が乙に提供する本コースの内容は、次のとおりとする。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30"/>
        <w:tblGridChange w:id="0">
          <w:tblGrid>
            <w:gridCol w:w="2100"/>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英検対策コース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5級　□ 4級　□ 3級　□ 準2級　□ 準2級プラス　□ 2級　□ 準1級　□ 1級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対面授業　□ オンライン授業　□ ハイブリッド授業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個別指導　□ 少人数指導　□ 集団指導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全　　　　　　　　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本コースは、英検の受験に必要な英語能力の向上を目的とし、語彙、文法、読解、リスニング、ライティング、スピーキングその他対象級に応じた試験対策を行うものとする。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甲は、乙の学習状況、理解度及び受験予定日等を考慮し、合理的な範囲で指導内容及び授業の進行方法を調整することができる。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前項の調整により、授業回数、受講期間、受講料その他重要な契約条件を変更する場合は、事前に乙へ説明し、甲乙協議のうえ合意するものとする。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s46zcdj46s70" w:id="3"/>
      <w:bookmarkEnd w:id="3"/>
      <w:r w:rsidDel="00000000" w:rsidR="00000000" w:rsidRPr="00000000">
        <w:rPr>
          <w:rFonts w:ascii="Arial Unicode MS" w:cs="Arial Unicode MS" w:eastAsia="Arial Unicode MS" w:hAnsi="Arial Unicode MS"/>
          <w:b w:val="1"/>
          <w:bCs w:val="1"/>
          <w:rtl w:val="0"/>
        </w:rPr>
        <w:t xml:space="preserve">第3条（受講申込み及び契約の成立）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乙は、甲が提示する本コースの内容、受講条件、受講料及び本契約の各条項を確認したうえで、甲所定の方法により受講を申し込むものとする。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本契約は、乙による受講申込みに対し、甲が承諾した時点で成立するものとする。ただし、甲乙間で別途契約成立時期を定めた場合は、その合意による。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甲は、乙の希望する対象級、受講目的、現在の英語能力その他指導上必要な事項について、申込み時に確認することができる。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甲は、講師の配置、受講定員、指導体制その他合理的な事情により、申込みを承諾できない場合がある。この場合、甲は乙にその旨を通知するものとする。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乙が未成年者である場合は、親権者その他の法定代理人の同意を得たうえで本契約を締結するものとする。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vxbwzpmyip4m" w:id="4"/>
      <w:bookmarkEnd w:id="4"/>
      <w:r w:rsidDel="00000000" w:rsidR="00000000" w:rsidRPr="00000000">
        <w:rPr>
          <w:rFonts w:ascii="Arial Unicode MS" w:cs="Arial Unicode MS" w:eastAsia="Arial Unicode MS" w:hAnsi="Arial Unicode MS"/>
          <w:b w:val="1"/>
          <w:bCs w:val="1"/>
          <w:rtl w:val="0"/>
        </w:rPr>
        <w:t xml:space="preserve">第4条（受講料及び諸費用）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本コースの受講料及び諸費用は、次のとおりとする。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模擬試験費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一括払い　□ 月払い　□ 分割払い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乙は、前項に定める受講料及び諸費用を、甲乙間で合意した支払方法及び期限に従って支払うものとする。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英検の受験料、試験会場までの交通費、通信費その他本コースの受講料に含まれない費用は、別途合意がある場合を除き、乙の負担とする。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甲は、受講料以外に追加費用が発生する場合、事前にその内容及び金額を乙へ説明し、乙の同意を得るものとする。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甲は、契約締結後、乙の同意なく受講料その他の重要な費用条件を一方的に変更しないものとする。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d46bryevr2zr" w:id="5"/>
      <w:bookmarkEnd w:id="5"/>
      <w:r w:rsidDel="00000000" w:rsidR="00000000" w:rsidRPr="00000000">
        <w:rPr>
          <w:rFonts w:ascii="Arial Unicode MS" w:cs="Arial Unicode MS" w:eastAsia="Arial Unicode MS" w:hAnsi="Arial Unicode MS"/>
          <w:b w:val="1"/>
          <w:bCs w:val="1"/>
          <w:rtl w:val="0"/>
        </w:rPr>
        <w:t xml:space="preserve">第5条（指導内容及び学習計画）</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甲は、乙の受験予定級、学習目的、習熟度及び受験予定日等を踏まえ、合理的な学習計画に基づいて指導を行うものとする。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指導内容には、対象級及びコースの内容に応じて、次の事項を含むものとする。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英単語及び熟語の習得に関する指導</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英文法及び英文構造の理解に関する指導</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長文読解及び内容理解に関する指導</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リスニング能力の向上に関する指導</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英作文及びライティング問題への対策</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面接及びスピーキング試験への対策</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過去問題及び模擬問題を用いた演習</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時間配分及び解答方法に関する指導</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⑨ 学習進捗の確認及び弱点分析</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⑩ その他甲乙間で合意した学習支援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甲は、乙の学習状況に応じて、宿題、復習課題、確認テストその他必要な学習課題を提示することができる。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乙は、甲から提示された学習課題について、自己の学習状況及び受講目的に応じて誠実に取り組むものとする。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甲は、乙の学習進捗に著しい遅れが認められる場合、必要に応じて学習計画の見直し又は追加学習の提案を行うことができる。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0xc49cc05r5" w:id="6"/>
      <w:bookmarkEnd w:id="6"/>
      <w:r w:rsidDel="00000000" w:rsidR="00000000" w:rsidRPr="00000000">
        <w:rPr>
          <w:rFonts w:ascii="Arial Unicode MS" w:cs="Arial Unicode MS" w:eastAsia="Arial Unicode MS" w:hAnsi="Arial Unicode MS"/>
          <w:b w:val="1"/>
          <w:bCs w:val="1"/>
          <w:rtl w:val="0"/>
        </w:rPr>
        <w:t xml:space="preserve">第6条（講師及び指導体制）</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甲は、本コースの内容に応じた指導能力及び知識を有する講師を配置するものとする。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甲は、講師の病気、退職、勤務変更その他合理的な事情がある場合、担当講師を変更することができる。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前項の場合、甲は可能な限り事前に乙へ通知し、指導内容の継続性が確保されるよう努めるものとする。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乙が担当講師の変更を希望する場合、甲に申し出ることができる。ただし、甲は講師の配置状況その他の事情により、希望に応じられない場合がある。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甲は、講師の変更によって契約上の重要な指導条件に実質的な変更が生じる場合、乙に説明し、必要に応じて代替措置を協議するものとする。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2ze78txfhv4" w:id="7"/>
      <w:bookmarkEnd w:id="7"/>
      <w:r w:rsidDel="00000000" w:rsidR="00000000" w:rsidRPr="00000000">
        <w:rPr>
          <w:rFonts w:ascii="Arial Unicode MS" w:cs="Arial Unicode MS" w:eastAsia="Arial Unicode MS" w:hAnsi="Arial Unicode MS"/>
          <w:b w:val="1"/>
          <w:bCs w:val="1"/>
          <w:rtl w:val="0"/>
        </w:rPr>
        <w:t xml:space="preserve">第7条（授業の実施及び受講方法）</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甲は、第2条に定める受講形態及び授業日程に従い、本コースを実施するものとする。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対面授業の場合、乙は甲が指定する教室又は施設において授業を受講するものとする。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オンライン授業の場合、乙は甲が指定するオンライン会議システムその他の通信手段を利用して授業を受講するものとする。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オンライン授業に必要な通信機器、インターネット接続環境その他の設備は、別途合意がある場合を除き、乙が準備するものとする。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甲は、授業開始時刻、受講方法、使用するシステム及び必要な教材等について、乙が事前に確認できるよう案内するものとする。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甲乙は、授業の円滑な実施のため、相互に必要な連絡及び協力を行うものとする。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8y4ymwy6zryq" w:id="8"/>
      <w:bookmarkEnd w:id="8"/>
      <w:r w:rsidDel="00000000" w:rsidR="00000000" w:rsidRPr="00000000">
        <w:rPr>
          <w:rFonts w:ascii="Arial Unicode MS" w:cs="Arial Unicode MS" w:eastAsia="Arial Unicode MS" w:hAnsi="Arial Unicode MS"/>
          <w:b w:val="1"/>
          <w:bCs w:val="1"/>
          <w:rtl w:val="0"/>
        </w:rPr>
        <w:t xml:space="preserve">第8条（欠席、遅刻及び早退）</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乙が授業を欠席し、遅刻し、又は早退する場合は、可能な限り事前に甲へ連絡するものとする。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乙の都合による欠席については、甲乙間で事前に定めた振替条件に従って取り扱うものとする。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乙が事前の連絡なく授業を欠席した場合、甲は当該授業を実施済みとして取り扱うことができる。ただし、法令上認められる乙の権利を制限するものではない。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乙の遅刻又は早退によって受講できなかった授業時間について、甲は原則として延長又は補講の義務を負わない。ただし、甲乙間で別途合意した場合はこの限りでない。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乙の疾病、事故、災害その他やむを得ない事情による欠席については、甲乙協議のうえ、振替授業その他合理的な対応を検討するものとする。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z5p2k3cvw8dx" w:id="9"/>
      <w:bookmarkEnd w:id="9"/>
      <w:r w:rsidDel="00000000" w:rsidR="00000000" w:rsidRPr="00000000">
        <w:rPr>
          <w:rFonts w:ascii="Arial Unicode MS" w:cs="Arial Unicode MS" w:eastAsia="Arial Unicode MS" w:hAnsi="Arial Unicode MS"/>
          <w:b w:val="1"/>
          <w:bCs w:val="1"/>
          <w:rtl w:val="0"/>
        </w:rPr>
        <w:t xml:space="preserve">第9条（振替授業及び補講）</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振替授業及び補講の実施条件は、次のとおりとする。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70"/>
        <w:tblGridChange w:id="0">
          <w:tblGrid>
            <w:gridCol w:w="191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振替授業の有無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授業開始の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回まで／期間中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振替実施期限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補講の有無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補講費用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bl>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乙が振替授業を希望する場合、前項の条件に従って甲へ申し出るものとする。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甲は、講師の配置、教室の空き状況、他の受講者の受講状況その他の事情を考慮して、振替日時を調整するものとする。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甲の都合により予定された授業を実施できなかった場合、甲は原則として追加費用なく振替授業又は補講を実施するものとする。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前項の振替授業又は補講が実施できない場合、甲は未実施授業に相当する受講料の返還その他合理的な対応を行うものとする。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w1sjo6u6y1yh" w:id="10"/>
      <w:bookmarkEnd w:id="10"/>
      <w:r w:rsidDel="00000000" w:rsidR="00000000" w:rsidRPr="00000000">
        <w:rPr>
          <w:rFonts w:ascii="Arial Unicode MS" w:cs="Arial Unicode MS" w:eastAsia="Arial Unicode MS" w:hAnsi="Arial Unicode MS"/>
          <w:b w:val="1"/>
          <w:bCs w:val="1"/>
          <w:rtl w:val="0"/>
        </w:rPr>
        <w:t xml:space="preserve">第10条（教材の提供及び管理）</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甲は、本コースの指導に必要な教材、問題集、プリント、学習資料その他の教材を、事前に提示した条件に従って乙へ提供するものとする。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教材の提供方法は、紙媒体、電子データ、オンライン学習システムその他甲が指定する方法によるものとする。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乙は、提供された教材を自己の学習目的の範囲内で利用するものとし、甲又は正当な権利者の許可なく第三者へ配布、販売、公開又は転載してはならない。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甲が提供する教材のうち、甲又は第三者が著作権その他の知的財産権を有するものについては、本契約によって当該権利が乙へ移転するものではない。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甲は、教材の内容に誤り又は重大な不備が判明した場合、必要に応じて訂正資料の提供その他適切な対応を行うものとする。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lcqbshfrhuzo" w:id="11"/>
      <w:bookmarkEnd w:id="11"/>
      <w:r w:rsidDel="00000000" w:rsidR="00000000" w:rsidRPr="00000000">
        <w:rPr>
          <w:rFonts w:ascii="Arial Unicode MS" w:cs="Arial Unicode MS" w:eastAsia="Arial Unicode MS" w:hAnsi="Arial Unicode MS"/>
          <w:b w:val="1"/>
          <w:bCs w:val="1"/>
          <w:rtl w:val="0"/>
        </w:rPr>
        <w:t xml:space="preserve">第11条（英検受験に関する取扱い）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本コースは、英検の受験対策を目的とするものであり、英検の受験申込み、受験資格の確認及び試験当日の受験手続については、別途合意がある場合を除き、乙が自ら行うものとする。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甲が英検の受験申込みを代行又は支援する場合、その業務範囲、申込期限、受験料及び責任分担について、事前に乙へ説明するものとする。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英検の試験日程、試験会場、受験料、試験内容、採点基準、合否判定その他の事項は、試験実施団体が定める条件に従うものとする。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試験実施団体による制度変更、試験日程の変更、試験の中止その他甲の管理外の事情が発生した場合、甲乙は必要に応じて学習計画及び受講日程の変更について協議するものとする。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甲は、試験実施団体と正式な提携又は認定関係がある場合を除き、本コースが当該団体の公式講座であると誤認させる表示又は説明を行わないものとする。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37u1hhv563qg" w:id="12"/>
      <w:bookmarkEnd w:id="12"/>
      <w:r w:rsidDel="00000000" w:rsidR="00000000" w:rsidRPr="00000000">
        <w:rPr>
          <w:rFonts w:ascii="Arial Unicode MS" w:cs="Arial Unicode MS" w:eastAsia="Arial Unicode MS" w:hAnsi="Arial Unicode MS"/>
          <w:b w:val="1"/>
          <w:bCs w:val="1"/>
          <w:rtl w:val="0"/>
        </w:rPr>
        <w:t xml:space="preserve">第12条（合格及び学習成果に関する確認）</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甲は、乙の英語能力の向上及び英検合格に向けて、合理的かつ適切な指導を行うものとする。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乙は、英検の合否及び学習成果が、乙の学習時間、理解度、学習状況、受験時の体調、試験問題その他複数の要因によって左右されることを理解する。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甲は、別途書面により合格保証その他特別な条件を合意した場合を除き、英検の合格、特定のスコアの取得又は一定期間内の英語能力の向上を保証するものではない。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乙が英検に不合格となったことのみをもって、甲に本契約上の債務不履行があったものとはしない。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ただし、甲が契約上合意した授業を実施せず、又は指導内容に重大な不備があった場合の責任については、この限りでない。</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7e22p44vjmo2" w:id="13"/>
      <w:bookmarkEnd w:id="13"/>
      <w:r w:rsidDel="00000000" w:rsidR="00000000" w:rsidRPr="00000000">
        <w:rPr>
          <w:rFonts w:ascii="Arial Unicode MS" w:cs="Arial Unicode MS" w:eastAsia="Arial Unicode MS" w:hAnsi="Arial Unicode MS"/>
          <w:b w:val="1"/>
          <w:bCs w:val="1"/>
          <w:rtl w:val="0"/>
        </w:rPr>
        <w:t xml:space="preserve">第13条（模擬試験及び学習評価）</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甲は、乙の学習状況及び英語能力を確認するため、模擬試験、確認テスト、面接練習その他の評価を実施することができる。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甲は、前項の評価結果を踏まえ、乙に対して学習上の課題、改善点及び今後の学習方針等を説明することができる。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模擬試験の結果、予測スコア、合格可能性その他の評価は、一定の条件に基づく参考情報であり、実際の英検の合否を保証するものではない。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甲は、乙の学習評価に関する情報を適切に管理し、本人又は法令上認められる者以外に不当に開示しないものとする。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7oqowqofehn6" w:id="14"/>
      <w:bookmarkEnd w:id="14"/>
      <w:r w:rsidDel="00000000" w:rsidR="00000000" w:rsidRPr="00000000">
        <w:rPr>
          <w:rFonts w:ascii="Arial Unicode MS" w:cs="Arial Unicode MS" w:eastAsia="Arial Unicode MS" w:hAnsi="Arial Unicode MS"/>
          <w:b w:val="1"/>
          <w:bCs w:val="1"/>
          <w:rtl w:val="0"/>
        </w:rPr>
        <w:t xml:space="preserve">第14条（受講者の遵守事項）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乙は、本コースの受講にあたり、次の各号に掲げる事項を遵守するものとする。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甲が事前に定めた授業日程及び受講方法を遵守すること。</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他の受講者及び講師の学習環境を不当に妨げないこと。</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講師、他の受講者及びスタッフに対する暴言、威嚇、嫌がらせその他の迷惑行為を行わないこと。</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教材、設備、オンラインシステムその他甲が提供する資源を適切に利用すること。</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他の受講者の個人情報及びプライバシーを侵害しないこと。</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甲の許可なく授業内容を録音、録画又は第三者へ配信しないこと。</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本コースの受講に必要な連絡事項について、甲からの合理的な確認依頼に協力すること。</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その他法令及び甲乙間で合意した受講条件に違反しないこと。</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k10au288uwij" w:id="15"/>
      <w:bookmarkEnd w:id="15"/>
      <w:r w:rsidDel="00000000" w:rsidR="00000000" w:rsidRPr="00000000">
        <w:rPr>
          <w:rFonts w:ascii="Arial Unicode MS" w:cs="Arial Unicode MS" w:eastAsia="Arial Unicode MS" w:hAnsi="Arial Unicode MS"/>
          <w:b w:val="1"/>
          <w:bCs w:val="1"/>
          <w:rtl w:val="0"/>
        </w:rPr>
        <w:t xml:space="preserve">第15条（授業の録音及び録画）</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授業の品質向上、講師研修、学習記録又は受講者への復習支援等を目的として授業を録音又は録画する場合、あらかじめその目的、利用範囲、保存期間及び第三者への提供の有無を乙へ説明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乙の氏名、顔、音声その他個人を識別できる情報を含む録音又は録画データを、広告、宣伝、SNSその他一般公開を伴う用途に利用する場合、甲は別途必要な同意を取得するものとする。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甲は、録音又は録画データを適切に管理し、利用目的の達成に必要な範囲を超えて取り扱わないものとする。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乙が授業の録音又は録画を希望する場合、事前に甲の承諾を得るものとする。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録音又は録画に関する同意の撤回及びデータの取扱いについては、関係法令及び甲が事前に提示した条件に従うものとする。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rc262ope0tay" w:id="16"/>
      <w:bookmarkEnd w:id="16"/>
      <w:r w:rsidDel="00000000" w:rsidR="00000000" w:rsidRPr="00000000">
        <w:rPr>
          <w:rFonts w:ascii="Arial Unicode MS" w:cs="Arial Unicode MS" w:eastAsia="Arial Unicode MS" w:hAnsi="Arial Unicode MS"/>
          <w:b w:val="1"/>
          <w:bCs w:val="1"/>
          <w:rtl w:val="0"/>
        </w:rPr>
        <w:t xml:space="preserve">第16条（オンライン授業に関する特則）</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オンライン授業を実施する場合、甲は授業に必要なシステム及び接続方法を乙に案内するものとする。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甲の管理するシステム又は通信環境の不具合により授業を正常に実施できなかった場合、甲は振替授業、補講又は未実施部分に相当する受講料の返還等、合理的な対応を行うものとする。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乙の通信環境、使用機器又は設定等に起因して授業を受講できなかった場合、甲乙はその原因及び状況を確認し、必要に応じて振替その他の対応を協議するものとする。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甲乙いずれの責めにも帰することのできない通信障害その他の事情により授業が中断された場合、甲乙は授業の実施状況を踏まえ、合理的な対応を協議するものとする。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甲は、オンライン授業における受講者情報、通信内容及び学習データの安全管理について、合理的な措置を講じるものとする。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l2v8qp77ykwo" w:id="17"/>
      <w:bookmarkEnd w:id="17"/>
      <w:r w:rsidDel="00000000" w:rsidR="00000000" w:rsidRPr="00000000">
        <w:rPr>
          <w:rFonts w:ascii="Arial Unicode MS" w:cs="Arial Unicode MS" w:eastAsia="Arial Unicode MS" w:hAnsi="Arial Unicode MS"/>
          <w:b w:val="1"/>
          <w:bCs w:val="1"/>
          <w:rtl w:val="0"/>
        </w:rPr>
        <w:t xml:space="preserve">第17条（受講日程及びコース内容の変更）</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甲は、講師の病気、災害、施設の不具合その他やむを得ない事情により、授業日程又は実施方法を変更する必要が生じた場合、可能な限り事前に乙へ通知するものとする。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授業回数、受講期間、受講料、対象級その他本契約の重要な条件を変更する場合、甲乙は協議のうえ合意するものとする。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乙が受講する対象級の変更を希望する場合、甲に申し出ることができる。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前項の変更により受講料、教材費、授業回数その他の条件に差異が生じる場合、甲は事前にその内容を乙へ説明し、合意を得るものとする。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甲は、乙の同意なく、契約上予定された授業の主要な内容を実質的に減少させないものとする。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1a96m3q4f9dy" w:id="18"/>
      <w:bookmarkEnd w:id="18"/>
      <w:r w:rsidDel="00000000" w:rsidR="00000000" w:rsidRPr="00000000">
        <w:rPr>
          <w:rFonts w:ascii="Arial Unicode MS" w:cs="Arial Unicode MS" w:eastAsia="Arial Unicode MS" w:hAnsi="Arial Unicode MS"/>
          <w:b w:val="1"/>
          <w:bCs w:val="1"/>
          <w:rtl w:val="0"/>
        </w:rPr>
        <w:t xml:space="preserve">第18条（休会及び受講期間の延長）</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乙が疾病、家庭の事情、学校行事その他の理由により一定期間の受講停止を希望する場合、甲に休会を申し出ることができる。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休会の可否及び条件は、次のとおりとする。</w:t>
      </w:r>
    </w:p>
    <w:tbl>
      <w:tblPr>
        <w:tblStyle w:val="Table4"/>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15"/>
        <w:tblGridChange w:id="0">
          <w:tblGrid>
            <w:gridCol w:w="1910"/>
            <w:gridCol w:w="3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最長休会期間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受講期間の延長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延長可能期間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bl>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甲は、休会期間中の授業提供の有無、受講料の取扱い及び受講再開の条件について、事前に乙へ説明するものとする。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休会期間の終了後、乙が受講を再開する場合、甲乙は授業日程及び学習計画について必要な調整を行うものとする。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休会又は延長に関する本条の定めは、乙が法令に基づき有する契約解除その他の権利を制限するものではない。</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a2e99n9n1lck" w:id="19"/>
      <w:bookmarkEnd w:id="19"/>
      <w:r w:rsidDel="00000000" w:rsidR="00000000" w:rsidRPr="00000000">
        <w:rPr>
          <w:rFonts w:ascii="Arial Unicode MS" w:cs="Arial Unicode MS" w:eastAsia="Arial Unicode MS" w:hAnsi="Arial Unicode MS"/>
          <w:b w:val="1"/>
          <w:bCs w:val="1"/>
          <w:rtl w:val="0"/>
        </w:rPr>
        <w:t xml:space="preserve">第19条（中途解約）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乙は、受講期間中であっても、甲に通知することにより本契約の中途解約を申し出ることができる。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中途解約に伴う精算は、既に提供された授業、教材その他のサービスの内容、未提供部分の受講料、甲が負担した合理的な費用及び関係法令を踏まえて行うものとする。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本契約が特定商取引に関する法律に定める特定継続的役務提供に該当する場合、中途解約に伴う請求額は、同法及び関係法令に定める上限を超えないものとする。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前項に該当しない場合であっても、甲が乙に対して請求する解約料又は損害賠償予定額は、消費者契約法その他関係法令に適合する合理的な範囲とする。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甲は、解約の申出を受けた場合、精算内容及び返金額等を乙に説明し、返金が必要な場合は合理的な期間内に返還するものとする。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3ml4szakecf5" w:id="20"/>
      <w:bookmarkEnd w:id="20"/>
      <w:r w:rsidDel="00000000" w:rsidR="00000000" w:rsidRPr="00000000">
        <w:rPr>
          <w:rFonts w:ascii="Arial Unicode MS" w:cs="Arial Unicode MS" w:eastAsia="Arial Unicode MS" w:hAnsi="Arial Unicode MS"/>
          <w:b w:val="1"/>
          <w:bCs w:val="1"/>
          <w:rtl w:val="0"/>
        </w:rPr>
        <w:t xml:space="preserve">第20条（クーリング・オフ）</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特定商取引に関する法律に定める特定継続的役務提供その他クーリング・オフの対象となる取引に該当する場合、乙は同法所定の書面を受領した日から起算して8日を経過するまでの間、書面又は電磁的記録により契約の解除を行うことができ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前項の期間内に適法なクーリング・オフが行われた場合、甲は関係法令に従い、損害賠償又は違約金を請求せず、受領済みの金銭を返還するものとする。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甲が法令上必要な書面を交付していない場合又は不実告知その他の事情がある場合には、法令に従いクーリング・オフ期間の起算点又は権利行使期間が異なることがある。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本条は、法令に基づく乙のクーリング・オフその他の解除権を制限するものではない。</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甲は、クーリング・オフの対象となる契約について、法令上必要な事項を所定の書面等により乙へ明示するものとする。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ckeyfla99e7s" w:id="21"/>
      <w:bookmarkEnd w:id="21"/>
      <w:r w:rsidDel="00000000" w:rsidR="00000000" w:rsidRPr="00000000">
        <w:rPr>
          <w:rFonts w:ascii="Arial Unicode MS" w:cs="Arial Unicode MS" w:eastAsia="Arial Unicode MS" w:hAnsi="Arial Unicode MS"/>
          <w:b w:val="1"/>
          <w:bCs w:val="1"/>
          <w:rtl w:val="0"/>
        </w:rPr>
        <w:t xml:space="preserve">第21条（甲による契約解除）</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相当の期間を定めて是正を求め、当該期間内に改善が認められないときは、本契約を解除することができる。ただし、違反の性質上、催告を要しない解除が法令上認められる場合はこの限りでな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正当な理由なく受講料の支払を怠った場合</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講師又は他の受講者に対する重大な迷惑行為を行った場合</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教材又はオンラインシステムを不正に利用した場合</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本契約の重要な条項に違反した場合</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その他本契約の継続が困難となる重大な事情が生じた場合</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甲は、契約解除に際して、乙の受講状況、違反内容及び事情を考慮し、合理的かつ適切な対応を行うものとする。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契約解除に伴う受講料の精算については、解除原因、既提供サービス及び関係法令を踏まえて決定するものとする。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甲の責めに帰すべき事由により本契約を解除する場合、甲は法令に従い、未提供部分の受講料の返還その他必要な対応を行うものとする。</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cv9ty9rvx7fl" w:id="22"/>
      <w:bookmarkEnd w:id="22"/>
      <w:r w:rsidDel="00000000" w:rsidR="00000000" w:rsidRPr="00000000">
        <w:rPr>
          <w:rFonts w:ascii="Arial Unicode MS" w:cs="Arial Unicode MS" w:eastAsia="Arial Unicode MS" w:hAnsi="Arial Unicode MS"/>
          <w:b w:val="1"/>
          <w:bCs w:val="1"/>
          <w:rtl w:val="0"/>
        </w:rPr>
        <w:t xml:space="preserve">第22条（授業の中止及び不可抗力）</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感染症の流行、停電、交通機関の停止その他甲乙いずれの責めにも帰することのできない事情により授業の実施が困難となった場合、甲は授業の延期、中止又は実施方法の変更を行う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甲は、前項の措置を講じる場合、可能な限り速やかに乙へ通知するものとする。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授業の延期又は中止が生じた場合、甲乙は振替授業、補講、受講期間の延長又は未提供部分に相当する受講料の返還等について協議するものとする。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前各項の事情によって本契約の目的を達成することが困難となった場合、甲乙は契約の終了及び費用精算について関係法令に従って対応するものとする。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pPr>
      <w:bookmarkStart w:colFirst="0" w:colLast="0" w:name="_w2riiz4awrgj" w:id="23"/>
      <w:bookmarkEnd w:id="23"/>
      <w:r w:rsidDel="00000000" w:rsidR="00000000" w:rsidRPr="00000000">
        <w:rPr>
          <w:rFonts w:ascii="Arial Unicode MS" w:cs="Arial Unicode MS" w:eastAsia="Arial Unicode MS" w:hAnsi="Arial Unicode MS"/>
          <w:b w:val="1"/>
          <w:bCs w:val="1"/>
          <w:rtl w:val="0"/>
        </w:rPr>
        <w:t xml:space="preserve">第23条（個人情報の取扱い）</w:t>
      </w: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甲は、本コースの受講申込み、本人確認、授業運営、学習管理、受講料の請求、緊急連絡その他本契約の履行に必要な範囲で、乙の個人情報を取得し、利用するものとする。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乙の学習成績、模擬試験結果、英検受験結果その他学習に関する情報については、指導及び学習支援に必要な範囲で利用するものとする。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甲は、法令に基づく場合その他法令上認められる場合を除き、本人又は法定代理人の必要な同意なく、乙の個人情報を第三者へ提供しないものとする。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甲が個人情報の取扱いを外部事業者へ委託する場合、関係法令に従い、委託先に対して必要かつ適切な監督を行うものとする。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個人情報の保存期間、開示等の請求方法及び問い合わせ窓口については、甲が別途定める個人情報保護方針等によるものとする。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epw89setna4w" w:id="24"/>
      <w:bookmarkEnd w:id="24"/>
      <w:r w:rsidDel="00000000" w:rsidR="00000000" w:rsidRPr="00000000">
        <w:rPr>
          <w:rFonts w:ascii="Arial Unicode MS" w:cs="Arial Unicode MS" w:eastAsia="Arial Unicode MS" w:hAnsi="Arial Unicode MS"/>
          <w:b w:val="1"/>
          <w:bCs w:val="1"/>
          <w:rtl w:val="0"/>
        </w:rPr>
        <w:t xml:space="preserve">第24条（未成年者の受講）</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乙が未成年者である場合、甲は親権者その他の法定代理人の同意を確認したうえで、本契約を締結するものとする。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甲は、未成年者の年齢、学習状況及び発達段階に応じた適切な指導を行うよう努めるものとする。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未成年者の受講料の支払、欠席、休会、解約その他重要な契約事項については、必要に応じて法定代理人と連絡及び確認を行うものとする。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甲は、未成年者の安全及び権利利益に配慮し、不適切な指導、威圧的な言動その他の行為を防止するための合理的な措置を講じるものとする。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本契約は、未成年者が法令上有する権利を制限するものではない。</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gny82fhhk7zm" w:id="25"/>
      <w:bookmarkEnd w:id="25"/>
      <w:r w:rsidDel="00000000" w:rsidR="00000000" w:rsidRPr="00000000">
        <w:rPr>
          <w:rFonts w:ascii="Arial Unicode MS" w:cs="Arial Unicode MS" w:eastAsia="Arial Unicode MS" w:hAnsi="Arial Unicode MS"/>
          <w:b w:val="1"/>
          <w:bCs w:val="1"/>
          <w:rtl w:val="0"/>
        </w:rPr>
        <w:t xml:space="preserve">第25条（知的財産権）</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本コースにおいて甲が作成又は提供する教材、講義資料、動画、音声、問題解説その他の著作物に関する著作権その他の知的財産権は、甲又は正当な権利者に帰属するものとする。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乙は、甲から提供された教材等を、自己の学習目的の範囲内で利用することができる。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乙は、甲又は正当な権利者の許可なく、教材等を複製、転載、公衆送信、販売又は第三者へ配布してはならない。ただし、著作権法その他関係法令により認められる場合はこの限りでない。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乙が作成した英作文、学習ノートその他の著作物に関する権利は、別途合意がある場合を除き、乙に帰属するものとする。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甲が乙の作成した英作文その他の成果物を広告、教材、出版物その他の目的に利用する場合、必要に応じて乙又は法定代理人の承諾を得るものとする。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oz7hc52udlav" w:id="26"/>
      <w:bookmarkEnd w:id="26"/>
      <w:r w:rsidDel="00000000" w:rsidR="00000000" w:rsidRPr="00000000">
        <w:rPr>
          <w:rFonts w:ascii="Arial Unicode MS" w:cs="Arial Unicode MS" w:eastAsia="Arial Unicode MS" w:hAnsi="Arial Unicode MS"/>
          <w:b w:val="1"/>
          <w:bCs w:val="1"/>
          <w:rtl w:val="0"/>
        </w:rPr>
        <w:t xml:space="preserve">第26条（秘密保持）</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非公開情報のうち、秘密である旨が明示された情報又はその性質上秘密として取り扱うことが合理的な情報について、正当な理由なく第三者へ開示又は漏えいしてはならない。</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前項の秘密保持義務は、次の各号に該当する情報については適用しないものとする。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開示時点で既に公知であった情報</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開示後、受領者の責めによらず公知となった情報</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開示以前から適法に保有していた情報</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正当な権限を有する第三者から適法に取得した情報</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法令又は公的機関の適法な要求に基づき開示する必要がある情報</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甲及び乙は、秘密情報を本契約の履行に必要な範囲でのみ利用するものとする。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本条の義務は、本契約終了後も、当該情報が秘密として保護される合理的な期間存続するものとする。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igygrg31s9u5" w:id="27"/>
      <w:bookmarkEnd w:id="27"/>
      <w:r w:rsidDel="00000000" w:rsidR="00000000" w:rsidRPr="00000000">
        <w:rPr>
          <w:rFonts w:ascii="Arial Unicode MS" w:cs="Arial Unicode MS" w:eastAsia="Arial Unicode MS" w:hAnsi="Arial Unicode MS"/>
          <w:b w:val="1"/>
          <w:bCs w:val="1"/>
          <w:rtl w:val="0"/>
        </w:rPr>
        <w:t xml:space="preserve">第27条（損害賠償）</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甲又は乙が本契約に違反し、相手方に損害を与えた場合、当該当事者は、民法その他関係法令に従い、損害賠償責任を負うものとする。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甲の故意又は過失により、乙に損害が生じた場合、甲は法令に従い、その責任に応じて損害を賠償するものとする。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乙の故意又は過失により、甲の設備、教材その他の財産に損害が生じた場合、乙は法令に従い、その責任に応じて損害を賠償するものとする。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本契約のいかなる規定も、消費者契約法その他関係法令に反して甲の損害賠償責任を免除又は制限するものではない。</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損害が発生した場合、甲乙は事実関係の確認及び損害拡大の防止について誠実に協力するものとする。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uczttkk8ebch"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甲及び乙は、自らが暴力団、暴力団員その他これらに準ずる反社会的勢力に該当せず、これらの者と社会的に非難されるべき関係を有していないことを表明する。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甲及び乙は、相手方に対して暴力的な要求、不当な金銭要求、脅迫的言動その他の不当な行為を行わないものとする。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甲又は乙が前各項に違反した場合、相手方は関係法令に従い、本契約の解除その他必要な措置を講じることができる。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前項の措置に伴う費用及び損害の取扱いについては、具体的な事情及び関係法令に従うものとする。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35kdkkbs759z" w:id="29"/>
      <w:bookmarkEnd w:id="29"/>
      <w:r w:rsidDel="00000000" w:rsidR="00000000" w:rsidRPr="00000000">
        <w:rPr>
          <w:rFonts w:ascii="Arial Unicode MS" w:cs="Arial Unicode MS" w:eastAsia="Arial Unicode MS" w:hAnsi="Arial Unicode MS"/>
          <w:b w:val="1"/>
          <w:bCs w:val="1"/>
          <w:rtl w:val="0"/>
        </w:rPr>
        <w:t xml:space="preserve">第29条（契約期間及び終了）</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本契約の有効期間は、第2条に定める受講開始日から受講終了日までとする。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本契約は、受講期間の満了により終了する。ただし、甲乙間で別途更新又は延長について合意した場合は、この限りでない。</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甲は、乙の明確な同意なく、本契約を自動的に更新し、又は新たな受講料の支払義務を発生させないものとする。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本契約終了後も、知的財産権、秘密保持、個人情報の取扱い、損害賠償その他その性質上存続すべき条項は、必要な範囲で効力を有するものとする。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本契約終了時に未履行の債務又は返還すべき金銭がある場合、甲乙は関係法令及び本契約に従い精算するものとする。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7ct0zwyx27wk"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本契約の内容を変更する場合、甲乙は変更事項について協議し、書面又は電磁的方法により合意するものとする。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甲が受講規則その他の共通条件を変更する場合、民法その他関係法令に定める要件を満たすときに限り、変更後の条件を適用することができる。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甲は、乙の権利義務に重大な影響を与える変更について、変更内容、適用開始日及び変更理由を合理的な方法で周知するものとする。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甲は、法令上認められない範囲で、乙に不利益な契約変更を一方的に行わないものとする。</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fqjav4mrhpqv"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本契約に定めのない事項又は本契約の解釈について疑義が生じた場合、甲乙は互いの権利利益を尊重し、誠意をもって協議するものとする。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本契約と甲が別途定める受講案内、受講規則その他の文書との間に矛盾が生じた場合、法令に反しない範囲で、甲乙間で個別に合意した条件を優先するものとする。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甲乙は、紛争の発生を防止するため、授業内容、受講料、振替条件及び解約条件等について、必要に応じて書面又は電磁的方法により確認するものとする。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uu5a8rz1gc8v" w:id="32"/>
      <w:bookmarkEnd w:id="32"/>
      <w:r w:rsidDel="00000000" w:rsidR="00000000" w:rsidRPr="00000000">
        <w:rPr>
          <w:rFonts w:ascii="Arial Unicode MS" w:cs="Arial Unicode MS" w:eastAsia="Arial Unicode MS" w:hAnsi="Arial Unicode MS"/>
          <w:b w:val="1"/>
          <w:bCs w:val="1"/>
          <w:rtl w:val="0"/>
        </w:rPr>
        <w:t xml:space="preserve">第32条（準拠法及び管轄裁判所）</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本契約に関して紛争が生じた場合、甲乙は、まず誠実な協議による解決に努めるものとする。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iaxnh1rg54mf" w:id="33"/>
      <w:bookmarkEnd w:id="33"/>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52ad62pkefvr" w:id="34"/>
      <w:bookmarkEnd w:id="34"/>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o53nyasdszf3" w:id="35"/>
      <w:bookmarkEnd w:id="35"/>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甲及び乙は、本契約の各条項を確認し、その内容について合意した証として、本契約書を作成する。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本契約を書面で締結する場合は、本書2通を作成し、甲乙各1通を保有する。電磁的方法により締結する場合は、甲乙が合意した方法により契約内容を記録し、それぞれ保存するものとする。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甲（コース提供事業者）</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6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法定代理人（乙が未成年者の場合）</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73">
      <w:pPr>
        <w:pStyle w:val="Heading2"/>
        <w:keepNext w:val="0"/>
        <w:keepLines w:val="0"/>
        <w:spacing w:after="80" w:lineRule="auto"/>
        <w:rPr>
          <w:b w:val="1"/>
          <w:bCs w:val="1"/>
        </w:rPr>
      </w:pPr>
      <w:bookmarkStart w:colFirst="0" w:colLast="0" w:name="_phvsgqip66r4" w:id="36"/>
      <w:bookmarkEnd w:id="36"/>
      <w:r w:rsidDel="00000000" w:rsidR="00000000" w:rsidRPr="00000000">
        <w:rPr>
          <w:rFonts w:ascii="Arial Unicode MS" w:cs="Arial Unicode MS" w:eastAsia="Arial Unicode MS" w:hAnsi="Arial Unicode MS"/>
          <w:b w:val="1"/>
          <w:bCs w:val="1"/>
          <w:rtl w:val="0"/>
        </w:rPr>
        <w:t xml:space="preserve">受講内容及び重要事項の最終確認</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乙は、本契約の締結にあたり、次の事項について説明を受け、又は自ら確認したものとする。</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受講する英検の対象級及びコース内容を確認しました。</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受講期間、授業回数及び授業時間を確認しました。</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受講料、教材費その他の費用を確認しました。</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支払方法及び支払期限を確認しました。</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欠席、遅刻及び振替授業の条件を確認しました。</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使用教材及び教材費の取扱いを確認しました。</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英検の受験申込み及び受験料の取扱いを確認しました。</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本コースが英検の合格を当然に保証するものではないことを確認しました。</w:t>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休会及び受講期間延長の条件を確認しました。</w:t>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中途解約及び返金条件を確認しました。</w:t>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クーリング・オフが適用される場合の条件を確認しました。</w:t>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個人情報及び学習記録の取扱いを確認しました。</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オンライン授業を受講する場合の通信環境及び利用条件を確認しました。</w:t>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本契約の内容を理解し、受講することに同意します。</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　　　　　　　　　　　　　　　　　　　　　　</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法定代理人氏名（未成年者の場合）：　</w:t>
      </w:r>
    </w:p>
    <w:p w:rsidR="00000000" w:rsidDel="00000000" w:rsidP="00000000" w:rsidRDefault="00000000" w:rsidRPr="00000000" w14:paraId="000001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