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h4pg6acnbxf" w:id="0"/>
      <w:bookmarkEnd w:id="0"/>
      <w:r w:rsidDel="00000000" w:rsidR="00000000" w:rsidRPr="00000000">
        <w:rPr>
          <w:rFonts w:ascii="Arial Unicode MS" w:cs="Arial Unicode MS" w:eastAsia="Arial Unicode MS" w:hAnsi="Arial Unicode MS"/>
          <w:b w:val="1"/>
          <w:bCs w:val="1"/>
          <w:sz w:val="44"/>
          <w:szCs w:val="44"/>
          <w:rtl w:val="0"/>
        </w:rPr>
        <w:t xml:space="preserve">法人向けビジネス英会話研修契約書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研修を依頼する法人　　　　　　　　　　　　　　　（以下「甲」という。）と、研修を提供する事業者　　　　　　　　　　　　　　　（以下「乙」という。）は、甲の役員及び従業員等を対象とするビジネス英会話研修の実施について、次のとおり法人向けビジネス英会話研修契約（以下「本契約」という。）を締結する。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eujvmslts43"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対して提供する法人向けビジネス英会話研修（以下「本研修」という。）について、研修内容、実施方法、受講条件、研修料金、教材の利用、個人情報の取扱い、秘密保持、契約解除その他必要な事項を定め、甲乙双方の権利義務を明確にするとともに、本研修の円滑かつ適正な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8uqhvyc1z31k" w:id="2"/>
      <w:bookmarkEnd w:id="2"/>
      <w:r w:rsidDel="00000000" w:rsidR="00000000" w:rsidRPr="00000000">
        <w:rPr>
          <w:rFonts w:ascii="Arial Unicode MS" w:cs="Arial Unicode MS" w:eastAsia="Arial Unicode MS" w:hAnsi="Arial Unicode MS"/>
          <w:b w:val="1"/>
          <w:bCs w:val="1"/>
          <w:rtl w:val="0"/>
        </w:rPr>
        <w:t xml:space="preserve">第2条（本研修の内容）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乙は、甲の役員、従業員その他甲が指定する者（以下「受講者」という。）に対し、ビジネスに必要な英語によるコミュニケーション能力の向上を目的とした研修を提供する。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本研修には、甲乙間で別途合意した範囲において、次の内容を含むものとする。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ビジネス英会話の基礎及び応用</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英語による会議、商談及びプレゼンテーション</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英語による電話対応及びオンライン会議</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英文メール及びビジネス文書の作成</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海外顧客及び取引先とのコミュニケーション</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異文化理解及び国際ビジネスマナー</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英語面接、海外出張及び海外赴任に向けた研修</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その他甲乙が合意した研修内容</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具体的な研修内容、到達目標、実施期間、受講人数、実施方法及び料金については、第3条に定める研修実施条件によるものとする。</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乙は、甲の業務内容、受講者の英語能力及び研修目的を踏まえ、合理的な範囲で適切な研修内容を設計するものとする。</w:t>
      </w:r>
    </w:p>
    <w:p w:rsidR="00000000" w:rsidDel="00000000" w:rsidP="00000000" w:rsidRDefault="00000000" w:rsidRPr="00000000" w14:paraId="00000015">
      <w:pPr>
        <w:spacing w:after="240" w:before="240" w:lineRule="auto"/>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puf9nf96igbp" w:id="3"/>
      <w:bookmarkEnd w:id="3"/>
      <w:r w:rsidDel="00000000" w:rsidR="00000000" w:rsidRPr="00000000">
        <w:rPr>
          <w:rFonts w:ascii="Arial Unicode MS" w:cs="Arial Unicode MS" w:eastAsia="Arial Unicode MS" w:hAnsi="Arial Unicode MS"/>
          <w:b w:val="1"/>
          <w:bCs w:val="1"/>
          <w:rtl w:val="0"/>
        </w:rPr>
        <w:t xml:space="preserve">第3条（研修実施条件）</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本研修の実施条件は、次のとおりとする。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34.0860084797096"/>
        <w:gridCol w:w="6491.425802543914"/>
        <w:tblGridChange w:id="0">
          <w:tblGrid>
            <w:gridCol w:w="2534.0860084797096"/>
            <w:gridCol w:w="6491.42580254391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法人向けビジネス英会話研修</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対象部署・職種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全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1回あたりの研修時間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週1回　□ 週2回　□ 月1回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オンライン　□ 併用</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英語中心　□ 日本語併用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グループ　□ マンツーマン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受講者の英語レベル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初級　□ 中級　□ 上級　□ 混合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使用教材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bl>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前項の内容について変更が必要となった場合、甲乙は事前に協議し、書面又は電磁的方法により合意するものとする。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詳細な研修日程、カリキュラム及び受講者一覧については、別紙又は甲乙間で合意した研修計画書に定めることができる。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本契約と研修計画書その他の個別合意との間に相違がある場合、当該個別合意において本契約に優先する旨を明示した事項については、その個別合意を優先する。</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rydurrocyfwa" w:id="4"/>
      <w:bookmarkEnd w:id="4"/>
      <w:r w:rsidDel="00000000" w:rsidR="00000000" w:rsidRPr="00000000">
        <w:rPr>
          <w:rFonts w:ascii="Arial Unicode MS" w:cs="Arial Unicode MS" w:eastAsia="Arial Unicode MS" w:hAnsi="Arial Unicode MS"/>
          <w:b w:val="1"/>
          <w:bCs w:val="1"/>
          <w:rtl w:val="0"/>
        </w:rPr>
        <w:t xml:space="preserve">第4条（研修計画及びカリキュラム）</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乙は、本研修の開始前に、甲の研修目的、受講者の英語能力、業務上の必要性及び希望する到達水準を確認し、研修計画を作成するものとする。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研修計画には、必要に応じて次の事項を含めるものとする。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研修の目的及び到達目標</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研修科目及び学習内容</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各回の研修テーマ</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使用教材及び学習方法</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受講者の習熟度確認方法</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研修成果の評価方法</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その他甲乙が必要と認める事項</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乙は、受講者の理解度及び研修の進捗状況に応じて、甲と協議のうえ、研修内容を調整することができる。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研修内容の変更により追加費用又は研修期間の変更が必要となる場合、乙は事前に甲へ説明し、甲の承諾を得るものとする。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89oasqrr80la" w:id="5"/>
      <w:bookmarkEnd w:id="5"/>
      <w:r w:rsidDel="00000000" w:rsidR="00000000" w:rsidRPr="00000000">
        <w:rPr>
          <w:rFonts w:ascii="Arial Unicode MS" w:cs="Arial Unicode MS" w:eastAsia="Arial Unicode MS" w:hAnsi="Arial Unicode MS"/>
          <w:b w:val="1"/>
          <w:bCs w:val="1"/>
          <w:rtl w:val="0"/>
        </w:rPr>
        <w:t xml:space="preserve">第5条（講師の選任及び変更）</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乙は、本研修の内容に応じた英語能力、指導経験及びビジネス知識を有する講師を選任するものとする。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乙は、講師に対して、本契約に定める研修内容、秘密保持義務及び受講者への適切な対応について必要な指導を行うものとする。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講師の疾病、退職、事故その他やむを得ない事情により、予定していた講師による研修が困難となった場合、乙は甲に速やかに通知し、合理的な範囲で代替講師を手配するものとする。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代替講師を手配する場合、乙は原則として当初の講師と同等の研修を提供できる者を選任するものとする。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甲は、講師の指導方法、対応又は研修品質について合理的な問題があると認める場合、乙に改善又は講師の変更を申し入れることができる。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乙は、前項の申入れを受けた場合、事実関係を確認し、必要に応じて改善措置を講じるものとする。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lbpbomasmhw5" w:id="6"/>
      <w:bookmarkEnd w:id="6"/>
      <w:r w:rsidDel="00000000" w:rsidR="00000000" w:rsidRPr="00000000">
        <w:rPr>
          <w:rFonts w:ascii="Arial Unicode MS" w:cs="Arial Unicode MS" w:eastAsia="Arial Unicode MS" w:hAnsi="Arial Unicode MS"/>
          <w:b w:val="1"/>
          <w:bCs w:val="1"/>
          <w:rtl w:val="0"/>
        </w:rPr>
        <w:t xml:space="preserve">第6条（受講者の指定及び変更）</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甲は、本研修の対象となる受講者を指定し、乙が研修の実施に必要とする情報を事前に提供するものとする。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甲は、受講者の追加、変更又は受講停止を希望する場合、乙に事前に通知するものとする。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受講者の変更が研修内容、クラス編成、教材費又は研修料金に影響する場合、甲乙協議のうえ必要な調整を行うものとする。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乙は、受講者の英語能力、研修目的及び受講状況を踏まえ、必要に応じてクラス分け又は受講方法の変更を甲に提案することができる。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甲は、受講者に対し、本契約に関連する受講上の注意事項を周知するものとする。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sn4oupc5b9ms" w:id="7"/>
      <w:bookmarkEnd w:id="7"/>
      <w:r w:rsidDel="00000000" w:rsidR="00000000" w:rsidRPr="00000000">
        <w:rPr>
          <w:rFonts w:ascii="Arial Unicode MS" w:cs="Arial Unicode MS" w:eastAsia="Arial Unicode MS" w:hAnsi="Arial Unicode MS"/>
          <w:b w:val="1"/>
          <w:bCs w:val="1"/>
          <w:rtl w:val="0"/>
        </w:rPr>
        <w:t xml:space="preserve">第7条（研修の実施方法）</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乙は、第3条に定める実施方法に従い、本研修を提供するものとする。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対面研修の場合、甲乙は研修会場、設備、教材、通信環境その他必要な準備事項について事前に協議するものとする。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オンライン研修の場合、乙は利用するオンライン会議システムその他の受講環境を事前に甲へ通知するものとする。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オンライン研修に必要な端末、通信回線、マイク、カメラその他の設備については、別途合意がある場合を除き、甲又は受講者が準備するものとする。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乙は、研修の実施に際し、受講者が適切に参加できるよう、合理的な範囲で操作方法及び受講方法を案内するものとする。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甲乙は、研修中の通信障害、設備不良その他の問題が発生した場合、原因及び影響を確認し、研修の継続、振替その他必要な対応について協議するものとする。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gwnfyyvoax4l" w:id="8"/>
      <w:bookmarkEnd w:id="8"/>
      <w:r w:rsidDel="00000000" w:rsidR="00000000" w:rsidRPr="00000000">
        <w:rPr>
          <w:rFonts w:ascii="Arial Unicode MS" w:cs="Arial Unicode MS" w:eastAsia="Arial Unicode MS" w:hAnsi="Arial Unicode MS"/>
          <w:b w:val="1"/>
          <w:bCs w:val="1"/>
          <w:rtl w:val="0"/>
        </w:rPr>
        <w:t xml:space="preserve">第8条（研修日程の変更及び振替）</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甲又は乙が研修日程の変更を希望する場合、原則として研修実施予定日の　　　営業日前までに相手方へ通知するものとする。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前項の通知が所定の期限までに行われた場合、甲乙は双方の予定を調整し、合理的な範囲で振替日程を設定するものとする。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甲の都合による直前の変更又はキャンセルについては、次の条件を適用する。</w:t>
      </w:r>
    </w:p>
    <w:tbl>
      <w:tblPr>
        <w:tblStyle w:val="Table2"/>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05"/>
        <w:gridCol w:w="3995"/>
        <w:tblGridChange w:id="0">
          <w:tblGrid>
            <w:gridCol w:w="3905"/>
            <w:gridCol w:w="3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研修実施日の7日前まで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研修実施日の6日前から3日前まで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研修1回分の料金の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研修実施日の2日前から前日まで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研修1回分の料金の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研修実施日当日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研修1回分の料金の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研修1回分の料金の　　　　％</w:t>
            </w:r>
          </w:p>
        </w:tc>
      </w:tr>
    </w:tbl>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前項のキャンセル料率は、契約締結時に甲乙が合意した数値を適用するものとし、乙は実際に生じる損失及び準備費用等を踏まえて合理的に設定するものとする。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乙の責めに帰すべき事由により研修を実施できなかった場合、乙は甲と協議のうえ、無償で振替研修を実施するものとする。ただし、振替が困難な場合は、未実施分の研修料金を返還するものとする。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天災地変、交通機関の停止、感染症の流行その他当事者の合理的な支配を超える事情による日程変更については、第20条の定めに従うものとする。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n3hwuoxz3vp7" w:id="9"/>
      <w:bookmarkEnd w:id="9"/>
      <w:r w:rsidDel="00000000" w:rsidR="00000000" w:rsidRPr="00000000">
        <w:rPr>
          <w:rFonts w:ascii="Arial Unicode MS" w:cs="Arial Unicode MS" w:eastAsia="Arial Unicode MS" w:hAnsi="Arial Unicode MS"/>
          <w:b w:val="1"/>
          <w:bCs w:val="1"/>
          <w:rtl w:val="0"/>
        </w:rPr>
        <w:t xml:space="preserve">第9条（研修料金及び支払条件）</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甲は、本研修の対価として、乙に対し次の研修料金を支払うものとする。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8.3192990247153"/>
        <w:gridCol w:w="6627.192511998908"/>
        <w:tblGridChange w:id="0">
          <w:tblGrid>
            <w:gridCol w:w="2398.3192990247153"/>
            <w:gridCol w:w="6627.19251199890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1回あたりの研修料金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初期設定・研修設計費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一括前払い　□ 月末締め翌月払い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乙は、甲に対して、合意した支払条件に従い請求書を発行するものとする。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甲は、請求書の内容を確認し、所定の期限までに研修料金を支払うものとする。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交通費、宿泊費、会場費その他研修の実施に伴う追加費用については、事前に甲乙が合意した場合に限り、甲が負担するものとする。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研修料金又は費用に変更が生じる場合、乙は事前に甲へ変更内容及び理由を説明し、甲乙の合意により決定するものとする。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甲が正当な理由なく支払期限を経過しても研修料金を支払わない場合、乙は相当期間を定めて催告したうえで、本研修の提供を一時停止することができる。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甲が支払を遅滞した場合、乙は未払金額に対し、支払期限の翌日から完済日まで年　　　％の割合による遅延損害金を請求できるものとする。ただし、法令上認められる範囲を超えないものとする。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pPr>
      <w:bookmarkStart w:colFirst="0" w:colLast="0" w:name="_degmjgornlfi" w:id="10"/>
      <w:bookmarkEnd w:id="10"/>
      <w:r w:rsidDel="00000000" w:rsidR="00000000" w:rsidRPr="00000000">
        <w:rPr>
          <w:rFonts w:ascii="Arial Unicode MS" w:cs="Arial Unicode MS" w:eastAsia="Arial Unicode MS" w:hAnsi="Arial Unicode MS"/>
          <w:b w:val="1"/>
          <w:bCs w:val="1"/>
          <w:rtl w:val="0"/>
        </w:rPr>
        <w:t xml:space="preserve">第10条（教材及び研修資料）</w:t>
      </w: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乙は、本研修に必要な教材、資料、課題、演習問題その他の学習コンテンツ（以下「研修教材」という。）を、甲乙間で合意した条件に従い提供するものとする。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研修教材の著作権その他の知的財産権は、乙又は正当な権利を有する第三者に帰属するものとする。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甲及び受講者は、研修教材を本研修及び甲の社内学習の目的に限り、乙が許諾した範囲で利用することができる。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甲及び受講者は、乙の事前の承諾なく、研修教材について次の行為を行ってはならない。</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第三者への販売、貸与又は配布</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インターネット上への無断公開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研修教材の無断複製又は改変</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本研修以外の商業目的での利用</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その他乙又は第三者の知的財産権を侵害する行為</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甲が独自に作成し、乙に提供した資料については、別途合意がある場合を除き、その知的財産権は甲又は正当な権利者に帰属するものとする。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研修終了後の教材利用期間及び利用範囲については、甲乙が別途合意するものとする。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g1k18i9nhi0s" w:id="11"/>
      <w:bookmarkEnd w:id="11"/>
      <w:r w:rsidDel="00000000" w:rsidR="00000000" w:rsidRPr="00000000">
        <w:rPr>
          <w:rFonts w:ascii="Arial Unicode MS" w:cs="Arial Unicode MS" w:eastAsia="Arial Unicode MS" w:hAnsi="Arial Unicode MS"/>
          <w:b w:val="1"/>
          <w:bCs w:val="1"/>
          <w:rtl w:val="0"/>
        </w:rPr>
        <w:t xml:space="preserve">第11条（研修成果及び評価）</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乙は、本研修の目的に応じて、受講者の英語能力及び研修成果を確認するため、必要に応じて習熟度テスト、課題、模擬会話、プレゼンテーション評価その他の方法を実施することができる。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乙は、甲乙間で合意した場合、研修期間中又は研修終了後に、研修実施報告書又は評価報告書を甲へ提出するものとする。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評価報告書には、必要に応じて次の事項を記載する。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研修実施日及び実施回数</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受講者の出席状況</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研修内容及び進捗状況</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英語能力の評価結果</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受講者の課題及び改善点</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今後の学習に関する提案</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乙は、合理的な指導方法及び研修計画に基づき、本研修を誠実に実施するものとする。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甲は、語学能力の向上には受講者の学習時間、参加状況、理解度、学習意欲その他の個別事情が影響することを確認する。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乙は、別途書面による明確な保証を行った場合を除き、特定の試験スコア、英語能力水準、資格取得、昇進、海外赴任その他の具体的成果の達成を保証するものではない。</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前項の規定は、乙が本契約に従って適切な研修を提供する義務を免除するものではない。</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6zf8iwd0bhru" w:id="12"/>
      <w:bookmarkEnd w:id="12"/>
      <w:r w:rsidDel="00000000" w:rsidR="00000000" w:rsidRPr="00000000">
        <w:rPr>
          <w:rFonts w:ascii="Arial Unicode MS" w:cs="Arial Unicode MS" w:eastAsia="Arial Unicode MS" w:hAnsi="Arial Unicode MS"/>
          <w:b w:val="1"/>
          <w:bCs w:val="1"/>
          <w:rtl w:val="0"/>
        </w:rPr>
        <w:t xml:space="preserve">第12条（受講者の遵守事項）</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甲は、受講者に対して、本研修の円滑な実施に必要な事項を周知するものとする。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受講者は、本研修に参加するにあたり、次の行為を行わないものとする。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講師又は他の受講者に対する暴言、威嚇、差別的言動その他の迷惑行為</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研修の進行を故意に妨害する行為</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研修教材又は研修システムの不正利用</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他の受講者の個人情報又はプライバシーを侵害する行為</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乙の承諾なく研修内容を録音、録画又は配信する行為</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その他法令又は本契約に違反する行為</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乙は、受講者による重大な違反行為が確認された場合、甲に通知し、改善を求めることができる。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違反行為が継続し、研修の安全又は円滑な実施に重大な支障が生じる場合、乙は甲と協議のうえ、当該受講者の参加を制限することができる。ただし、緊急の対応が必要な場合は、必要最小限の範囲で一時的に参加を停止することができる。</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vvm6wa9djlqk" w:id="13"/>
      <w:bookmarkEnd w:id="13"/>
      <w:r w:rsidDel="00000000" w:rsidR="00000000" w:rsidRPr="00000000">
        <w:rPr>
          <w:rFonts w:ascii="Arial Unicode MS" w:cs="Arial Unicode MS" w:eastAsia="Arial Unicode MS" w:hAnsi="Arial Unicode MS"/>
          <w:b w:val="1"/>
          <w:bCs w:val="1"/>
          <w:rtl w:val="0"/>
        </w:rPr>
        <w:t xml:space="preserve">第13条（録音・録画及び研修記録）</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甲又は乙が本研修を録音又は録画する場合、事前にその目的、利用範囲、保存期間及び管理方法について協議し、合意するものとする。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受講者の音声、映像、氏名その他個人を識別できる情報を含む記録を取得する場合、甲乙は関係法令に従い、必要な通知、同意取得その他の措置を講じるものとする。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録音又は録画したデータは、甲乙が合意した研修目的、復習、評価その他の用途に限り利用するものとする。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甲及び乙は、相手方の事前の承諾なく、研修記録を広告、宣伝、外部公開その他本研修と直接関係のない目的に利用してはならない。</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録音・録画データの保存期間及び契約終了後の削除又は返還については、甲乙が別途定めるものとする。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乙は、研修記録を外部のAIサービス等に入力し、解析又は学習に利用する場合、事前に甲の承諾を得るとともに、個人情報及び秘密情報の保護に必要な措置を講じるものとする。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e48x4ecnl4wf"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研修に関連して取得又は提供される受講者の氏名、所属部署、連絡先、受講履歴、評価結果その他の個人情報について、個人情報の保護に関する法律その他関係法令に従い、適切に取り扱うものと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乙は、受講者の個人情報を、本研修の運営、受講管理、学習支援、評価及び甲への報告その他事前に特定した利用目的の範囲内で取り扱うものとする。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乙は、個人情報の漏えい、滅失又は毀損を防止するため、必要かつ適切な安全管理措置を講じるものとする。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乙は、法令上認められる場合を除き、必要な同意その他の適法な根拠なく、個人情報を第三者へ提供してはならない。</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甲が乙に個人情報の取扱いを委託する場合、甲は必要かつ適切な監督を行い、乙は甲の合理的な指示に従うものとする。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乙が個人情報の取扱いを再委託する場合、事前に甲の承諾を得るとともに、再委託先に対して適切な管理及び監督を行うものとする。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個人情報の漏えい等が発生し、又はそのおそれが判明した場合、乙は速やかに甲へ通知し、原因調査、被害拡大防止及び再発防止に必要な対応を行うものとする。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本契約終了後、乙は法令上保存が必要な情報を除き、甲の指示及び関係法令に従い、個人情報を返還、削除又は適切に処理するものとする。</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rPr>
          <w:b w:val="1"/>
          <w:bCs w:val="1"/>
        </w:rPr>
      </w:pPr>
      <w:bookmarkStart w:colFirst="0" w:colLast="0" w:name="_vfqvi03e30ta" w:id="15"/>
      <w:bookmarkEnd w:id="15"/>
      <w:r w:rsidDel="00000000" w:rsidR="00000000" w:rsidRPr="00000000">
        <w:rPr>
          <w:rFonts w:ascii="Arial Unicode MS" w:cs="Arial Unicode MS" w:eastAsia="Arial Unicode MS" w:hAnsi="Arial Unicode MS"/>
          <w:b w:val="1"/>
          <w:bCs w:val="1"/>
          <w:rtl w:val="0"/>
        </w:rPr>
        <w:t xml:space="preserve">第15条（秘密保持）</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相手方から開示された営業上、技術上、財務上、人事上その他の情報のうち、秘密である旨が明示された情報又は開示の状況から合理的に秘密と認識すべき情報（以下「秘密情報」という。）を、相手方の事前の承諾なく第三者へ開示又は漏えいしてはならない。</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前項の秘密情報には、甲の事業計画、顧客情報、取引条件、社内資料、研修対象者に関する非公開情報及び乙の研修ノウハウその他の情報を含むものとする。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次の各号に該当する情報は、秘密情報に含まれないものとする。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開示時点で既に公知であった情報</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開示後、受領者の責めによらず公知となった情報</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開示前から正当に保有していた情報</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正当な権限を有する第三者から秘密保持義務を負うことなく取得した情報</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相手方の秘密情報によらず独自に開発又は取得した情報</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甲及び乙は、秘密情報を本契約の履行に必要な範囲でのみ利用するものとする。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甲及び乙は、本契約の履行に必要な役員、従業員、講師その他の関係者に限り、秘密情報を開示することができる。この場合、当該関係者に対し、本条と同等の秘密保持義務を負わせるものとする。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法令又は裁判所その他の公的機関の適法な命令に基づき秘密情報を開示する必要がある場合、受領者は必要最小限の範囲で開示することができる。この場合、法令上許される範囲で速やかに相手方へ通知するものとする。</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本条に定める秘密保持義務は、本契約終了後も　　　年間存続するものとする。ただし、個人情報及び法令上引き続き保護が必要な情報については、関係法令に従うものとする。</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b w:val="1"/>
          <w:bCs w:val="1"/>
        </w:rPr>
      </w:pPr>
      <w:bookmarkStart w:colFirst="0" w:colLast="0" w:name="_sqvb5p3b19ne" w:id="16"/>
      <w:bookmarkEnd w:id="16"/>
      <w:r w:rsidDel="00000000" w:rsidR="00000000" w:rsidRPr="00000000">
        <w:rPr>
          <w:rFonts w:ascii="Arial Unicode MS" w:cs="Arial Unicode MS" w:eastAsia="Arial Unicode MS" w:hAnsi="Arial Unicode MS"/>
          <w:b w:val="1"/>
          <w:bCs w:val="1"/>
          <w:rtl w:val="0"/>
        </w:rPr>
        <w:t xml:space="preserve">第16条（知的財産権）</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乙が本契約締結前から保有する研修方法、教材、カリキュラム、評価基準、システムその他の知的財産権は、引き続き乙又は正当な権利者に帰属するものとする。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甲が本契約締結前から保有する社内資料、業務マニュアル、商標、営業情報その他の知的財産権は、引き続き甲又は正当な権利者に帰属するものとする。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研修のために新たに作成する教材、資料、研修プログラムその他の成果物については、別途書面による合意がない限り、その著作権は当該成果物を創作した者又は適法に権利を取得した者に帰属するものと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甲が乙に対し、甲専用の教材又はカリキュラムの制作を依頼する場合、その成果物の権利帰属、利用範囲、改変及び第三者への提供条件については、別途書面により定めるものとする。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甲及び乙は、相手方の知的財産権を侵害しないよう必要な措置を講じるものとする。</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pStyle w:val="Heading2"/>
        <w:keepNext w:val="0"/>
        <w:keepLines w:val="0"/>
        <w:spacing w:after="80" w:lineRule="auto"/>
        <w:rPr>
          <w:b w:val="1"/>
          <w:bCs w:val="1"/>
        </w:rPr>
      </w:pPr>
      <w:bookmarkStart w:colFirst="0" w:colLast="0" w:name="_52xt96fl7k3m" w:id="17"/>
      <w:bookmarkEnd w:id="17"/>
      <w:r w:rsidDel="00000000" w:rsidR="00000000" w:rsidRPr="00000000">
        <w:rPr>
          <w:rFonts w:ascii="Arial Unicode MS" w:cs="Arial Unicode MS" w:eastAsia="Arial Unicode MS" w:hAnsi="Arial Unicode MS"/>
          <w:b w:val="1"/>
          <w:bCs w:val="1"/>
          <w:rtl w:val="0"/>
        </w:rPr>
        <w:t xml:space="preserve">第17条（再委託）</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乙は、本研修の全部を第三者へ再委託する場合、事前に甲の書面又は電磁的方法による承諾を得るものとする。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乙は、本研修の一部を外部講師その他の第三者へ再委託する場合、甲乙間であらかじめ合意した範囲及び条件に従うものとする。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乙は、再委託先に対し、本契約に定める秘密保持、個人情報保護、知的財産権及び研修品質に関する義務と同等の義務を負わせるものとする。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再委託先の行為については、乙が本契約上の責任を負うものとする。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再委託により研修料金その他の契約条件を変更する場合、甲乙は事前に協議し、合意するものとする。</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pStyle w:val="Heading2"/>
        <w:keepNext w:val="0"/>
        <w:keepLines w:val="0"/>
        <w:spacing w:after="80" w:lineRule="auto"/>
        <w:rPr>
          <w:b w:val="1"/>
          <w:bCs w:val="1"/>
        </w:rPr>
      </w:pPr>
      <w:bookmarkStart w:colFirst="0" w:colLast="0" w:name="_j5stsvtsx4h5" w:id="18"/>
      <w:bookmarkEnd w:id="18"/>
      <w:r w:rsidDel="00000000" w:rsidR="00000000" w:rsidRPr="00000000">
        <w:rPr>
          <w:rFonts w:ascii="Arial Unicode MS" w:cs="Arial Unicode MS" w:eastAsia="Arial Unicode MS" w:hAnsi="Arial Unicode MS"/>
          <w:b w:val="1"/>
          <w:bCs w:val="1"/>
          <w:rtl w:val="0"/>
        </w:rPr>
        <w:t xml:space="preserve">第18条（研修品質及び改善対応）</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乙は、合意した研修計画及び通常求められる専門的な注意をもって、本研修を実施するものとする。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甲は、研修内容、講師の指導方法、教材又は運営方法について改善が必要と認める場合、乙に対して具体的な理由を示して改善を求めることができる。</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乙は、前項の申入れを受けた場合、合理的な期間内に内容を確認し、必要な改善措置を検討するものとする。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乙の責めに帰すべき事由により、本研修が合意した内容に適合しない場合、甲乙は補講、再実施、料金の減額その他の対応について協議するものとする。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前項の規定は、甲が法令又は本契約に基づいて有する損害賠償請求権その他の権利を妨げるものではない。</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pStyle w:val="Heading2"/>
        <w:keepNext w:val="0"/>
        <w:keepLines w:val="0"/>
        <w:spacing w:after="80" w:lineRule="auto"/>
        <w:rPr>
          <w:b w:val="1"/>
          <w:bCs w:val="1"/>
        </w:rPr>
      </w:pPr>
      <w:bookmarkStart w:colFirst="0" w:colLast="0" w:name="_s6dsywmohegy"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甲又は乙が本契約に違反し、相手方に損害を与えた場合、当該当事者は、自己の責めに帰すべき事由により生じた損害について、法令に従い賠償責任を負うものとする。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損害賠償の範囲は、原則として本契約の違反と相当因果関係のある通常かつ直接の損害とする。ただし、特別の事情による損害についても、法令上賠償の対象となる場合はこの限りでない。</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甲乙が損害賠償責任の上限を設ける場合、その上限額は次のとおりとする。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損害賠償責任の上限額：金　　　　　　　　　円</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前項の責任制限は、故意又は重大な過失による損害、秘密保持義務違反、個人情報の不適切な取扱いその他責任制限を適用することが相当でない損害については適用しないものとする。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本条は、関係法令により制限又は免除することのできない責任を排除するものではない。</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pStyle w:val="Heading2"/>
        <w:keepNext w:val="0"/>
        <w:keepLines w:val="0"/>
        <w:spacing w:after="80" w:lineRule="auto"/>
        <w:rPr>
          <w:b w:val="1"/>
          <w:bCs w:val="1"/>
        </w:rPr>
      </w:pPr>
      <w:bookmarkStart w:colFirst="0" w:colLast="0" w:name="_aqdw7u7cisuj"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感染症の大規模な流行、戦争、暴動、法令の制定又は改廃、公的機関の命令、通信インフラの大規模障害その他当事者の合理的な支配を超える事由（以下「不可抗力」という。）により、本契約の全部又は一部の履行が困難となった場合、当該当事者は、その責めに帰することのできない範囲において責任を負わないものとする。</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不可抗力が発生した当事者は、相手方に速やかに通知し、影響を最小限に抑えるため合理的な措置を講じるものとする。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不可抗力により研修の実施が困難となった場合、甲乙は研修日程の変更、オンライン研修への切替え、研修期間の延長その他の対応について協議するものとする。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不可抗力の状態が　　　日以上継続し、本契約の目的を達成することが困難となった場合、甲又は乙は相手方に書面又は電磁的方法で通知することにより、本契約の全部又は一部を終了させることができる。</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前項により本契約が終了した場合、既に実施された研修の料金及び未実施分の料金の精算については、実施状況、既発生費用及び甲乙の合意内容を踏まえ、合理的に決定するものとする。</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pStyle w:val="Heading2"/>
        <w:keepNext w:val="0"/>
        <w:keepLines w:val="0"/>
        <w:spacing w:after="80" w:lineRule="auto"/>
        <w:rPr>
          <w:b w:val="1"/>
          <w:bCs w:val="1"/>
        </w:rPr>
      </w:pPr>
      <w:bookmarkStart w:colFirst="0" w:colLast="0" w:name="_uzch8m7r27z5"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　　　　年　　　月　　　日から　　　　年　　　月　　　日までとする。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契約期間満了後も本研修を継続する場合、甲乙は研修内容、料金及び実施期間について協議し、書面又は電磁的方法により更新条件を定めるものとする。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契約期間中に研修計画の変更又は延長が必要となった場合、甲乙は事前に協議し、変更内容を合意するものとする。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本契約終了後も、その性質上存続すべき秘密保持、個人情報保護、知的財産権、損害賠償及び紛争解決に関する規定は、それぞれの定めに従い効力を有するものとする。</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heyc755o9uyf"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甲又は乙は、やむを得ない事情により本契約の中途解約を希望する場合、原則として解約希望日の　　　日前までに、相手方へ書面又は電磁的方法により通知するものとする。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甲の都合により本契約を中途解約する場合、甲は解約日までに実施された研修の料金及び事前に合意した合理的な既発生費用を負担するものとする。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中途解約に伴う違約金を定める場合、その金額又は算定方法は次のとおりとする。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中途解約違約金：　　　　　　　　　　　　　　　　　　　　</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前項の違約金については、契約締結時に甲乙が合意した条件を適用するものとする。</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事由により本研修の継続が困難となった場合、甲は相当期間を定めて改善を求め、改善がなされないときは本契約を解除することができる。ただし、催告を要しない解除が法令上認められる場合は、この限りでない。</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契約終了時に未実施の研修がある場合、甲乙は既払金、未実施分の料金、キャンセル料その他の費用を確認し、合理的な精算を行うものとする。</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pStyle w:val="Heading2"/>
        <w:keepNext w:val="0"/>
        <w:keepLines w:val="0"/>
        <w:spacing w:after="80" w:lineRule="auto"/>
        <w:rPr>
          <w:b w:val="1"/>
          <w:bCs w:val="1"/>
        </w:rPr>
      </w:pPr>
      <w:bookmarkStart w:colFirst="0" w:colLast="0" w:name="_sddy1267q762" w:id="23"/>
      <w:bookmarkEnd w:id="23"/>
      <w:r w:rsidDel="00000000" w:rsidR="00000000" w:rsidRPr="00000000">
        <w:rPr>
          <w:rFonts w:ascii="Arial Unicode MS" w:cs="Arial Unicode MS" w:eastAsia="Arial Unicode MS" w:hAnsi="Arial Unicode MS"/>
          <w:b w:val="1"/>
          <w:bCs w:val="1"/>
          <w:rtl w:val="0"/>
        </w:rPr>
        <w:t xml:space="preserve">第23条（契約解除）</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次の各号のいずれかに該当する場合、相当期間を定めて是正を催告し、当該期間内に是正されないときは、本契約の全部又は一部を解除することができる。ただし、違反の性質上是正が不可能な場合その他法令上催告を要しない解除が認められる場合は、催告を要しないものとする。</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本契約の重要な条項に違反した場合</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研修料金その他の金銭債務について重大な不履行がある場合</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秘密情報又は個人情報について重大な不適切取扱いがあった場合</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相手方の信用を著しく損なう行為があった場合</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その他本契約の継続を困難とする重大な事由が生じた場合</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甲又は乙は、相手方に次の事由が生じた場合、法令上認められる範囲で、催告することなく本契約を解除することができる。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支払停止又は支払不能の状態に陥った場合</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破産手続開始、民事再生手続開始その他これらに類する法的倒産手続の申立てがあった場合</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事業の全部又は重要な一部を廃止した場合</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その他本契約の履行が著しく困難となる客観的事情が生じた場合</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本条に基づく解除は、解除した当事者による損害賠償請求を妨げるものではない。</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契約解除に伴う研修料金及び費用の精算については、解除原因、履行状況及び関係法令に従い決定するものとする。</w:t>
      </w:r>
    </w:p>
    <w:p w:rsidR="00000000" w:rsidDel="00000000" w:rsidP="00000000" w:rsidRDefault="00000000" w:rsidRPr="00000000" w14:paraId="00000120">
      <w:pPr>
        <w:spacing w:after="240" w:before="240" w:lineRule="auto"/>
        <w:rPr>
          <w:sz w:val="20"/>
          <w:szCs w:val="20"/>
        </w:rPr>
      </w:pPr>
      <w:r w:rsidDel="00000000" w:rsidR="00000000" w:rsidRPr="00000000">
        <w:rPr>
          <w:rtl w:val="0"/>
        </w:rPr>
      </w:r>
    </w:p>
    <w:p w:rsidR="00000000" w:rsidDel="00000000" w:rsidP="00000000" w:rsidRDefault="00000000" w:rsidRPr="00000000" w14:paraId="00000121">
      <w:pPr>
        <w:pStyle w:val="Heading2"/>
        <w:keepNext w:val="0"/>
        <w:keepLines w:val="0"/>
        <w:spacing w:after="80" w:lineRule="auto"/>
        <w:rPr>
          <w:b w:val="1"/>
          <w:bCs w:val="1"/>
        </w:rPr>
      </w:pPr>
      <w:bookmarkStart w:colFirst="0" w:colLast="0" w:name="_a1oummg5gp6e"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甲及び乙は、自ら並びに自らの役員及び実質的に経営を支配する者が、暴力団、暴力団員、暴力団関係企業その他これらに準ずる反社会的勢力に該当しないことを表明し、保証する。</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甲及び乙は、反社会的勢力を利用し、又は反社会的勢力に対して資金提供その他の便宜供与を行わないものとする。</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甲及び乙は、相手方に対して暴力的要求、不当な要求、脅迫的言動その他の不適切な行為を行わないものとする。</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甲又は乙が本条に違反した場合、相手方は催告することなく本契約を解除することができる。</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前項による解除については、関係法令に従い、必要な損害賠償その他の措置を講じることができるものとする。</w:t>
      </w:r>
    </w:p>
    <w:p w:rsidR="00000000" w:rsidDel="00000000" w:rsidP="00000000" w:rsidRDefault="00000000" w:rsidRPr="00000000" w14:paraId="00000127">
      <w:pPr>
        <w:spacing w:after="240" w:before="240" w:lineRule="auto"/>
        <w:rPr>
          <w:sz w:val="20"/>
          <w:szCs w:val="20"/>
        </w:rPr>
      </w:pPr>
      <w:r w:rsidDel="00000000" w:rsidR="00000000" w:rsidRPr="00000000">
        <w:rPr>
          <w:rtl w:val="0"/>
        </w:rPr>
      </w:r>
    </w:p>
    <w:p w:rsidR="00000000" w:rsidDel="00000000" w:rsidP="00000000" w:rsidRDefault="00000000" w:rsidRPr="00000000" w14:paraId="00000128">
      <w:pPr>
        <w:pStyle w:val="Heading2"/>
        <w:keepNext w:val="0"/>
        <w:keepLines w:val="0"/>
        <w:spacing w:after="80" w:lineRule="auto"/>
        <w:rPr>
          <w:b w:val="1"/>
          <w:bCs w:val="1"/>
        </w:rPr>
      </w:pPr>
      <w:bookmarkStart w:colFirst="0" w:colLast="0" w:name="_m3ie5uuytkbm"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甲及び乙は、相手方の事前の書面又は電磁的方法による承諾なく、本契約上の地位又は本契約に基づく権利義務の全部若しくは一部を第三者に譲渡し、承継させ、又は担保に供してはならないものとする。</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前項の規定にかかわらず、法令により譲渡制限の効力が制約される場合は、当該法令に従うものとする。</w:t>
      </w:r>
    </w:p>
    <w:p w:rsidR="00000000" w:rsidDel="00000000" w:rsidP="00000000" w:rsidRDefault="00000000" w:rsidRPr="00000000" w14:paraId="0000012B">
      <w:pPr>
        <w:spacing w:after="240" w:before="240" w:lineRule="auto"/>
        <w:rPr>
          <w:sz w:val="20"/>
          <w:szCs w:val="20"/>
        </w:rPr>
      </w:pPr>
      <w:r w:rsidDel="00000000" w:rsidR="00000000" w:rsidRPr="00000000">
        <w:rPr>
          <w:rtl w:val="0"/>
        </w:rPr>
      </w:r>
    </w:p>
    <w:p w:rsidR="00000000" w:rsidDel="00000000" w:rsidP="00000000" w:rsidRDefault="00000000" w:rsidRPr="00000000" w14:paraId="0000012C">
      <w:pPr>
        <w:pStyle w:val="Heading2"/>
        <w:keepNext w:val="0"/>
        <w:keepLines w:val="0"/>
        <w:spacing w:after="80" w:lineRule="auto"/>
        <w:rPr>
          <w:b w:val="1"/>
          <w:bCs w:val="1"/>
        </w:rPr>
      </w:pPr>
      <w:bookmarkStart w:colFirst="0" w:colLast="0" w:name="_nt8f7b3av1nw" w:id="26"/>
      <w:bookmarkEnd w:id="26"/>
      <w:r w:rsidDel="00000000" w:rsidR="00000000" w:rsidRPr="00000000">
        <w:rPr>
          <w:rFonts w:ascii="Arial Unicode MS" w:cs="Arial Unicode MS" w:eastAsia="Arial Unicode MS" w:hAnsi="Arial Unicode MS"/>
          <w:b w:val="1"/>
          <w:bCs w:val="1"/>
          <w:rtl w:val="0"/>
        </w:rPr>
        <w:t xml:space="preserve">第26条（契約内容の変更）</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本契約の内容を変更する場合、甲乙は変更内容及び変更理由について協議し、書面又は電磁的方法により合意するものとする。</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研修料金、研修期間、受講人数、研修方法その他重要な契約条件の変更については、変更後の条件及び適用開始日を明確にするものとする。</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甲又は乙は、相手方の承諾なく本契約の重要な内容を一方的に変更することはできないものとする。</w:t>
      </w:r>
    </w:p>
    <w:p w:rsidR="00000000" w:rsidDel="00000000" w:rsidP="00000000" w:rsidRDefault="00000000" w:rsidRPr="00000000" w14:paraId="00000130">
      <w:pPr>
        <w:spacing w:after="240" w:before="240" w:lineRule="auto"/>
        <w:rPr>
          <w:sz w:val="20"/>
          <w:szCs w:val="20"/>
        </w:rPr>
      </w:pPr>
      <w:r w:rsidDel="00000000" w:rsidR="00000000" w:rsidRPr="00000000">
        <w:rPr>
          <w:rtl w:val="0"/>
        </w:rPr>
      </w:r>
    </w:p>
    <w:p w:rsidR="00000000" w:rsidDel="00000000" w:rsidP="00000000" w:rsidRDefault="00000000" w:rsidRPr="00000000" w14:paraId="00000131">
      <w:pPr>
        <w:pStyle w:val="Heading2"/>
        <w:keepNext w:val="0"/>
        <w:keepLines w:val="0"/>
        <w:spacing w:after="80" w:lineRule="auto"/>
        <w:rPr>
          <w:b w:val="1"/>
          <w:bCs w:val="1"/>
        </w:rPr>
      </w:pPr>
      <w:bookmarkStart w:colFirst="0" w:colLast="0" w:name="_4of3evfgtyvc" w:id="27"/>
      <w:bookmarkEnd w:id="27"/>
      <w:r w:rsidDel="00000000" w:rsidR="00000000" w:rsidRPr="00000000">
        <w:rPr>
          <w:rFonts w:ascii="Arial Unicode MS" w:cs="Arial Unicode MS" w:eastAsia="Arial Unicode MS" w:hAnsi="Arial Unicode MS"/>
          <w:b w:val="1"/>
          <w:bCs w:val="1"/>
          <w:rtl w:val="0"/>
        </w:rPr>
        <w:t xml:space="preserve">第27条（通知及び連絡）</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本契約に関する通知、請求、承諾その他の連絡は、甲乙が指定する担当者に対し、書面、電子メールその他甲乙が合意した方法により行うものとする。</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甲及び乙は、担当者、所在地、連絡先その他重要な情報に変更が生じた場合、速やかに相手方へ通知するものとする。</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本契約において書面又は電磁的方法による合意を必要とする事項については、合意の内容及び当事者を確認できる記録を保存するものとする。</w:t>
      </w:r>
    </w:p>
    <w:p w:rsidR="00000000" w:rsidDel="00000000" w:rsidP="00000000" w:rsidRDefault="00000000" w:rsidRPr="00000000" w14:paraId="00000135">
      <w:pPr>
        <w:spacing w:after="240" w:before="240" w:lineRule="auto"/>
        <w:rPr>
          <w:sz w:val="20"/>
          <w:szCs w:val="20"/>
        </w:rPr>
      </w:pPr>
      <w:r w:rsidDel="00000000" w:rsidR="00000000" w:rsidRPr="00000000">
        <w:rPr>
          <w:rtl w:val="0"/>
        </w:rPr>
      </w:r>
    </w:p>
    <w:p w:rsidR="00000000" w:rsidDel="00000000" w:rsidP="00000000" w:rsidRDefault="00000000" w:rsidRPr="00000000" w14:paraId="00000136">
      <w:pPr>
        <w:pStyle w:val="Heading2"/>
        <w:keepNext w:val="0"/>
        <w:keepLines w:val="0"/>
        <w:spacing w:after="80" w:lineRule="auto"/>
        <w:rPr>
          <w:b w:val="1"/>
          <w:bCs w:val="1"/>
        </w:rPr>
      </w:pPr>
      <w:bookmarkStart w:colFirst="0" w:colLast="0" w:name="_mgyfmtxap90c"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本契約に定めのない事項又は本契約の解釈について疑義が生じた場合、甲乙は信義誠実の原則に従い、協議のうえ解決するものとする。</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本研修の運営上生じた問題については、甲乙双方が必要な情報を共有し、合理的な解決に努めるものとする。</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本契約の一部が法令により無効又は執行不能と判断された場合であっても、その他の条項は、当該判断の影響を受けない範囲で引き続き効力を有するものとする。</w:t>
      </w:r>
    </w:p>
    <w:p w:rsidR="00000000" w:rsidDel="00000000" w:rsidP="00000000" w:rsidRDefault="00000000" w:rsidRPr="00000000" w14:paraId="0000013A">
      <w:pPr>
        <w:spacing w:after="240" w:before="240" w:lineRule="auto"/>
        <w:rPr>
          <w:sz w:val="20"/>
          <w:szCs w:val="20"/>
        </w:rPr>
      </w:pPr>
      <w:r w:rsidDel="00000000" w:rsidR="00000000" w:rsidRPr="00000000">
        <w:rPr>
          <w:rtl w:val="0"/>
        </w:rPr>
      </w:r>
    </w:p>
    <w:p w:rsidR="00000000" w:rsidDel="00000000" w:rsidP="00000000" w:rsidRDefault="00000000" w:rsidRPr="00000000" w14:paraId="0000013B">
      <w:pPr>
        <w:pStyle w:val="Heading2"/>
        <w:keepNext w:val="0"/>
        <w:keepLines w:val="0"/>
        <w:spacing w:after="80" w:lineRule="auto"/>
        <w:rPr>
          <w:b w:val="1"/>
          <w:bCs w:val="1"/>
        </w:rPr>
      </w:pPr>
      <w:bookmarkStart w:colFirst="0" w:colLast="0" w:name="_7kcizncvu1pe" w:id="29"/>
      <w:bookmarkEnd w:id="29"/>
      <w:r w:rsidDel="00000000" w:rsidR="00000000" w:rsidRPr="00000000">
        <w:rPr>
          <w:rFonts w:ascii="Arial Unicode MS" w:cs="Arial Unicode MS" w:eastAsia="Arial Unicode MS" w:hAnsi="Arial Unicode MS"/>
          <w:b w:val="1"/>
          <w:bCs w:val="1"/>
          <w:rtl w:val="0"/>
        </w:rPr>
        <w:t xml:space="preserve">第29条（準拠法及び合意管轄）</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本契約の成立、効力、解釈及び履行については、日本法を準拠法とする。</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本契約に関連して紛争が生じた場合、甲乙はまず誠実な協議による解決に努めるものとする。</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協議によって解決しない場合、本契約に関する訴訟については、　　　　　　　　　地方裁判所又は　　　　　　　　　簡易裁判所を、訴額に応じた第一審の専属的合意管轄裁判所とする。</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pStyle w:val="Heading2"/>
        <w:keepNext w:val="0"/>
        <w:keepLines w:val="0"/>
        <w:spacing w:after="80" w:lineRule="auto"/>
        <w:rPr>
          <w:b w:val="1"/>
          <w:bCs w:val="1"/>
        </w:rPr>
      </w:pPr>
      <w:bookmarkStart w:colFirst="0" w:colLast="0" w:name="_u8z1pksvkmtv" w:id="30"/>
      <w:bookmarkEnd w:id="30"/>
      <w:r w:rsidDel="00000000" w:rsidR="00000000" w:rsidRPr="00000000">
        <w:rPr>
          <w:rtl w:val="0"/>
        </w:rPr>
      </w:r>
    </w:p>
    <w:p w:rsidR="00000000" w:rsidDel="00000000" w:rsidP="00000000" w:rsidRDefault="00000000" w:rsidRPr="00000000" w14:paraId="00000141">
      <w:pPr>
        <w:pStyle w:val="Heading2"/>
        <w:keepNext w:val="0"/>
        <w:keepLines w:val="0"/>
        <w:spacing w:after="80" w:lineRule="auto"/>
        <w:rPr>
          <w:b w:val="1"/>
          <w:bCs w:val="1"/>
        </w:rPr>
      </w:pPr>
      <w:bookmarkStart w:colFirst="0" w:colLast="0" w:name="_1gu43rw4ik5z" w:id="31"/>
      <w:bookmarkEnd w:id="31"/>
      <w:r w:rsidDel="00000000" w:rsidR="00000000" w:rsidRPr="00000000">
        <w:rPr>
          <w:rtl w:val="0"/>
        </w:rPr>
      </w:r>
    </w:p>
    <w:p w:rsidR="00000000" w:rsidDel="00000000" w:rsidP="00000000" w:rsidRDefault="00000000" w:rsidRPr="00000000" w14:paraId="00000142">
      <w:pPr>
        <w:pStyle w:val="Heading2"/>
        <w:keepNext w:val="0"/>
        <w:keepLines w:val="0"/>
        <w:spacing w:after="80" w:lineRule="auto"/>
        <w:rPr>
          <w:b w:val="1"/>
          <w:bCs w:val="1"/>
        </w:rPr>
      </w:pPr>
      <w:bookmarkStart w:colFirst="0" w:colLast="0" w:name="_i8x6sfii1s3c" w:id="32"/>
      <w:bookmarkEnd w:id="32"/>
      <w:r w:rsidDel="00000000" w:rsidR="00000000" w:rsidRPr="00000000">
        <w:rPr>
          <w:rtl w:val="0"/>
        </w:rPr>
      </w:r>
    </w:p>
    <w:p w:rsidR="00000000" w:rsidDel="00000000" w:rsidP="00000000" w:rsidRDefault="00000000" w:rsidRPr="00000000" w14:paraId="00000143">
      <w:pPr>
        <w:pStyle w:val="Heading2"/>
        <w:keepNext w:val="0"/>
        <w:keepLines w:val="0"/>
        <w:spacing w:after="80" w:lineRule="auto"/>
        <w:rPr>
          <w:b w:val="1"/>
          <w:bCs w:val="1"/>
        </w:rPr>
      </w:pPr>
      <w:bookmarkStart w:colFirst="0" w:colLast="0" w:name="_9fmppr7ebbwh" w:id="33"/>
      <w:bookmarkEnd w:id="33"/>
      <w:r w:rsidDel="00000000" w:rsidR="00000000" w:rsidRPr="00000000">
        <w:rPr>
          <w:rtl w:val="0"/>
        </w:rPr>
      </w:r>
    </w:p>
    <w:p w:rsidR="00000000" w:rsidDel="00000000" w:rsidP="00000000" w:rsidRDefault="00000000" w:rsidRPr="00000000" w14:paraId="00000144">
      <w:pPr>
        <w:pStyle w:val="Heading2"/>
        <w:keepNext w:val="0"/>
        <w:keepLines w:val="0"/>
        <w:spacing w:after="80" w:lineRule="auto"/>
        <w:rPr>
          <w:b w:val="1"/>
          <w:bCs w:val="1"/>
        </w:rPr>
      </w:pPr>
      <w:bookmarkStart w:colFirst="0" w:colLast="0" w:name="_gd0fycfvayi" w:id="34"/>
      <w:bookmarkEnd w:id="34"/>
      <w:r w:rsidDel="00000000" w:rsidR="00000000" w:rsidRPr="00000000">
        <w:rPr>
          <w:rtl w:val="0"/>
        </w:rPr>
      </w:r>
    </w:p>
    <w:p w:rsidR="00000000" w:rsidDel="00000000" w:rsidP="00000000" w:rsidRDefault="00000000" w:rsidRPr="00000000" w14:paraId="00000145">
      <w:pPr>
        <w:pStyle w:val="Heading2"/>
        <w:keepNext w:val="0"/>
        <w:keepLines w:val="0"/>
        <w:spacing w:after="80" w:lineRule="auto"/>
        <w:rPr>
          <w:b w:val="1"/>
          <w:bCs w:val="1"/>
        </w:rPr>
      </w:pPr>
      <w:bookmarkStart w:colFirst="0" w:colLast="0" w:name="_w3ce2js8polj" w:id="35"/>
      <w:bookmarkEnd w:id="35"/>
      <w:r w:rsidDel="00000000" w:rsidR="00000000" w:rsidRPr="00000000">
        <w:rPr>
          <w:rtl w:val="0"/>
        </w:rPr>
      </w:r>
    </w:p>
    <w:p w:rsidR="00000000" w:rsidDel="00000000" w:rsidP="00000000" w:rsidRDefault="00000000" w:rsidRPr="00000000" w14:paraId="00000146">
      <w:pPr>
        <w:pStyle w:val="Heading2"/>
        <w:keepNext w:val="0"/>
        <w:keepLines w:val="0"/>
        <w:spacing w:after="80" w:lineRule="auto"/>
        <w:rPr>
          <w:b w:val="1"/>
          <w:bCs w:val="1"/>
        </w:rPr>
      </w:pPr>
      <w:bookmarkStart w:colFirst="0" w:colLast="0" w:name="_s5o76gy7chnt" w:id="36"/>
      <w:bookmarkEnd w:id="36"/>
      <w:r w:rsidDel="00000000" w:rsidR="00000000" w:rsidRPr="00000000">
        <w:rPr>
          <w:rtl w:val="0"/>
        </w:rPr>
      </w:r>
    </w:p>
    <w:p w:rsidR="00000000" w:rsidDel="00000000" w:rsidP="00000000" w:rsidRDefault="00000000" w:rsidRPr="00000000" w14:paraId="00000147">
      <w:pPr>
        <w:pStyle w:val="Heading2"/>
        <w:keepNext w:val="0"/>
        <w:keepLines w:val="0"/>
        <w:spacing w:after="80" w:lineRule="auto"/>
        <w:rPr>
          <w:b w:val="1"/>
          <w:bCs w:val="1"/>
        </w:rPr>
      </w:pPr>
      <w:bookmarkStart w:colFirst="0" w:colLast="0" w:name="_mo0hbqm1gid9" w:id="37"/>
      <w:bookmarkEnd w:id="37"/>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甲及び乙は、本契約の内容を十分に確認し、これに合意した証として、本契約書を作成する。</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本契約を書面により締結する場合は、本書2通を作成し、甲乙記名押印のうえ、各自1通を保有する。</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電子契約により締結する場合は、本契約の内容を記録した電磁的記録について、甲乙が合意した電子署名その他の方法により契約を成立させ、各自当該電磁的記録を保管するものとする。</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4D">
      <w:pPr>
        <w:spacing w:after="240" w:before="240" w:lineRule="auto"/>
        <w:rPr>
          <w:sz w:val="20"/>
          <w:szCs w:val="20"/>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甲（研修委託法人）</w:t>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　　　　　　　　　　　　　　　　　　　　　　　　</w:t>
      </w:r>
    </w:p>
    <w:p w:rsidR="00000000" w:rsidDel="00000000" w:rsidP="00000000" w:rsidRDefault="00000000" w:rsidRPr="00000000" w14:paraId="00000152">
      <w:pPr>
        <w:spacing w:after="240" w:before="240" w:lineRule="auto"/>
        <w:rPr>
          <w:sz w:val="20"/>
          <w:szCs w:val="20"/>
        </w:rPr>
      </w:pPr>
      <w:r w:rsidDel="00000000" w:rsidR="00000000" w:rsidRPr="00000000">
        <w:rPr>
          <w:rtl w:val="0"/>
        </w:rPr>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54">
      <w:pPr>
        <w:spacing w:after="240" w:before="240" w:lineRule="auto"/>
        <w:rPr>
          <w:sz w:val="20"/>
          <w:szCs w:val="20"/>
        </w:rPr>
      </w:pPr>
      <w:r w:rsidDel="00000000" w:rsidR="00000000" w:rsidRPr="00000000">
        <w:rPr>
          <w:rtl w:val="0"/>
        </w:rPr>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担当部署：　　　　　　　　　　　　　　　　　　　　　　　</w:t>
      </w:r>
    </w:p>
    <w:p w:rsidR="00000000" w:rsidDel="00000000" w:rsidP="00000000" w:rsidRDefault="00000000" w:rsidRPr="00000000" w14:paraId="00000156">
      <w:pPr>
        <w:spacing w:after="240" w:before="240" w:lineRule="auto"/>
        <w:rPr>
          <w:sz w:val="20"/>
          <w:szCs w:val="20"/>
        </w:rPr>
      </w:pPr>
      <w:r w:rsidDel="00000000" w:rsidR="00000000" w:rsidRPr="00000000">
        <w:rPr>
          <w:rtl w:val="0"/>
        </w:rPr>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A">
      <w:pPr>
        <w:spacing w:after="240" w:before="240" w:lineRule="auto"/>
        <w:rPr>
          <w:sz w:val="20"/>
          <w:szCs w:val="20"/>
        </w:rPr>
      </w:pPr>
      <w:r w:rsidDel="00000000" w:rsidR="00000000" w:rsidRPr="00000000">
        <w:rPr>
          <w:rtl w:val="0"/>
        </w:rPr>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5C">
      <w:pPr>
        <w:spacing w:after="240" w:before="240" w:lineRule="auto"/>
        <w:rPr>
          <w:sz w:val="20"/>
          <w:szCs w:val="20"/>
        </w:rPr>
      </w:pPr>
      <w:r w:rsidDel="00000000" w:rsidR="00000000" w:rsidRPr="00000000">
        <w:rPr>
          <w:rtl w:val="0"/>
        </w:rPr>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E">
      <w:pPr>
        <w:spacing w:after="240" w:before="240" w:lineRule="auto"/>
        <w:rPr>
          <w:sz w:val="20"/>
          <w:szCs w:val="20"/>
        </w:rPr>
      </w:pPr>
      <w:r w:rsidDel="00000000" w:rsidR="00000000" w:rsidRPr="00000000">
        <w:rPr>
          <w:rtl w:val="0"/>
        </w:rPr>
      </w:r>
    </w:p>
    <w:p w:rsidR="00000000" w:rsidDel="00000000" w:rsidP="00000000" w:rsidRDefault="00000000" w:rsidRPr="00000000" w14:paraId="0000015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乙（研修提供事業者）</w:t>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61">
      <w:pPr>
        <w:spacing w:after="240" w:before="240" w:lineRule="auto"/>
        <w:rPr>
          <w:sz w:val="20"/>
          <w:szCs w:val="20"/>
        </w:rPr>
      </w:pPr>
      <w:r w:rsidDel="00000000" w:rsidR="00000000" w:rsidRPr="00000000">
        <w:rPr>
          <w:rtl w:val="0"/>
        </w:rPr>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63">
      <w:pPr>
        <w:spacing w:after="240" w:before="240" w:lineRule="auto"/>
        <w:rPr>
          <w:sz w:val="20"/>
          <w:szCs w:val="20"/>
        </w:rPr>
      </w:pPr>
      <w:r w:rsidDel="00000000" w:rsidR="00000000" w:rsidRPr="00000000">
        <w:rPr>
          <w:rtl w:val="0"/>
        </w:rPr>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65">
      <w:pPr>
        <w:spacing w:after="240" w:before="240" w:lineRule="auto"/>
        <w:rPr>
          <w:sz w:val="20"/>
          <w:szCs w:val="20"/>
        </w:rPr>
      </w:pPr>
      <w:r w:rsidDel="00000000" w:rsidR="00000000" w:rsidRPr="00000000">
        <w:rPr>
          <w:rtl w:val="0"/>
        </w:rPr>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担当部署：　　　　　　　　　　　　　　　　　　　　　　　</w:t>
      </w:r>
    </w:p>
    <w:p w:rsidR="00000000" w:rsidDel="00000000" w:rsidP="00000000" w:rsidRDefault="00000000" w:rsidRPr="00000000" w14:paraId="00000167">
      <w:pPr>
        <w:spacing w:after="240" w:before="240" w:lineRule="auto"/>
        <w:rPr>
          <w:sz w:val="20"/>
          <w:szCs w:val="20"/>
        </w:rPr>
      </w:pPr>
      <w:r w:rsidDel="00000000" w:rsidR="00000000" w:rsidRPr="00000000">
        <w:rPr>
          <w:rtl w:val="0"/>
        </w:rPr>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169">
      <w:pPr>
        <w:spacing w:after="240" w:before="240" w:lineRule="auto"/>
        <w:rPr>
          <w:sz w:val="20"/>
          <w:szCs w:val="20"/>
        </w:rPr>
      </w:pPr>
      <w:r w:rsidDel="00000000" w:rsidR="00000000" w:rsidRPr="00000000">
        <w:rPr>
          <w:rtl w:val="0"/>
        </w:rPr>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B">
      <w:pPr>
        <w:spacing w:after="240" w:before="240" w:lineRule="auto"/>
        <w:rPr>
          <w:sz w:val="20"/>
          <w:szCs w:val="20"/>
        </w:rPr>
      </w:pPr>
      <w:r w:rsidDel="00000000" w:rsidR="00000000" w:rsidRPr="00000000">
        <w:rPr>
          <w:rtl w:val="0"/>
        </w:rPr>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6D">
      <w:pPr>
        <w:spacing w:after="240" w:before="240" w:lineRule="auto"/>
        <w:rPr>
          <w:sz w:val="20"/>
          <w:szCs w:val="20"/>
        </w:rPr>
      </w:pPr>
      <w:r w:rsidDel="00000000" w:rsidR="00000000" w:rsidRPr="00000000">
        <w:rPr>
          <w:rtl w:val="0"/>
        </w:rPr>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6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