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ukzqzr4c4pyc" w:id="0"/>
      <w:bookmarkEnd w:id="0"/>
      <w:r w:rsidDel="00000000" w:rsidR="00000000" w:rsidRPr="00000000">
        <w:rPr>
          <w:rFonts w:ascii="Arial Unicode MS" w:cs="Arial Unicode MS" w:eastAsia="Arial Unicode MS" w:hAnsi="Arial Unicode MS"/>
          <w:b w:val="1"/>
          <w:bCs w:val="1"/>
          <w:sz w:val="44"/>
          <w:szCs w:val="44"/>
          <w:rtl w:val="0"/>
        </w:rPr>
        <w:t xml:space="preserve">限定付金銭消費貸借契約書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貸主●●（以下「甲」という。）と、借主●●（以下「乙」という。）は、乙が特定の目的のために資金を借り受けることについて、次のとおり金銭消費貸借契約（以下「本契約」という。）を締結する。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yd6diekjx30"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第1条（貸付の目的）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本契約に基づき甲が乙に貸し付ける金銭は、乙が以下の目的（以下「本目的」という。）のためにのみ使用されるものとする。</w:t>
        <w:br w:type="textWrapping"/>
        <w:t xml:space="preserve">目的：●●●●●●</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er5effhupird"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第2条（貸付金額および交付方法）</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甲は、乙に対し、金●●円を貸し付ける。</w:t>
      </w:r>
    </w:p>
    <w:p w:rsidR="00000000" w:rsidDel="00000000" w:rsidP="00000000" w:rsidRDefault="00000000" w:rsidRPr="00000000" w14:paraId="0000000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甲は、前項の貸付金を、乙指定の金融機関口座へ振込により交付する方法で支払うものとする。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g5nguqfcllbo"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第3条（利息）</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本契約に基づく貸付金については、無利息とする。</w:t>
        <w:br w:type="textWrapping"/>
        <w:t xml:space="preserve">ただし、別途合意がある場合には、その条件を本条に追記するものとする。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36y6lb5walqg"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第4条（返済方法および期限）</w:t>
      </w:r>
    </w:p>
    <w:p w:rsidR="00000000" w:rsidDel="00000000" w:rsidP="00000000" w:rsidRDefault="00000000" w:rsidRPr="00000000" w14:paraId="0000001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乙は、甲に対し、前条の貸付金を、●●年●月●日までに一括して返済するものとする。</w:t>
      </w:r>
    </w:p>
    <w:p w:rsidR="00000000" w:rsidDel="00000000" w:rsidP="00000000" w:rsidRDefault="00000000" w:rsidRPr="00000000" w14:paraId="0000001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返済は、甲指定の金融機関口座への振込により行うものとし、振込手数料は乙の負担とする。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s99dwouzcs3s"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第5条（使途制限）</w:t>
      </w:r>
    </w:p>
    <w:p w:rsidR="00000000" w:rsidDel="00000000" w:rsidP="00000000" w:rsidRDefault="00000000" w:rsidRPr="00000000" w14:paraId="0000001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乙は、本契約に基づき借り受けた金銭を、本目的以外の用途に使用してはならない。</w:t>
      </w:r>
    </w:p>
    <w:p w:rsidR="00000000" w:rsidDel="00000000" w:rsidP="00000000" w:rsidRDefault="00000000" w:rsidRPr="00000000" w14:paraId="00000015">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甲は、乙に対し、合理的な範囲で、本目的への使用状況について説明または資料の提出を求めることができる。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a0gf8y9p6td"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第6条（期限の利益喪失）</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乙が次の各号のいずれかに該当した場合、乙は、当然に本契約に基づく期限の利益を失い、甲からの通知または請求がなくとも、直ちに貸付金全額を返済しなければならない。</w:t>
        <w:br w:type="textWrapping"/>
        <w:t xml:space="preserve">(1) 本契約に違反したとき</w:t>
        <w:br w:type="textWrapping"/>
        <w:t xml:space="preserve">(2) 貸付金を本目的以外に使用したとき</w:t>
        <w:br w:type="textWrapping"/>
        <w:t xml:space="preserve">(3) 支払停止、支払不能、破産、民事再生その他これに類する申立てがあったとき</w:t>
        <w:br w:type="textWrapping"/>
        <w:t xml:space="preserve">(4) その他、甲乙間の信頼関係を著しく損なう事由が生じたとき</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s3o8vhfudajh"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第7条（遅延損害金）</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乙が返済期限を経過してもなお返済を行わない場合には、返済期日の翌日から完済に至るまで、年14.6％の割合による遅延損害金を支払うものとする。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2fbxx7dyfg0m"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第8条（契約上の地位の譲渡禁止）</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乙は、甲の事前の書面による承諾なく、本契約に基づく権利または義務の全部または一部を第三者に譲渡し、または担保に供してはならない。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umd9x7z4d7yw"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第9条（協議事項）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本契約に定めのない事項、または本契約の解釈について疑義が生じた場合には、甲乙誠意をもって協議し、円満に解決を図るものとする。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833wspw85gji"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第10条（準拠法および管轄）</w:t>
      </w:r>
    </w:p>
    <w:p w:rsidR="00000000" w:rsidDel="00000000" w:rsidP="00000000" w:rsidRDefault="00000000" w:rsidRPr="00000000" w14:paraId="0000002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25">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本契約に関して生じる一切の紛争については、甲の本店所在地を管轄する地方裁判所を第一審の専属的合意管轄裁判所とする。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nj2fju9h5yau"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第11条（契約の成立）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本契約の成立を証するため、本書2通を作成し、甲乙記名押印の上、各自1通を保有する。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4"/>
        <w:keepNext w:val="0"/>
        <w:keepLines w:val="0"/>
        <w:spacing w:after="40" w:before="240" w:lineRule="auto"/>
        <w:rPr>
          <w:b w:val="1"/>
          <w:bCs w:val="1"/>
          <w:color w:val="000000"/>
          <w:sz w:val="22"/>
          <w:szCs w:val="22"/>
        </w:rPr>
      </w:pPr>
      <w:bookmarkStart w:colFirst="0" w:colLast="0" w:name="_4drzwsk4x1y5" w:id="12"/>
      <w:bookmarkEnd w:id="12"/>
      <w:r w:rsidDel="00000000" w:rsidR="00000000" w:rsidRPr="00000000">
        <w:rPr>
          <w:rtl w:val="0"/>
        </w:rPr>
      </w:r>
    </w:p>
    <w:p w:rsidR="00000000" w:rsidDel="00000000" w:rsidP="00000000" w:rsidRDefault="00000000" w:rsidRPr="00000000" w14:paraId="0000002B">
      <w:pPr>
        <w:pStyle w:val="Heading4"/>
        <w:keepNext w:val="0"/>
        <w:keepLines w:val="0"/>
        <w:spacing w:after="40" w:before="240" w:lineRule="auto"/>
        <w:rPr>
          <w:b w:val="1"/>
          <w:bCs w:val="1"/>
          <w:color w:val="000000"/>
          <w:sz w:val="22"/>
          <w:szCs w:val="22"/>
        </w:rPr>
      </w:pPr>
      <w:bookmarkStart w:colFirst="0" w:colLast="0" w:name="_ipehoys09boa" w:id="13"/>
      <w:bookmarkEnd w:id="13"/>
      <w:r w:rsidDel="00000000" w:rsidR="00000000" w:rsidRPr="00000000">
        <w:rPr>
          <w:rtl w:val="0"/>
        </w:rPr>
      </w:r>
    </w:p>
    <w:p w:rsidR="00000000" w:rsidDel="00000000" w:rsidP="00000000" w:rsidRDefault="00000000" w:rsidRPr="00000000" w14:paraId="0000002C">
      <w:pPr>
        <w:pStyle w:val="Heading4"/>
        <w:keepNext w:val="0"/>
        <w:keepLines w:val="0"/>
        <w:spacing w:after="40" w:before="240" w:lineRule="auto"/>
        <w:rPr>
          <w:b w:val="1"/>
          <w:bCs w:val="1"/>
          <w:color w:val="000000"/>
          <w:sz w:val="22"/>
          <w:szCs w:val="22"/>
        </w:rPr>
      </w:pPr>
      <w:bookmarkStart w:colFirst="0" w:colLast="0" w:name="_3b6kju971sa0" w:id="14"/>
      <w:bookmarkEnd w:id="14"/>
      <w:r w:rsidDel="00000000" w:rsidR="00000000" w:rsidRPr="00000000">
        <w:rPr>
          <w:rtl w:val="0"/>
        </w:rPr>
      </w:r>
    </w:p>
    <w:p w:rsidR="00000000" w:rsidDel="00000000" w:rsidP="00000000" w:rsidRDefault="00000000" w:rsidRPr="00000000" w14:paraId="0000002D">
      <w:pPr>
        <w:pStyle w:val="Heading4"/>
        <w:keepNext w:val="0"/>
        <w:keepLines w:val="0"/>
        <w:spacing w:after="40" w:before="240" w:lineRule="auto"/>
        <w:rPr>
          <w:b w:val="1"/>
          <w:bCs w:val="1"/>
          <w:color w:val="000000"/>
          <w:sz w:val="22"/>
          <w:szCs w:val="22"/>
        </w:rPr>
      </w:pPr>
      <w:bookmarkStart w:colFirst="0" w:colLast="0" w:name="_u6hxwm69ch2a" w:id="15"/>
      <w:bookmarkEnd w:id="15"/>
      <w:r w:rsidDel="00000000" w:rsidR="00000000" w:rsidRPr="00000000">
        <w:rPr>
          <w:rFonts w:ascii="Arial Unicode MS" w:cs="Arial Unicode MS" w:eastAsia="Arial Unicode MS" w:hAnsi="Arial Unicode MS"/>
          <w:b w:val="1"/>
          <w:bCs w:val="1"/>
          <w:color w:val="000000"/>
          <w:sz w:val="22"/>
          <w:szCs w:val="22"/>
          <w:rtl w:val="0"/>
        </w:rPr>
        <w:t xml:space="preserve">●●年●月●日</w:t>
      </w:r>
    </w:p>
    <w:p w:rsidR="00000000" w:rsidDel="00000000" w:rsidP="00000000" w:rsidRDefault="00000000" w:rsidRPr="00000000" w14:paraId="0000002E">
      <w:pPr>
        <w:spacing w:after="240" w:before="240" w:lineRule="auto"/>
        <w:rPr>
          <w:b w:val="1"/>
          <w:bCs w:val="1"/>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甲（貸主）</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氏名（名称）：</w:t>
        <w:br w:type="textWrapping"/>
        <w:t xml:space="preserve">印：</w:t>
      </w:r>
    </w:p>
    <w:p w:rsidR="00000000" w:rsidDel="00000000" w:rsidP="00000000" w:rsidRDefault="00000000" w:rsidRPr="00000000" w14:paraId="0000003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乙（借主）</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氏名（名称）：</w:t>
        <w:br w:type="textWrapping"/>
        <w:t xml:space="preserve">印：</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