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1n141igkev5" w:id="0"/>
      <w:bookmarkEnd w:id="0"/>
      <w:r w:rsidDel="00000000" w:rsidR="00000000" w:rsidRPr="00000000">
        <w:rPr>
          <w:rFonts w:ascii="Arial Unicode MS" w:cs="Arial Unicode MS" w:eastAsia="Arial Unicode MS" w:hAnsi="Arial Unicode MS"/>
          <w:b w:val="1"/>
          <w:bCs w:val="1"/>
          <w:sz w:val="44"/>
          <w:szCs w:val="44"/>
          <w:rtl w:val="0"/>
        </w:rPr>
        <w:t xml:space="preserve">土地転貸借契約書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転貸人（以下「甲」という。）と転借人（以下「乙」という。）は、次のとおり土地転貸借契約（以下「本契約」という。）を締結する。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r3ewmiau6h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本契約は、甲が原賃貸人との間で締結した土地賃貸借契約に基づき賃借する土地について、原賃貸人の承諾を得たうえで、その全部または一部を乙に転貸する条件を定めることを目的とする。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rtmewxk1d4z" w:id="2"/>
      <w:bookmarkEnd w:id="2"/>
      <w:r w:rsidDel="00000000" w:rsidR="00000000" w:rsidRPr="00000000">
        <w:rPr>
          <w:rFonts w:ascii="Arial Unicode MS" w:cs="Arial Unicode MS" w:eastAsia="Arial Unicode MS" w:hAnsi="Arial Unicode MS"/>
          <w:b w:val="1"/>
          <w:bCs w:val="1"/>
          <w:sz w:val="34"/>
          <w:szCs w:val="34"/>
          <w:rtl w:val="0"/>
        </w:rPr>
        <w:t xml:space="preserve">第2条（転貸土地の表示）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甲は、次の土地（以下「本件土地」という。）を乙に転貸する。</w:t>
        <w:br w:type="textWrapping"/>
        <w:t xml:space="preserve">所在地、地番、地目、地積、利用範囲等については、別途合意により特定するものとする。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4zbz9s48c6ro" w:id="3"/>
      <w:bookmarkEnd w:id="3"/>
      <w:r w:rsidDel="00000000" w:rsidR="00000000" w:rsidRPr="00000000">
        <w:rPr>
          <w:rFonts w:ascii="Arial Unicode MS" w:cs="Arial Unicode MS" w:eastAsia="Arial Unicode MS" w:hAnsi="Arial Unicode MS"/>
          <w:b w:val="1"/>
          <w:bCs w:val="1"/>
          <w:sz w:val="34"/>
          <w:szCs w:val="34"/>
          <w:rtl w:val="0"/>
        </w:rPr>
        <w:t xml:space="preserve">第3条（転貸期間）</w:t>
      </w:r>
    </w:p>
    <w:p w:rsidR="00000000" w:rsidDel="00000000" w:rsidP="00000000" w:rsidRDefault="00000000" w:rsidRPr="00000000" w14:paraId="0000000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本件土地の転貸期間は、令和〇年〇月〇日から令和〇年〇月〇日までの期間とする。</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前項の期間は、原賃貸借契約の有効期間内に限られるものとし、原賃貸借契約が終了した場合には、本契約も当然に終了する。</w:t>
      </w:r>
    </w:p>
    <w:p w:rsidR="00000000" w:rsidDel="00000000" w:rsidP="00000000" w:rsidRDefault="00000000" w:rsidRPr="00000000" w14:paraId="0000000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7pb5i8klo5m" w:id="4"/>
      <w:bookmarkEnd w:id="4"/>
      <w:r w:rsidDel="00000000" w:rsidR="00000000" w:rsidRPr="00000000">
        <w:rPr>
          <w:rFonts w:ascii="Arial Unicode MS" w:cs="Arial Unicode MS" w:eastAsia="Arial Unicode MS" w:hAnsi="Arial Unicode MS"/>
          <w:b w:val="1"/>
          <w:bCs w:val="1"/>
          <w:sz w:val="34"/>
          <w:szCs w:val="34"/>
          <w:rtl w:val="0"/>
        </w:rPr>
        <w:t xml:space="preserve">第4条（賃料）</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乙は、甲に対し、本件土地の転貸料として、月額金〇円を支払うものとする。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転貸料は、毎月末日までに、甲指定の方法により支払うものとする。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支払に要する振込手数料その他の費用は、乙の負担とする。</w:t>
      </w:r>
    </w:p>
    <w:p w:rsidR="00000000" w:rsidDel="00000000" w:rsidP="00000000" w:rsidRDefault="00000000" w:rsidRPr="00000000" w14:paraId="0000001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ta0buli9912" w:id="5"/>
      <w:bookmarkEnd w:id="5"/>
      <w:r w:rsidDel="00000000" w:rsidR="00000000" w:rsidRPr="00000000">
        <w:rPr>
          <w:rFonts w:ascii="Arial Unicode MS" w:cs="Arial Unicode MS" w:eastAsia="Arial Unicode MS" w:hAnsi="Arial Unicode MS"/>
          <w:b w:val="1"/>
          <w:bCs w:val="1"/>
          <w:sz w:val="34"/>
          <w:szCs w:val="34"/>
          <w:rtl w:val="0"/>
        </w:rPr>
        <w:t xml:space="preserve">第5条（敷金）</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乙は、本契約締結時に、敷金として金〇円を甲に預託するものとする。</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敷金は、本契約に基づく乙の債務を担保するためのものであり、契約終了後、乙が本契約上の義務をすべて履行したことを確認したうえで、無利息で返還する。</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96e19jtkhrra" w:id="6"/>
      <w:bookmarkEnd w:id="6"/>
      <w:r w:rsidDel="00000000" w:rsidR="00000000" w:rsidRPr="00000000">
        <w:rPr>
          <w:rFonts w:ascii="Arial Unicode MS" w:cs="Arial Unicode MS" w:eastAsia="Arial Unicode MS" w:hAnsi="Arial Unicode MS"/>
          <w:b w:val="1"/>
          <w:bCs w:val="1"/>
          <w:sz w:val="34"/>
          <w:szCs w:val="34"/>
          <w:rtl w:val="0"/>
        </w:rPr>
        <w:t xml:space="preserve">第6条（使用目的）</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乙は、本件土地を、事前に合意した目的以外に使用してはならない。</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乙は、法令、公序良俗および原賃貸借契約の内容を遵守し、本件土地を使用するものとする。</w:t>
      </w:r>
    </w:p>
    <w:p w:rsidR="00000000" w:rsidDel="00000000" w:rsidP="00000000" w:rsidRDefault="00000000" w:rsidRPr="00000000" w14:paraId="0000001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r86qms9tbs4q" w:id="7"/>
      <w:bookmarkEnd w:id="7"/>
      <w:r w:rsidDel="00000000" w:rsidR="00000000" w:rsidRPr="00000000">
        <w:rPr>
          <w:rFonts w:ascii="Arial Unicode MS" w:cs="Arial Unicode MS" w:eastAsia="Arial Unicode MS" w:hAnsi="Arial Unicode MS"/>
          <w:b w:val="1"/>
          <w:bCs w:val="1"/>
          <w:sz w:val="34"/>
          <w:szCs w:val="34"/>
          <w:rtl w:val="0"/>
        </w:rPr>
        <w:t xml:space="preserve">第7条（転貸禁止等）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乙は、甲および原賃貸人の事前の書面による承諾なく、本件土地を第三者に再転貸し、または使用させてはならない。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p3c423d6xixt" w:id="8"/>
      <w:bookmarkEnd w:id="8"/>
      <w:r w:rsidDel="00000000" w:rsidR="00000000" w:rsidRPr="00000000">
        <w:rPr>
          <w:rFonts w:ascii="Arial Unicode MS" w:cs="Arial Unicode MS" w:eastAsia="Arial Unicode MS" w:hAnsi="Arial Unicode MS"/>
          <w:b w:val="1"/>
          <w:bCs w:val="1"/>
          <w:sz w:val="34"/>
          <w:szCs w:val="34"/>
          <w:rtl w:val="0"/>
        </w:rPr>
        <w:t xml:space="preserve">第8条（修繕および原状変更）</w:t>
      </w:r>
    </w:p>
    <w:p w:rsidR="00000000" w:rsidDel="00000000" w:rsidP="00000000" w:rsidRDefault="00000000" w:rsidRPr="00000000" w14:paraId="0000002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本件土地の通常の使用に伴う軽微な管理は、乙の責任と費用負担により行うものとする。</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乙は、本件土地について原状変更を行う場合には、事前に甲および原賃貸人の承諾を得なければならない。</w:t>
      </w:r>
    </w:p>
    <w:p w:rsidR="00000000" w:rsidDel="00000000" w:rsidP="00000000" w:rsidRDefault="00000000" w:rsidRPr="00000000" w14:paraId="0000002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jonsarf43m76"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乙が本契約に違反し、相当期間を定めて是正を求めたにもかかわらず当該違反が是正されない場合、甲は本契約の全部または一部を解除することができる。</w:t>
      </w:r>
    </w:p>
    <w:p w:rsidR="00000000" w:rsidDel="00000000" w:rsidP="00000000" w:rsidRDefault="00000000" w:rsidRPr="00000000" w14:paraId="0000002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原賃貸借契約が解除または終了した場合、甲は何らの催告を要せず、本契約を解除することができる。</w:t>
      </w:r>
    </w:p>
    <w:p w:rsidR="00000000" w:rsidDel="00000000" w:rsidP="00000000" w:rsidRDefault="00000000" w:rsidRPr="00000000" w14:paraId="0000002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4x76yvvaq3js" w:id="10"/>
      <w:bookmarkEnd w:id="10"/>
      <w:r w:rsidDel="00000000" w:rsidR="00000000" w:rsidRPr="00000000">
        <w:rPr>
          <w:rFonts w:ascii="Arial Unicode MS" w:cs="Arial Unicode MS" w:eastAsia="Arial Unicode MS" w:hAnsi="Arial Unicode MS"/>
          <w:b w:val="1"/>
          <w:bCs w:val="1"/>
          <w:sz w:val="34"/>
          <w:szCs w:val="34"/>
          <w:rtl w:val="0"/>
        </w:rPr>
        <w:t xml:space="preserve">第10条（明渡し）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本契約が終了した場合、乙は、速やかに本件土地を原状に回復したうえで甲に明け渡すものとする。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fljf2nglys17"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乙は、本契約に違反し、甲または原賃貸人に損害を与えた場合、その損害を賠償する責任を負う。</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856lc0bj6tub"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天災地変その他当事者の合理的支配を超える事由により本契約の全部または一部を履行できない場合、当事者はその責任を負わないものとする。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ii7kneo4lh2"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本契約に定めのない事項または疑義が生じた場合には、甲乙誠意をもって協議し、円満に解決を図るものとする。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abowilbbpdz3"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氏名（名称）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氏名（名称）</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