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b8nb2kj3wh1" w:id="0"/>
      <w:bookmarkEnd w:id="0"/>
      <w:r w:rsidDel="00000000" w:rsidR="00000000" w:rsidRPr="00000000">
        <w:rPr>
          <w:rFonts w:ascii="Arial Unicode MS" w:cs="Arial Unicode MS" w:eastAsia="Arial Unicode MS" w:hAnsi="Arial Unicode MS"/>
          <w:b w:val="1"/>
          <w:bCs w:val="1"/>
          <w:sz w:val="44"/>
          <w:szCs w:val="44"/>
          <w:rtl w:val="0"/>
        </w:rPr>
        <w:t xml:space="preserve">土地賃貸借契約書（建物所有目的）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は、乙が自己所有の建物を所有する目的で、甲所有の土地を賃借することについて、次のとおり土地賃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xo426mlrgtl" w:id="1"/>
      <w:bookmarkEnd w:id="1"/>
      <w:r w:rsidDel="00000000" w:rsidR="00000000" w:rsidRPr="00000000">
        <w:rPr>
          <w:rFonts w:ascii="Arial Unicode MS" w:cs="Arial Unicode MS" w:eastAsia="Arial Unicode MS" w:hAnsi="Arial Unicode MS"/>
          <w:b w:val="1"/>
          <w:bCs w:val="1"/>
          <w:sz w:val="34"/>
          <w:szCs w:val="34"/>
          <w:rtl w:val="0"/>
        </w:rPr>
        <w:t xml:space="preserve">第1条（賃貸借の目的）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甲は、乙に対し、建物の所有を目的として、第2条に定める土地を賃貸し、乙はこれを賃借する。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pemd7d92wsh" w:id="2"/>
      <w:bookmarkEnd w:id="2"/>
      <w:r w:rsidDel="00000000" w:rsidR="00000000" w:rsidRPr="00000000">
        <w:rPr>
          <w:rFonts w:ascii="Arial Unicode MS" w:cs="Arial Unicode MS" w:eastAsia="Arial Unicode MS" w:hAnsi="Arial Unicode MS"/>
          <w:b w:val="1"/>
          <w:bCs w:val="1"/>
          <w:sz w:val="34"/>
          <w:szCs w:val="34"/>
          <w:rtl w:val="0"/>
        </w:rPr>
        <w:t xml:space="preserve">第2条（賃貸借の対象土地）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本契約の対象となる土地は、次のとおりとする。</w:t>
        <w:br w:type="textWrapping"/>
        <w:t xml:space="preserve">所在地：●●</w:t>
        <w:br w:type="textWrapping"/>
        <w:t xml:space="preserve">地目：●●</w:t>
        <w:br w:type="textWrapping"/>
        <w:t xml:space="preserve">地積：●●平方メートル</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t247ozcw2zcf" w:id="3"/>
      <w:bookmarkEnd w:id="3"/>
      <w:r w:rsidDel="00000000" w:rsidR="00000000" w:rsidRPr="00000000">
        <w:rPr>
          <w:rFonts w:ascii="Arial Unicode MS" w:cs="Arial Unicode MS" w:eastAsia="Arial Unicode MS" w:hAnsi="Arial Unicode MS"/>
          <w:b w:val="1"/>
          <w:bCs w:val="1"/>
          <w:sz w:val="34"/>
          <w:szCs w:val="34"/>
          <w:rtl w:val="0"/>
        </w:rPr>
        <w:t xml:space="preserve">第3条（用途の限定）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乙は、賃借土地を建物所有の目的にのみ使用するものとし、これ以外の目的に使用してはならない。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ubz4rub3fsza" w:id="4"/>
      <w:bookmarkEnd w:id="4"/>
      <w:r w:rsidDel="00000000" w:rsidR="00000000" w:rsidRPr="00000000">
        <w:rPr>
          <w:rFonts w:ascii="Arial Unicode MS" w:cs="Arial Unicode MS" w:eastAsia="Arial Unicode MS" w:hAnsi="Arial Unicode MS"/>
          <w:b w:val="1"/>
          <w:bCs w:val="1"/>
          <w:sz w:val="34"/>
          <w:szCs w:val="34"/>
          <w:rtl w:val="0"/>
        </w:rPr>
        <w:t xml:space="preserve">第4条（賃貸借期間）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本契約の期間は、●●年●月●日から●●年●月●日までの●年間とする。</w:t>
        <w:br w:type="textWrapping"/>
        <w:t xml:space="preserve">2　本契約は、借地借家法に基づく借地権を成立させるものである。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1xprmtrudt13" w:id="5"/>
      <w:bookmarkEnd w:id="5"/>
      <w:r w:rsidDel="00000000" w:rsidR="00000000" w:rsidRPr="00000000">
        <w:rPr>
          <w:rFonts w:ascii="Arial Unicode MS" w:cs="Arial Unicode MS" w:eastAsia="Arial Unicode MS" w:hAnsi="Arial Unicode MS"/>
          <w:b w:val="1"/>
          <w:bCs w:val="1"/>
          <w:sz w:val="34"/>
          <w:szCs w:val="34"/>
          <w:rtl w:val="0"/>
        </w:rPr>
        <w:t xml:space="preserve">第5条（地代）</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乙は、甲に対し、本契約に基づく地代として、月額金●●円を支払うものとする。</w:t>
        <w:br w:type="textWrapping"/>
        <w:t xml:space="preserve">2　地代は、毎月●日までに、甲指定の方法により支払うものとする。</w:t>
        <w:br w:type="textWrapping"/>
        <w:t xml:space="preserve">3　租税公課その他の事情により地代が不相当となった場合、甲乙協議のうえ、地代を改定することができる。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3n2uleh0evx1" w:id="6"/>
      <w:bookmarkEnd w:id="6"/>
      <w:r w:rsidDel="00000000" w:rsidR="00000000" w:rsidRPr="00000000">
        <w:rPr>
          <w:rFonts w:ascii="Arial Unicode MS" w:cs="Arial Unicode MS" w:eastAsia="Arial Unicode MS" w:hAnsi="Arial Unicode MS"/>
          <w:b w:val="1"/>
          <w:bCs w:val="1"/>
          <w:sz w:val="34"/>
          <w:szCs w:val="34"/>
          <w:rtl w:val="0"/>
        </w:rPr>
        <w:t xml:space="preserve">第6条（敷金）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乙は、本契約締結時に、敷金として金●●円を甲に預託する。</w:t>
        <w:br w:type="textWrapping"/>
        <w:t xml:space="preserve">2　敷金は、本契約終了時に、乙の債務を控除した残額を返還するものとする。</w:t>
        <w:br w:type="textWrapping"/>
        <w:t xml:space="preserve">3　敷金には利息を付さない。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nhfzhw9m0mcu" w:id="7"/>
      <w:bookmarkEnd w:id="7"/>
      <w:r w:rsidDel="00000000" w:rsidR="00000000" w:rsidRPr="00000000">
        <w:rPr>
          <w:rFonts w:ascii="Arial Unicode MS" w:cs="Arial Unicode MS" w:eastAsia="Arial Unicode MS" w:hAnsi="Arial Unicode MS"/>
          <w:b w:val="1"/>
          <w:bCs w:val="1"/>
          <w:sz w:val="34"/>
          <w:szCs w:val="34"/>
          <w:rtl w:val="0"/>
        </w:rPr>
        <w:t xml:space="preserve">第7条（建物の所有）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乙が賃借土地上に建築する建物は、すべて乙の所有とする。</w:t>
        <w:br w:type="textWrapping"/>
        <w:t xml:space="preserve">2　乙は、建物の新築、増改築又は大規模修繕を行う場合には、事前に甲の承諾を得るものとする。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zntnpf9a71k" w:id="8"/>
      <w:bookmarkEnd w:id="8"/>
      <w:r w:rsidDel="00000000" w:rsidR="00000000" w:rsidRPr="00000000">
        <w:rPr>
          <w:rFonts w:ascii="Arial Unicode MS" w:cs="Arial Unicode MS" w:eastAsia="Arial Unicode MS" w:hAnsi="Arial Unicode MS"/>
          <w:b w:val="1"/>
          <w:bCs w:val="1"/>
          <w:sz w:val="34"/>
          <w:szCs w:val="34"/>
          <w:rtl w:val="0"/>
        </w:rPr>
        <w:t xml:space="preserve">第8条（転貸・譲渡の禁止）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乙は、甲の書面による事前承諾なく、賃借権を第三者に譲渡し、又は賃借土地を転貸してはならない。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mfw4w53z0030" w:id="9"/>
      <w:bookmarkEnd w:id="9"/>
      <w:r w:rsidDel="00000000" w:rsidR="00000000" w:rsidRPr="00000000">
        <w:rPr>
          <w:rFonts w:ascii="Arial Unicode MS" w:cs="Arial Unicode MS" w:eastAsia="Arial Unicode MS" w:hAnsi="Arial Unicode MS"/>
          <w:b w:val="1"/>
          <w:bCs w:val="1"/>
          <w:sz w:val="34"/>
          <w:szCs w:val="34"/>
          <w:rtl w:val="0"/>
        </w:rPr>
        <w:t xml:space="preserve">第9条（使用上の注意義務）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乙は、善良なる管理者の注意をもって賃借土地を使用し、近隣住民その他第三者に迷惑を及ぼさないよう配慮するものとする。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5gml38l0n4e" w:id="10"/>
      <w:bookmarkEnd w:id="10"/>
      <w:r w:rsidDel="00000000" w:rsidR="00000000" w:rsidRPr="00000000">
        <w:rPr>
          <w:rFonts w:ascii="Arial Unicode MS" w:cs="Arial Unicode MS" w:eastAsia="Arial Unicode MS" w:hAnsi="Arial Unicode MS"/>
          <w:b w:val="1"/>
          <w:bCs w:val="1"/>
          <w:sz w:val="34"/>
          <w:szCs w:val="34"/>
          <w:rtl w:val="0"/>
        </w:rPr>
        <w:t xml:space="preserve">第10条（修繕）</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賃借土地の通常の使用に伴う維持管理は、乙の負担とする。ただし、土地自体の構造的欠陥による修繕については、甲乙協議のうえ対応する。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oxbwalbo8bj6"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乙が地代の支払いを怠り、相当期間を定めて是正を求めてもなお履行しない場合、甲は本契約の全部又は一部を解除することができる。</w:t>
        <w:br w:type="textWrapping"/>
        <w:t xml:space="preserve">2　本契約に違反し、是正不能又は重大な損害を生じさせた場合、相手方は本契約を解除することができる。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chrev44tb920" w:id="12"/>
      <w:bookmarkEnd w:id="12"/>
      <w:r w:rsidDel="00000000" w:rsidR="00000000" w:rsidRPr="00000000">
        <w:rPr>
          <w:rFonts w:ascii="Arial Unicode MS" w:cs="Arial Unicode MS" w:eastAsia="Arial Unicode MS" w:hAnsi="Arial Unicode MS"/>
          <w:b w:val="1"/>
          <w:bCs w:val="1"/>
          <w:sz w:val="34"/>
          <w:szCs w:val="34"/>
          <w:rtl w:val="0"/>
        </w:rPr>
        <w:t xml:space="preserve">第12条（契約終了時の措置）</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本契約が終了した場合、乙は、自己の責任と費用において建物を収去し、土地を原状に回復して甲に明け渡すものとする。</w:t>
        <w:br w:type="textWrapping"/>
        <w:t xml:space="preserve">2　ただし、甲乙協議のうえ、建物買取請求権の行使その他別途合意をすることができる。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2siugcc06su"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tdiwezeqhcv0"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tprs9e9uvxoi"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本契約は日本法を準拠法とし、本契約に関する紛争については、土地所在地を管轄する地方裁判所を第一審の専属的合意管轄裁判所とする。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