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vfs8okdjihc" w:id="0"/>
      <w:bookmarkEnd w:id="0"/>
      <w:r w:rsidDel="00000000" w:rsidR="00000000" w:rsidRPr="00000000">
        <w:rPr>
          <w:rFonts w:ascii="Arial Unicode MS" w:cs="Arial Unicode MS" w:eastAsia="Arial Unicode MS" w:hAnsi="Arial Unicode MS"/>
          <w:b w:val="1"/>
          <w:bCs w:val="1"/>
          <w:sz w:val="44"/>
          <w:szCs w:val="44"/>
          <w:rtl w:val="0"/>
        </w:rPr>
        <w:t xml:space="preserve">店舗賃貸借契約書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貸主●●（以下「甲」という。）と、借主●●（以下「乙」という。）とは、以下のとおり店舗賃貸借契約（以下「本契約」という。）を締結する。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v2ga5e7jge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甲は、自己所有の下記物件を、乙が店舗として使用する目的に限り賃貸し、乙はこれを賃借する。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jdsegezwth6" w:id="2"/>
      <w:bookmarkEnd w:id="2"/>
      <w:r w:rsidDel="00000000" w:rsidR="00000000" w:rsidRPr="00000000">
        <w:rPr>
          <w:rFonts w:ascii="Arial Unicode MS" w:cs="Arial Unicode MS" w:eastAsia="Arial Unicode MS" w:hAnsi="Arial Unicode MS"/>
          <w:b w:val="1"/>
          <w:bCs w:val="1"/>
          <w:sz w:val="34"/>
          <w:szCs w:val="34"/>
          <w:rtl w:val="0"/>
        </w:rPr>
        <w:t xml:space="preserve">第2条（賃貸物件の表示）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本契約に基づき賃貸される物件は、以下のとおりとする。</w:t>
        <w:br w:type="textWrapping"/>
        <w:t xml:space="preserve">所在地：●●</w:t>
        <w:br w:type="textWrapping"/>
        <w:t xml:space="preserve">建物名：●●</w:t>
        <w:br w:type="textWrapping"/>
        <w:t xml:space="preserve">構造・面積：●●</w:t>
        <w:br w:type="textWrapping"/>
        <w:t xml:space="preserve">用途：店舗用途に限る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abymcfhi9ci"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本契約の期間は、●●年●月●日から●●年●月●日までの●年間とする。</w:t>
        <w:br w:type="textWrapping"/>
        <w:t xml:space="preserve">2　期間満了日の●か月前までに、甲乙いずれからも書面による解約又は更新拒絶の意思表示がない場合には、本契約は同一条件にて更新されるものとする。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vrik6nx8p98" w:id="4"/>
      <w:bookmarkEnd w:id="4"/>
      <w:r w:rsidDel="00000000" w:rsidR="00000000" w:rsidRPr="00000000">
        <w:rPr>
          <w:rFonts w:ascii="Arial Unicode MS" w:cs="Arial Unicode MS" w:eastAsia="Arial Unicode MS" w:hAnsi="Arial Unicode MS"/>
          <w:b w:val="1"/>
          <w:bCs w:val="1"/>
          <w:sz w:val="34"/>
          <w:szCs w:val="34"/>
          <w:rtl w:val="0"/>
        </w:rPr>
        <w:t xml:space="preserve">第4条（賃料）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乙は、甲に対し、本物件の賃料として、月額金●●円を支払う。</w:t>
        <w:br w:type="textWrapping"/>
        <w:t xml:space="preserve">2　賃料は、毎月末日までに、翌月分を甲指定の方法により支払うものとする。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267avhuzi7x" w:id="5"/>
      <w:bookmarkEnd w:id="5"/>
      <w:r w:rsidDel="00000000" w:rsidR="00000000" w:rsidRPr="00000000">
        <w:rPr>
          <w:rFonts w:ascii="Arial Unicode MS" w:cs="Arial Unicode MS" w:eastAsia="Arial Unicode MS" w:hAnsi="Arial Unicode MS"/>
          <w:b w:val="1"/>
          <w:bCs w:val="1"/>
          <w:sz w:val="34"/>
          <w:szCs w:val="34"/>
          <w:rtl w:val="0"/>
        </w:rPr>
        <w:t xml:space="preserve">第5条（敷金）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乙は、本契約締結時に、敷金として金●●円を甲に差し入れる。</w:t>
        <w:br w:type="textWrapping"/>
        <w:t xml:space="preserve">2　敷金は、本契約終了時に、本物件の原状回復費用、未払賃料その他乙の債務を控除した残額を、無利息にて乙に返還する。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t4iviinas4xv" w:id="6"/>
      <w:bookmarkEnd w:id="6"/>
      <w:r w:rsidDel="00000000" w:rsidR="00000000" w:rsidRPr="00000000">
        <w:rPr>
          <w:rFonts w:ascii="Arial Unicode MS" w:cs="Arial Unicode MS" w:eastAsia="Arial Unicode MS" w:hAnsi="Arial Unicode MS"/>
          <w:b w:val="1"/>
          <w:bCs w:val="1"/>
          <w:sz w:val="34"/>
          <w:szCs w:val="34"/>
          <w:rtl w:val="0"/>
        </w:rPr>
        <w:t xml:space="preserve">第6条（使用目的の限定）</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乙は、本物件を店舗営業の目的以外に使用してはならない。</w:t>
        <w:br w:type="textWrapping"/>
        <w:t xml:space="preserve">2　業種変更を行う場合には、事前に甲の書面による承諾を得るものとする。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1ylhxjobfbu" w:id="7"/>
      <w:bookmarkEnd w:id="7"/>
      <w:r w:rsidDel="00000000" w:rsidR="00000000" w:rsidRPr="00000000">
        <w:rPr>
          <w:rFonts w:ascii="Arial Unicode MS" w:cs="Arial Unicode MS" w:eastAsia="Arial Unicode MS" w:hAnsi="Arial Unicode MS"/>
          <w:b w:val="1"/>
          <w:bCs w:val="1"/>
          <w:sz w:val="34"/>
          <w:szCs w:val="34"/>
          <w:rtl w:val="0"/>
        </w:rPr>
        <w:t xml:space="preserve">第7条（転貸等の禁止）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乙は、甲の事前の書面承諾なく、本物件の全部又は一部を第三者に転貸し、又は賃借権を譲渡してはならない。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e3ammoxszhwi" w:id="8"/>
      <w:bookmarkEnd w:id="8"/>
      <w:r w:rsidDel="00000000" w:rsidR="00000000" w:rsidRPr="00000000">
        <w:rPr>
          <w:rFonts w:ascii="Arial Unicode MS" w:cs="Arial Unicode MS" w:eastAsia="Arial Unicode MS" w:hAnsi="Arial Unicode MS"/>
          <w:b w:val="1"/>
          <w:bCs w:val="1"/>
          <w:sz w:val="34"/>
          <w:szCs w:val="34"/>
          <w:rtl w:val="0"/>
        </w:rPr>
        <w:t xml:space="preserve">第8条（造作・改装）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乙は、本物件に造作、改装、設備工事等を行う場合には、事前に甲の書面承諾を得なければならない。</w:t>
        <w:br w:type="textWrapping"/>
        <w:t xml:space="preserve">2　造作物の所有権及び契約終了時の取扱いについては、別途協議の上、書面で定めるものとする。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lps7zptdw09c" w:id="9"/>
      <w:bookmarkEnd w:id="9"/>
      <w:r w:rsidDel="00000000" w:rsidR="00000000" w:rsidRPr="00000000">
        <w:rPr>
          <w:rFonts w:ascii="Arial Unicode MS" w:cs="Arial Unicode MS" w:eastAsia="Arial Unicode MS" w:hAnsi="Arial Unicode MS"/>
          <w:b w:val="1"/>
          <w:bCs w:val="1"/>
          <w:sz w:val="34"/>
          <w:szCs w:val="34"/>
          <w:rtl w:val="0"/>
        </w:rPr>
        <w:t xml:space="preserve">第9条（修繕）</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本物件の通常使用による軽微な修繕は乙の負担とする。</w:t>
        <w:br w:type="textWrapping"/>
        <w:t xml:space="preserve">2　建物の構造上の重大な修繕は、甲の負担とする。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4d3facuv0l"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乙は、以下の行為をしてはならない。</w:t>
        <w:br w:type="textWrapping"/>
        <w:t xml:space="preserve">(1) 法令又は公序良俗に反する営業</w:t>
        <w:br w:type="textWrapping"/>
        <w:t xml:space="preserve">(2) 近隣に著しい迷惑を及ぼす行為</w:t>
        <w:br w:type="textWrapping"/>
        <w:t xml:space="preserve">(3) 本物件の価値を著しく毀損する行為</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80y92x2w78j"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甲又は乙は、相手方が本契約に違反し、相当期間を定めて是正を求めても改善されない場合には、書面により本契約の全部又は一部を解除することができる。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838u1i1dlzcf"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乙は、やむを得ない事由がある場合には、●か月前までに書面で通知することにより、本契約を中途解約することができる。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r2fczz2xct9q" w:id="13"/>
      <w:bookmarkEnd w:id="13"/>
      <w:r w:rsidDel="00000000" w:rsidR="00000000" w:rsidRPr="00000000">
        <w:rPr>
          <w:rFonts w:ascii="Arial Unicode MS" w:cs="Arial Unicode MS" w:eastAsia="Arial Unicode MS" w:hAnsi="Arial Unicode MS"/>
          <w:b w:val="1"/>
          <w:bCs w:val="1"/>
          <w:sz w:val="34"/>
          <w:szCs w:val="34"/>
          <w:rtl w:val="0"/>
        </w:rPr>
        <w:t xml:space="preserve">第13条（明渡し・原状回復）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本契約終了時、乙は自己の費用と責任において、本物件を原状に回復したうえで明け渡すものとする。</w:t>
        <w:br w:type="textWrapping"/>
        <w:t xml:space="preserve">2　通常損耗及び経年劣化については、この限りではない。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gp0r7nkedv"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36pz6kjn3hwf"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天災地変その他不可抗力により、本物件の使用が不能となった場合、甲はその責任を負わないものとする。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26rlkbnm6863"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gtwuxvns3qtn" w:id="17"/>
      <w:bookmarkEnd w:id="17"/>
      <w:r w:rsidDel="00000000" w:rsidR="00000000" w:rsidRPr="00000000">
        <w:rPr>
          <w:rFonts w:ascii="Arial Unicode MS" w:cs="Arial Unicode MS" w:eastAsia="Arial Unicode MS" w:hAnsi="Arial Unicode MS"/>
          <w:b w:val="1"/>
          <w:bCs w:val="1"/>
          <w:sz w:val="34"/>
          <w:szCs w:val="34"/>
          <w:rtl w:val="0"/>
        </w:rPr>
        <w:t xml:space="preserve">第17条（管轄裁判所）</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xnl5y7e6kr7y" w:id="18"/>
      <w:bookmarkEnd w:id="18"/>
      <w:r w:rsidDel="00000000" w:rsidR="00000000" w:rsidRPr="00000000">
        <w:rPr>
          <w:rFonts w:ascii="Arial Unicode MS" w:cs="Arial Unicode MS" w:eastAsia="Arial Unicode MS" w:hAnsi="Arial Unicode MS"/>
          <w:b w:val="1"/>
          <w:bCs w:val="1"/>
          <w:sz w:val="34"/>
          <w:szCs w:val="34"/>
          <w:rtl w:val="0"/>
        </w:rPr>
        <w:t xml:space="preserve">第18条（合意管轄・準拠法）</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42">
      <w:pPr>
        <w:rPr>
          <w:sz w:val="20"/>
          <w:szCs w:val="2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