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ox81cmg5se0" w:id="0"/>
      <w:bookmarkEnd w:id="0"/>
      <w:r w:rsidDel="00000000" w:rsidR="00000000" w:rsidRPr="00000000">
        <w:rPr>
          <w:rFonts w:ascii="Arial Unicode MS" w:cs="Arial Unicode MS" w:eastAsia="Arial Unicode MS" w:hAnsi="Arial Unicode MS"/>
          <w:b w:val="1"/>
          <w:bCs w:val="1"/>
          <w:sz w:val="44"/>
          <w:szCs w:val="44"/>
          <w:rtl w:val="0"/>
        </w:rPr>
        <w:t xml:space="preserve">健康状態申告書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本申告書は、下記申告者が、自己の健康状態について正確に申告することを目的として作成されるものである。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ph2ewnazojse"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告書は、申告者が、雇用、業務委託、参加登録、施設利用、サービス提供その他これに類する目的に関連し、現在の健康状態及び過去の既往歴等について、申告先に対し誠実に申告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e2wr8flro3pf" w:id="2"/>
      <w:bookmarkEnd w:id="2"/>
      <w:r w:rsidDel="00000000" w:rsidR="00000000" w:rsidRPr="00000000">
        <w:rPr>
          <w:rFonts w:ascii="Arial Unicode MS" w:cs="Arial Unicode MS" w:eastAsia="Arial Unicode MS" w:hAnsi="Arial Unicode MS"/>
          <w:b w:val="1"/>
          <w:bCs w:val="1"/>
          <w:sz w:val="34"/>
          <w:szCs w:val="34"/>
          <w:rtl w:val="0"/>
        </w:rPr>
        <w:t xml:space="preserve">第2条（申告内容）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申告者は、以下の各事項について、現在及び過去の状況を正確に申告するものとする。</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現在治療中又は通院中の疾病、負傷又は心身の不調の有無</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過去に診断又は治療を受けた重大な疾病又は慢性的な疾患の有無</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医師から就労、業務遂行、活動参加等について制限又は注意を受けている事項の有無</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常時又は定期的に服用している医薬品の有無</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その他、申告先において把握しておくことが合理的に必要と認められる健康上の事項</w:t>
      </w:r>
    </w:p>
    <w:p w:rsidR="00000000" w:rsidDel="00000000" w:rsidP="00000000" w:rsidRDefault="00000000" w:rsidRPr="00000000" w14:paraId="0000000F">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9byt1ukxws6p" w:id="3"/>
      <w:bookmarkEnd w:id="3"/>
      <w:r w:rsidDel="00000000" w:rsidR="00000000" w:rsidRPr="00000000">
        <w:rPr>
          <w:rFonts w:ascii="Arial Unicode MS" w:cs="Arial Unicode MS" w:eastAsia="Arial Unicode MS" w:hAnsi="Arial Unicode MS"/>
          <w:b w:val="1"/>
          <w:bCs w:val="1"/>
          <w:sz w:val="34"/>
          <w:szCs w:val="34"/>
          <w:rtl w:val="0"/>
        </w:rPr>
        <w:t xml:space="preserve">第3条（申告の正確性）</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申告者は、本申告書に記載する内容が、自己の認識に基づき真実かつ正確であることを保証するものとする。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f5c9vejryznp" w:id="4"/>
      <w:bookmarkEnd w:id="4"/>
      <w:r w:rsidDel="00000000" w:rsidR="00000000" w:rsidRPr="00000000">
        <w:rPr>
          <w:rFonts w:ascii="Arial Unicode MS" w:cs="Arial Unicode MS" w:eastAsia="Arial Unicode MS" w:hAnsi="Arial Unicode MS"/>
          <w:b w:val="1"/>
          <w:bCs w:val="1"/>
          <w:sz w:val="34"/>
          <w:szCs w:val="34"/>
          <w:rtl w:val="0"/>
        </w:rPr>
        <w:t xml:space="preserve">第4条（申告内容の変更）</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申告者は、本申告書提出後に健康状態に変更が生じた場合には、速やかにその内容を申告先に通知するものとする。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4jkghtuzxb7l" w:id="5"/>
      <w:bookmarkEnd w:id="5"/>
      <w:r w:rsidDel="00000000" w:rsidR="00000000" w:rsidRPr="00000000">
        <w:rPr>
          <w:rFonts w:ascii="Arial Unicode MS" w:cs="Arial Unicode MS" w:eastAsia="Arial Unicode MS" w:hAnsi="Arial Unicode MS"/>
          <w:b w:val="1"/>
          <w:bCs w:val="1"/>
          <w:sz w:val="34"/>
          <w:szCs w:val="34"/>
          <w:rtl w:val="0"/>
        </w:rPr>
        <w:t xml:space="preserve">第5条（虚偽申告等）</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申告者が虚偽の申告、重要事項の不申告又は事実と異なる申告を行ったことにより、申告先に損害又は不利益が生じた場合には、申告者は自己の責任においてこれを解決するものとする。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xhdgekp2ia5n" w:id="6"/>
      <w:bookmarkEnd w:id="6"/>
      <w:r w:rsidDel="00000000" w:rsidR="00000000" w:rsidRPr="00000000">
        <w:rPr>
          <w:rFonts w:ascii="Arial Unicode MS" w:cs="Arial Unicode MS" w:eastAsia="Arial Unicode MS" w:hAnsi="Arial Unicode MS"/>
          <w:b w:val="1"/>
          <w:bCs w:val="1"/>
          <w:sz w:val="34"/>
          <w:szCs w:val="34"/>
          <w:rtl w:val="0"/>
        </w:rPr>
        <w:t xml:space="preserve">第6条（利用目的及び取扱い）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申告先は、本申告書に記載された情報を、前条の目的の範囲内においてのみ利用し、適切に管理するものとする。ただし、法令に基づく開示義務がある場合はこの限りではない。</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za4vehyug2bm" w:id="7"/>
      <w:bookmarkEnd w:id="7"/>
      <w:r w:rsidDel="00000000" w:rsidR="00000000" w:rsidRPr="00000000">
        <w:rPr>
          <w:rFonts w:ascii="Arial Unicode MS" w:cs="Arial Unicode MS" w:eastAsia="Arial Unicode MS" w:hAnsi="Arial Unicode MS"/>
          <w:b w:val="1"/>
          <w:bCs w:val="1"/>
          <w:sz w:val="34"/>
          <w:szCs w:val="34"/>
          <w:rtl w:val="0"/>
        </w:rPr>
        <w:t xml:space="preserve">第7条（免責）</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告先は、本申告書の内容に基づき判断又は対応を行った結果について、申告者の健康状態の悪化その他の結果が生じた場合であっても、申告先の故意又は重過失による場合を除き、責任を負わない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8awpks93bxte" w:id="8"/>
      <w:bookmarkEnd w:id="8"/>
      <w:r w:rsidDel="00000000" w:rsidR="00000000" w:rsidRPr="00000000">
        <w:rPr>
          <w:rFonts w:ascii="Arial Unicode MS" w:cs="Arial Unicode MS" w:eastAsia="Arial Unicode MS" w:hAnsi="Arial Unicode MS"/>
          <w:b w:val="1"/>
          <w:bCs w:val="1"/>
          <w:sz w:val="34"/>
          <w:szCs w:val="34"/>
          <w:rtl w:val="0"/>
        </w:rPr>
        <w:t xml:space="preserve">第8条（準拠法）</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本申告書に関して生じる一切の事項については、日本法を準拠法とする。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7quwwf95ym9x" w:id="9"/>
      <w:bookmarkEnd w:id="9"/>
      <w:r w:rsidDel="00000000" w:rsidR="00000000" w:rsidRPr="00000000">
        <w:rPr>
          <w:rFonts w:ascii="Arial Unicode MS" w:cs="Arial Unicode MS" w:eastAsia="Arial Unicode MS" w:hAnsi="Arial Unicode MS"/>
          <w:b w:val="1"/>
          <w:bCs w:val="1"/>
          <w:color w:val="000000"/>
          <w:sz w:val="26"/>
          <w:szCs w:val="26"/>
          <w:rtl w:val="0"/>
        </w:rPr>
        <w:t xml:space="preserve">申告日</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bzzbkfvw94um" w:id="10"/>
      <w:bookmarkEnd w:id="10"/>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nob4wtw420"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申告者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t xml:space="preserve">住所：</w:t>
        <w:br w:type="textWrapping"/>
        <w:t xml:space="preserve">連絡先：</w:t>
      </w:r>
    </w:p>
    <w:p w:rsidR="00000000" w:rsidDel="00000000" w:rsidP="00000000" w:rsidRDefault="00000000" w:rsidRPr="00000000" w14:paraId="0000002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