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vhk1kw64pcq" w:id="0"/>
      <w:bookmarkEnd w:id="0"/>
      <w:r w:rsidDel="00000000" w:rsidR="00000000" w:rsidRPr="00000000">
        <w:rPr>
          <w:rFonts w:ascii="Arial Unicode MS" w:cs="Arial Unicode MS" w:eastAsia="Arial Unicode MS" w:hAnsi="Arial Unicode MS"/>
          <w:b w:val="1"/>
          <w:bCs w:val="1"/>
          <w:sz w:val="44"/>
          <w:szCs w:val="44"/>
          <w:rtl w:val="0"/>
        </w:rPr>
        <w:t xml:space="preserve">エステサロンフランチャイズ契約書</w:t>
      </w:r>
    </w:p>
    <w:p w:rsidR="00000000" w:rsidDel="00000000" w:rsidP="00000000" w:rsidRDefault="00000000" w:rsidRPr="00000000" w14:paraId="00000002">
      <w:pPr>
        <w:spacing w:after="240" w:befor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（痩身・フェイシャルサービス向け）</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本契約は、エステティックサロン事業（痩身・フェイシャルサービスを主とする）に関し、フランチャイズ本部と加盟者との間の権利義務関係を明確にすることを目的として、以下のとおり締結される。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フランチャイズ本部である甲が保有するエステティックサロンの運営ノウハウ、ブランド、サービス体系等を、加盟者である乙が利用してエステサロンを運営することに関し、その条件および当事者間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フランチャイズシステムとは、甲が構築したエステサロン運営に関するブランド、施術メニュー、技術指導、運営マニュアル、販売方法その他一切の事業体系をいう。</w:t>
        <w:br w:type="textWrapping"/>
        <w:t xml:space="preserve">2 本件店舗とは、乙が本契約に基づき運営するエステサロンをいう。</w:t>
        <w:br w:type="textWrapping"/>
        <w:t xml:space="preserve">3 知的財産権とは、商標権、著作権、ノウハウ、営業秘密その他甲が保有又は管理する一切の無体財産権をいう。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第3条（フランチャイズ加盟の許諾）</w:t>
        <w:br w:type="textWrapping"/>
      </w:r>
      <w:r w:rsidDel="00000000" w:rsidR="00000000" w:rsidRPr="00000000">
        <w:rPr>
          <w:rFonts w:ascii="Arial Unicode MS" w:cs="Arial Unicode MS" w:eastAsia="Arial Unicode MS" w:hAnsi="Arial Unicode MS"/>
          <w:sz w:val="20"/>
          <w:szCs w:val="20"/>
          <w:rtl w:val="0"/>
        </w:rPr>
        <w:t xml:space="preserve">甲は、本契約の条件に従い、乙に対し、フランチャイズシステムを利用して本件店舗を運営する非独占的かつ譲渡不能な権利を許諾する。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期間満了後の更新については、甲乙協議の上、書面により合意した場合に限り行うものとする。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第5条（加盟金およびロイヤルティ）</w:t>
        <w:br w:type="textWrapping"/>
      </w:r>
      <w:r w:rsidDel="00000000" w:rsidR="00000000" w:rsidRPr="00000000">
        <w:rPr>
          <w:rFonts w:ascii="Arial Unicode MS" w:cs="Arial Unicode MS" w:eastAsia="Arial Unicode MS" w:hAnsi="Arial Unicode MS"/>
          <w:sz w:val="20"/>
          <w:szCs w:val="20"/>
          <w:rtl w:val="0"/>
        </w:rPr>
        <w:t xml:space="preserve">1 乙は、本契約締結に際し、甲に対し、加盟金として金○○円を支払うものとする。</w:t>
        <w:br w:type="textWrapping"/>
        <w:t xml:space="preserve">2 乙は、甲に対し、本件店舗の売上に応じたロイヤルティとして、別途甲が定める方法および金額を支払うものとする。</w:t>
        <w:br w:type="textWrapping"/>
        <w:t xml:space="preserve">3 支払方法および期限の詳細は、甲が別途定める規定に従う。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第6条（施術内容およびサービス基準）</w:t>
        <w:br w:type="textWrapping"/>
      </w:r>
      <w:r w:rsidDel="00000000" w:rsidR="00000000" w:rsidRPr="00000000">
        <w:rPr>
          <w:rFonts w:ascii="Arial Unicode MS" w:cs="Arial Unicode MS" w:eastAsia="Arial Unicode MS" w:hAnsi="Arial Unicode MS"/>
          <w:sz w:val="20"/>
          <w:szCs w:val="20"/>
          <w:rtl w:val="0"/>
        </w:rPr>
        <w:t xml:space="preserve">1 乙は、甲が指定する痩身およびフェイシャル施術メニューのみを提供するものとする。</w:t>
        <w:br w:type="textWrapping"/>
        <w:t xml:space="preserve">2 乙は、施術品質、接客、衛生管理等について、甲が定める基準を常に遵守しなければならない。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第7条（研修および指導）</w:t>
        <w:br w:type="textWrapping"/>
      </w:r>
      <w:r w:rsidDel="00000000" w:rsidR="00000000" w:rsidRPr="00000000">
        <w:rPr>
          <w:rFonts w:ascii="Arial Unicode MS" w:cs="Arial Unicode MS" w:eastAsia="Arial Unicode MS" w:hAnsi="Arial Unicode MS"/>
          <w:sz w:val="20"/>
          <w:szCs w:val="20"/>
          <w:rtl w:val="0"/>
        </w:rPr>
        <w:t xml:space="preserve">1 甲は、乙に対し、施術技術および店舗運営に関する研修を実施することができる。</w:t>
        <w:br w:type="textWrapping"/>
        <w:t xml:space="preserve">2 乙は、甲が指定する研修を受講し、必要な知識および技能を習得する義務を負う。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第8条（運営マニュアルの遵守）</w:t>
        <w:br w:type="textWrapping"/>
      </w:r>
      <w:r w:rsidDel="00000000" w:rsidR="00000000" w:rsidRPr="00000000">
        <w:rPr>
          <w:rFonts w:ascii="Arial Unicode MS" w:cs="Arial Unicode MS" w:eastAsia="Arial Unicode MS" w:hAnsi="Arial Unicode MS"/>
          <w:sz w:val="20"/>
          <w:szCs w:val="20"/>
          <w:rtl w:val="0"/>
        </w:rPr>
        <w:t xml:space="preserve">乙は、甲が提供する運営マニュアルを厳守し、甲の事前承諾なく変更又は独自運用を行ってはならない。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フランチャイズシステムおよび関連する知的財産権は、すべて甲に帰属する。</w:t>
        <w:br w:type="textWrapping"/>
        <w:t xml:space="preserve">2 乙は、本契約終了後、甲の知的財産権を一切使用してはならない。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乙は、本契約に関連して知り得た甲の営業上、技術上その他一切の非公開情報を、第三者に開示又は漏えいしてはならない。本条の義務は、本契約終了後も存続する。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第11条（競業避止）</w:t>
        <w:br w:type="textWrapping"/>
      </w:r>
      <w:r w:rsidDel="00000000" w:rsidR="00000000" w:rsidRPr="00000000">
        <w:rPr>
          <w:rFonts w:ascii="Arial Unicode MS" w:cs="Arial Unicode MS" w:eastAsia="Arial Unicode MS" w:hAnsi="Arial Unicode MS"/>
          <w:sz w:val="20"/>
          <w:szCs w:val="20"/>
          <w:rtl w:val="0"/>
        </w:rPr>
        <w:t xml:space="preserve">乙は、本契約期間中および終了後○年間、甲の事前書面承諾なく、甲と競合するエステサロン事業を自ら又は第三者を通じて行ってはならない。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第12条（再委託および譲渡の禁止）</w:t>
        <w:br w:type="textWrapping"/>
      </w:r>
      <w:r w:rsidDel="00000000" w:rsidR="00000000" w:rsidRPr="00000000">
        <w:rPr>
          <w:rFonts w:ascii="Arial Unicode MS" w:cs="Arial Unicode MS" w:eastAsia="Arial Unicode MS" w:hAnsi="Arial Unicode MS"/>
          <w:sz w:val="20"/>
          <w:szCs w:val="20"/>
          <w:rtl w:val="0"/>
        </w:rPr>
        <w:t xml:space="preserve">乙は、本契約に基づく地位または権利義務を、甲の事前書面承諾なく第三者に譲渡、担保設定又は再委託してはならない。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甲または乙は、相手方が本契約に違反し、相当期間を定めて是正を求めてもなお改善されない場合、本契約の全部または一部を解除することができる。</w:t>
        <w:br w:type="textWrapping"/>
        <w:t xml:space="preserve">2 重大な契約違反があった場合、甲は催告なく直ちに本契約を解除できる。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第14条（契約終了時の措置）</w:t>
        <w:br w:type="textWrapping"/>
      </w:r>
      <w:r w:rsidDel="00000000" w:rsidR="00000000" w:rsidRPr="00000000">
        <w:rPr>
          <w:rFonts w:ascii="Arial Unicode MS" w:cs="Arial Unicode MS" w:eastAsia="Arial Unicode MS" w:hAnsi="Arial Unicode MS"/>
          <w:sz w:val="20"/>
          <w:szCs w:val="20"/>
          <w:rtl w:val="0"/>
        </w:rPr>
        <w:t xml:space="preserve">本契約終了時、乙は、甲の商号、商標、看板、広告物等の使用を直ちに中止し、甲の指示に従い撤去又は返還するものとする。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本契約に違反し、相手方に損害を与えた当事者は、その損害を賠償する責任を負う。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第16条（免責）</w:t>
        <w:br w:type="textWrapping"/>
      </w:r>
      <w:r w:rsidDel="00000000" w:rsidR="00000000" w:rsidRPr="00000000">
        <w:rPr>
          <w:rFonts w:ascii="Arial Unicode MS" w:cs="Arial Unicode MS" w:eastAsia="Arial Unicode MS" w:hAnsi="Arial Unicode MS"/>
          <w:sz w:val="20"/>
          <w:szCs w:val="20"/>
          <w:rtl w:val="0"/>
        </w:rPr>
        <w:t xml:space="preserve">甲は、本件店舗の経営成果、売上、利益その他一切の結果について保証するものではない。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第17条（協議解決）</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本契約に定めのない事項又は疑義が生じた場合、甲乙は誠意をもって協議し解決を図るものとする。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フランチャイズ本部</w:t>
        <w:br w:type="textWrapping"/>
        <w:t xml:space="preserve">住所</w:t>
        <w:br w:type="textWrapping"/>
        <w:t xml:space="preserve">名称</w:t>
        <w:br w:type="textWrapping"/>
        <w:t xml:space="preserve">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フランチャイズ加盟店</w:t>
        <w:br w:type="textWrapping"/>
        <w:t xml:space="preserve">住所</w:t>
        <w:br w:type="textWrapping"/>
        <w:t xml:space="preserve">名称</w:t>
        <w:br w:type="textWrapping"/>
        <w:t xml:space="preserve">代表者名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