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429z366nyoy" w:id="0"/>
      <w:bookmarkEnd w:id="0"/>
      <w:r w:rsidDel="00000000" w:rsidR="00000000" w:rsidRPr="00000000">
        <w:rPr>
          <w:rFonts w:ascii="Arial Unicode MS" w:cs="Arial Unicode MS" w:eastAsia="Arial Unicode MS" w:hAnsi="Arial Unicode MS"/>
          <w:b w:val="1"/>
          <w:bCs w:val="1"/>
          <w:sz w:val="44"/>
          <w:szCs w:val="44"/>
          <w:rtl w:val="0"/>
        </w:rPr>
        <w:t xml:space="preserve">民泊利用規約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民泊施設の運営者（以下「運営者」という）が提供する宿泊施設（以下「本施設」という）の利用条件を定めるものであり、本施設を利用するすべての宿泊者（以下「利用者」という）に適用されます。利用者は、本施設の予約申込み又は利用開始をもって、本規約の内容に同意したものとみな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nmpig7vd9r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本規約は、本施設の適正かつ安全な運営を確保するとともに、運営者と利用者との間の権利義務関係を明確にすることを目的とします。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ynfk8455u6k"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本規約は、本施設の宿泊利用に関する一切の行為に適用されます。</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運営者が別途定めるハウスルール、注意事項、案内文等は、本規約の一部を構成するものとします。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du9vwxxj7a61" w:id="3"/>
      <w:bookmarkEnd w:id="3"/>
      <w:r w:rsidDel="00000000" w:rsidR="00000000" w:rsidRPr="00000000">
        <w:rPr>
          <w:rFonts w:ascii="Arial Unicode MS" w:cs="Arial Unicode MS" w:eastAsia="Arial Unicode MS" w:hAnsi="Arial Unicode MS"/>
          <w:b w:val="1"/>
          <w:bCs w:val="1"/>
          <w:sz w:val="34"/>
          <w:szCs w:val="34"/>
          <w:rtl w:val="0"/>
        </w:rPr>
        <w:t xml:space="preserve">第3条（予約および契約成立）</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本施設の宿泊契約は、利用者が宿泊予約を行い、運営者がこれを承諾した時点で成立します。</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設は、Airbnbその他の宿泊予約プラットフォームを通じて提供される場合がありますが、本規約は当該プラットフォームの規約に優先して適用されるものとします。ただし、強行法規又は当該プラットフォームの必須規定がある場合は、その限りではありません。</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l7jeyu6tx7at" w:id="4"/>
      <w:bookmarkEnd w:id="4"/>
      <w:r w:rsidDel="00000000" w:rsidR="00000000" w:rsidRPr="00000000">
        <w:rPr>
          <w:rFonts w:ascii="Arial Unicode MS" w:cs="Arial Unicode MS" w:eastAsia="Arial Unicode MS" w:hAnsi="Arial Unicode MS"/>
          <w:b w:val="1"/>
          <w:bCs w:val="1"/>
          <w:sz w:val="34"/>
          <w:szCs w:val="34"/>
          <w:rtl w:val="0"/>
        </w:rPr>
        <w:t xml:space="preserve">第4条（利用条件）</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利用者は、予約時に正確な情報を提供しなければなりません。</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未成年者のみでの宿泊は、運営者が事前に承諾した場合を除き、認められません。</w:t>
      </w:r>
    </w:p>
    <w:p w:rsidR="00000000" w:rsidDel="00000000" w:rsidP="00000000" w:rsidRDefault="00000000" w:rsidRPr="00000000" w14:paraId="0000001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利用人数は、予約時に申告された人数を超えてはなりません。</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8wg71l7dq0w3" w:id="5"/>
      <w:bookmarkEnd w:id="5"/>
      <w:r w:rsidDel="00000000" w:rsidR="00000000" w:rsidRPr="00000000">
        <w:rPr>
          <w:rFonts w:ascii="Arial Unicode MS" w:cs="Arial Unicode MS" w:eastAsia="Arial Unicode MS" w:hAnsi="Arial Unicode MS"/>
          <w:b w:val="1"/>
          <w:bCs w:val="1"/>
          <w:sz w:val="34"/>
          <w:szCs w:val="34"/>
          <w:rtl w:val="0"/>
        </w:rPr>
        <w:t xml:space="preserve">第5条（チェックイン・チェックアウト）</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チェックインおよびチェックアウトの時間は、運営者が別途指定する時間帯に従うものとします。</w:t>
      </w:r>
    </w:p>
    <w:p w:rsidR="00000000" w:rsidDel="00000000" w:rsidP="00000000" w:rsidRDefault="00000000" w:rsidRPr="00000000" w14:paraId="0000001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無断での時間外利用があった場合、運営者は追加料金を請求することができます。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j1lfuzsdiy45"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利用者は、本施設の利用にあたり、以下の行為を行ってはなりません。</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騒音、振動、悪臭等により近隣住民に迷惑を及ぼす行為</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施設内での喫煙（運営者が指定した場所を除く）</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ペットの無断持込み</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火気、危険物、違法物品の持込み</w:t>
      </w:r>
    </w:p>
    <w:p w:rsidR="00000000" w:rsidDel="00000000" w:rsidP="00000000" w:rsidRDefault="00000000" w:rsidRPr="00000000" w14:paraId="0000002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設備、備品の無断移動、破損、改変</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第三者への転貸、又は宿泊権の譲渡</w:t>
      </w:r>
    </w:p>
    <w:p w:rsidR="00000000" w:rsidDel="00000000" w:rsidP="00000000" w:rsidRDefault="00000000" w:rsidRPr="00000000" w14:paraId="0000002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運営者が不適切と判断するその他一切の行為</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62hw5uflgplk" w:id="7"/>
      <w:bookmarkEnd w:id="7"/>
      <w:r w:rsidDel="00000000" w:rsidR="00000000" w:rsidRPr="00000000">
        <w:rPr>
          <w:rFonts w:ascii="Arial Unicode MS" w:cs="Arial Unicode MS" w:eastAsia="Arial Unicode MS" w:hAnsi="Arial Unicode MS"/>
          <w:b w:val="1"/>
          <w:bCs w:val="1"/>
          <w:sz w:val="34"/>
          <w:szCs w:val="34"/>
          <w:rtl w:val="0"/>
        </w:rPr>
        <w:t xml:space="preserve">第7条（設備および備品の取扱い）</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利用者は、本施設の設備および備品を善良なる管理者の注意をもって使用するものとします。</w:t>
      </w:r>
    </w:p>
    <w:p w:rsidR="00000000" w:rsidDel="00000000" w:rsidP="00000000" w:rsidRDefault="00000000" w:rsidRPr="00000000" w14:paraId="0000002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利用者の故意又は過失により設備・備品に損害が生じた場合、利用者はその損害を賠償しなければなりません。</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snk7gyy8bneo" w:id="8"/>
      <w:bookmarkEnd w:id="8"/>
      <w:r w:rsidDel="00000000" w:rsidR="00000000" w:rsidRPr="00000000">
        <w:rPr>
          <w:rFonts w:ascii="Arial Unicode MS" w:cs="Arial Unicode MS" w:eastAsia="Arial Unicode MS" w:hAnsi="Arial Unicode MS"/>
          <w:b w:val="1"/>
          <w:bCs w:val="1"/>
          <w:sz w:val="34"/>
          <w:szCs w:val="34"/>
          <w:rtl w:val="0"/>
        </w:rPr>
        <w:t xml:space="preserve">第8条（清掃および原状回復）</w:t>
      </w:r>
    </w:p>
    <w:p w:rsidR="00000000" w:rsidDel="00000000" w:rsidP="00000000" w:rsidRDefault="00000000" w:rsidRPr="00000000" w14:paraId="0000002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利用者は、退去時に通常の使用に伴う範囲を超える汚損がない状態で本施設を明け渡すものとします。</w:t>
      </w:r>
    </w:p>
    <w:p w:rsidR="00000000" w:rsidDel="00000000" w:rsidP="00000000" w:rsidRDefault="00000000" w:rsidRPr="00000000" w14:paraId="0000002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著しい汚損やゴミの放置があった場合、運営者は追加の清掃費用を請求することができます。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mjq05gy2en"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利用者が本規約に違反し、又は本施設の利用に関連して運営者又は第三者に損害を与えた場合、利用者はその損害（合理的な弁護士費用を含む）を賠償する責任を負います。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rke8q6ui89xj"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3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運営者は、本施設利用中に発生した盗難、紛失、事故、怪我、疾病等について、運営者の故意又は重過失がある場合を除き、一切の責任を負いません。</w:t>
      </w:r>
    </w:p>
    <w:p w:rsidR="00000000" w:rsidDel="00000000" w:rsidP="00000000" w:rsidRDefault="00000000" w:rsidRPr="00000000" w14:paraId="00000031">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天災、停電、通信障害、交通機関の遅延その他不可抗力により生じた損害についても、運営者は責任を負いません。</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wzdofkmspp2j" w:id="11"/>
      <w:bookmarkEnd w:id="11"/>
      <w:r w:rsidDel="00000000" w:rsidR="00000000" w:rsidRPr="00000000">
        <w:rPr>
          <w:rFonts w:ascii="Arial Unicode MS" w:cs="Arial Unicode MS" w:eastAsia="Arial Unicode MS" w:hAnsi="Arial Unicode MS"/>
          <w:b w:val="1"/>
          <w:bCs w:val="1"/>
          <w:sz w:val="34"/>
          <w:szCs w:val="34"/>
          <w:rtl w:val="0"/>
        </w:rPr>
        <w:t xml:space="preserve">第11条（利用の中止および解除）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運営者は、利用者が本規約に違反した場合、又は本施設の安全管理上必要と判断した場合、事前の通知なく宿泊利用を中止させ、又は宿泊契約を解除することができます。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8zq0xd9mpqev"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運営者は、利用者から取得した個人情報を、宿泊管理および法令に基づく目的の範囲内で適切に取り扱うものとします。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xlrirzkslgmu" w:id="13"/>
      <w:bookmarkEnd w:id="13"/>
      <w:r w:rsidDel="00000000" w:rsidR="00000000" w:rsidRPr="00000000">
        <w:rPr>
          <w:rFonts w:ascii="Arial Unicode MS" w:cs="Arial Unicode MS" w:eastAsia="Arial Unicode MS" w:hAnsi="Arial Unicode MS"/>
          <w:b w:val="1"/>
          <w:bCs w:val="1"/>
          <w:sz w:val="34"/>
          <w:szCs w:val="34"/>
          <w:rtl w:val="0"/>
        </w:rPr>
        <w:t xml:space="preserve">第13条（規約の変更）</w:t>
      </w:r>
    </w:p>
    <w:p w:rsidR="00000000" w:rsidDel="00000000" w:rsidP="00000000" w:rsidRDefault="00000000" w:rsidRPr="00000000" w14:paraId="0000003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運営者は、必要に応じて本規約の内容を変更することができます。</w:t>
      </w:r>
    </w:p>
    <w:p w:rsidR="00000000" w:rsidDel="00000000" w:rsidP="00000000" w:rsidRDefault="00000000" w:rsidRPr="00000000" w14:paraId="0000003B">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変更後の規約は、運営者が指定する方法で公表した時点から効力を生じるものとします。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xuxzsbs8iinc"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3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本規約又は本施設の利用に関して生じた紛争については、運営者の所在地を管轄する地方裁判所を第一審の専属的合意管轄裁判所とします。</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