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l9a7chkcgmt" w:id="0"/>
      <w:bookmarkEnd w:id="0"/>
      <w:r w:rsidDel="00000000" w:rsidR="00000000" w:rsidRPr="00000000">
        <w:rPr>
          <w:rFonts w:ascii="Arial Unicode MS" w:cs="Arial Unicode MS" w:eastAsia="Arial Unicode MS" w:hAnsi="Arial Unicode MS"/>
          <w:b w:val="1"/>
          <w:bCs w:val="1"/>
          <w:sz w:val="44"/>
          <w:szCs w:val="44"/>
          <w:rtl w:val="0"/>
        </w:rPr>
        <w:t xml:space="preserve">配線工事請負契約書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発注者●●●●（以下 甲 という）と、受注者●●●●（以下 乙 という）は、甲が乙に委託する配線工事に関し、次のとおり配線工事請負契約（以下 本契約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8cqekx467bs"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本契約は、甲が管理又は使用する建物その他の施設において実施される配線工事について、その内容、条件及び当事者間の権利義務関係を明確に定め、工事を円滑かつ適正に実施することを目的とする。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1e92rkpldjr" w:id="2"/>
      <w:bookmarkEnd w:id="2"/>
      <w:r w:rsidDel="00000000" w:rsidR="00000000" w:rsidRPr="00000000">
        <w:rPr>
          <w:rFonts w:ascii="Arial Unicode MS" w:cs="Arial Unicode MS" w:eastAsia="Arial Unicode MS" w:hAnsi="Arial Unicode MS"/>
          <w:b w:val="1"/>
          <w:bCs w:val="1"/>
          <w:sz w:val="34"/>
          <w:szCs w:val="34"/>
          <w:rtl w:val="0"/>
        </w:rPr>
        <w:t xml:space="preserve">第2条（工事内容）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乙は、甲の依頼に基づき、次の配線工事（以下 本工事 という）を行うものとする。</w:t>
        <w:br w:type="textWrapping"/>
        <w:t xml:space="preserve">（1）電気配線、通信配線、弱電配線その他これらに付随する配線工事</w:t>
        <w:br w:type="textWrapping"/>
        <w:t xml:space="preserve">（2）前号に付随する機器設置、接続、試験及び調整作業</w:t>
        <w:br w:type="textWrapping"/>
        <w:t xml:space="preserve">2　本工事の具体的な内容、範囲、仕様、数量及び工期等の詳細は、別途書面又は電磁的方法により定める工事仕様書又は見積書によるものとする。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es3t787py8ft" w:id="3"/>
      <w:bookmarkEnd w:id="3"/>
      <w:r w:rsidDel="00000000" w:rsidR="00000000" w:rsidRPr="00000000">
        <w:rPr>
          <w:rFonts w:ascii="Arial Unicode MS" w:cs="Arial Unicode MS" w:eastAsia="Arial Unicode MS" w:hAnsi="Arial Unicode MS"/>
          <w:b w:val="1"/>
          <w:bCs w:val="1"/>
          <w:sz w:val="34"/>
          <w:szCs w:val="34"/>
          <w:rtl w:val="0"/>
        </w:rPr>
        <w:t xml:space="preserve">第3条（工期）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本工事の着工日及び完了予定日は、前条に定める工事仕様書等により定める。</w:t>
        <w:br w:type="textWrapping"/>
        <w:t xml:space="preserve">2　天災地変、法令の改廃、資材の供給停止その他乙の責に帰すことができない事由により工期に遅延が生じるおそれがある場合、乙は速やかに甲に通知し、協議の上、工期を変更することができる。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tjdltr2nivpd" w:id="4"/>
      <w:bookmarkEnd w:id="4"/>
      <w:r w:rsidDel="00000000" w:rsidR="00000000" w:rsidRPr="00000000">
        <w:rPr>
          <w:rFonts w:ascii="Arial Unicode MS" w:cs="Arial Unicode MS" w:eastAsia="Arial Unicode MS" w:hAnsi="Arial Unicode MS"/>
          <w:b w:val="1"/>
          <w:bCs w:val="1"/>
          <w:sz w:val="34"/>
          <w:szCs w:val="34"/>
          <w:rtl w:val="0"/>
        </w:rPr>
        <w:t xml:space="preserve">第4条（請負代金）</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本工事に係る請負代金の額、支払方法及び支払期限は、別途合意する見積書又は請求書に定めるとおりとする。</w:t>
        <w:br w:type="textWrapping"/>
        <w:t xml:space="preserve">2　甲は、乙に対し、前項に定める期日までに請負代金を支払うものとする。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g9nzc5cegt9"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乙は、本工事の全部又は一部を第三者に再委託することができる。ただし、その場合であっても、本契約に基づく乙の責任は免れないものとする。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4kd65l9pw4hd" w:id="6"/>
      <w:bookmarkEnd w:id="6"/>
      <w:r w:rsidDel="00000000" w:rsidR="00000000" w:rsidRPr="00000000">
        <w:rPr>
          <w:rFonts w:ascii="Arial Unicode MS" w:cs="Arial Unicode MS" w:eastAsia="Arial Unicode MS" w:hAnsi="Arial Unicode MS"/>
          <w:b w:val="1"/>
          <w:bCs w:val="1"/>
          <w:sz w:val="34"/>
          <w:szCs w:val="34"/>
          <w:rtl w:val="0"/>
        </w:rPr>
        <w:t xml:space="preserve">第6条（安全管理）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乙は、本工事の施工にあたり、関係法令及び業界基準を遵守し、事故防止及び安全確保に十分配慮するものとする。</w:t>
        <w:br w:type="textWrapping"/>
        <w:t xml:space="preserve">2　本工事の施工中に事故又は不具合が発生した場合、乙は速やかに甲に報告し、誠意をもって対応するものとする。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tshn9tccosd" w:id="7"/>
      <w:bookmarkEnd w:id="7"/>
      <w:r w:rsidDel="00000000" w:rsidR="00000000" w:rsidRPr="00000000">
        <w:rPr>
          <w:rFonts w:ascii="Arial Unicode MS" w:cs="Arial Unicode MS" w:eastAsia="Arial Unicode MS" w:hAnsi="Arial Unicode MS"/>
          <w:b w:val="1"/>
          <w:bCs w:val="1"/>
          <w:sz w:val="34"/>
          <w:szCs w:val="34"/>
          <w:rtl w:val="0"/>
        </w:rPr>
        <w:t xml:space="preserve">第7条（検査及び引渡し）</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本工事完了後、乙は甲に完了を通知し、甲は速やかに検査を行うものとする。</w:t>
        <w:br w:type="textWrapping"/>
        <w:t xml:space="preserve">2　検査の結果、本工事が契約内容に適合していると認められた場合、甲は乙に対し引渡しを完了したものとする。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oe5jyncixqrv" w:id="8"/>
      <w:bookmarkEnd w:id="8"/>
      <w:r w:rsidDel="00000000" w:rsidR="00000000" w:rsidRPr="00000000">
        <w:rPr>
          <w:rFonts w:ascii="Arial Unicode MS" w:cs="Arial Unicode MS" w:eastAsia="Arial Unicode MS" w:hAnsi="Arial Unicode MS"/>
          <w:b w:val="1"/>
          <w:bCs w:val="1"/>
          <w:sz w:val="34"/>
          <w:szCs w:val="34"/>
          <w:rtl w:val="0"/>
        </w:rPr>
        <w:t xml:space="preserve">第8条（瑕疵担保責任）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本工事の引渡し後、一定期間内に工事内容に瑕疵が発見された場合、乙は自己の費用と責任においてこれを修補するものとする。</w:t>
        <w:br w:type="textWrapping"/>
        <w:t xml:space="preserve">2　前項の期間及び対応方法の詳細は、別途協議の上定めるものとする。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p1g3nbga1569"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乙は、本契約に違反し、又は本工事の施工に関連して甲に損害を与えた場合には、自己の責任においてその損害を賠償するものとする。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3biv34s34jes" w:id="10"/>
      <w:bookmarkEnd w:id="10"/>
      <w:r w:rsidDel="00000000" w:rsidR="00000000" w:rsidRPr="00000000">
        <w:rPr>
          <w:rFonts w:ascii="Arial Unicode MS" w:cs="Arial Unicode MS" w:eastAsia="Arial Unicode MS" w:hAnsi="Arial Unicode MS"/>
          <w:b w:val="1"/>
          <w:bCs w:val="1"/>
          <w:sz w:val="34"/>
          <w:szCs w:val="34"/>
          <w:rtl w:val="0"/>
        </w:rPr>
        <w:t xml:space="preserve">第10条（契約解除）</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z2ao0n4qiry8" w:id="11"/>
      <w:bookmarkEnd w:id="11"/>
      <w:r w:rsidDel="00000000" w:rsidR="00000000" w:rsidRPr="00000000">
        <w:rPr>
          <w:rFonts w:ascii="Arial Unicode MS" w:cs="Arial Unicode MS" w:eastAsia="Arial Unicode MS" w:hAnsi="Arial Unicode MS"/>
          <w:b w:val="1"/>
          <w:bCs w:val="1"/>
          <w:sz w:val="34"/>
          <w:szCs w:val="34"/>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甲及び乙は、本工事に関連して知り得た相手方の業務上又は技術上の情報を、第三者に漏えいしてはならない。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xxczrwatzcs4"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甲及び乙は、自らが反社会的勢力に該当しないことを表明し、将来にわたってもこれに該当しないことを保証する。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swx7q4fzjkzs"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k94j5wt39m1m" w:id="14"/>
      <w:bookmarkEnd w:id="14"/>
      <w:r w:rsidDel="00000000" w:rsidR="00000000" w:rsidRPr="00000000">
        <w:rPr>
          <w:rFonts w:ascii="Arial Unicode MS" w:cs="Arial Unicode MS" w:eastAsia="Arial Unicode MS" w:hAnsi="Arial Unicode MS"/>
          <w:b w:val="1"/>
          <w:bCs w:val="1"/>
          <w:sz w:val="34"/>
          <w:szCs w:val="34"/>
          <w:rtl w:val="0"/>
        </w:rPr>
        <w:t xml:space="preserve">第14条（準拠法及び管轄）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本契約締結の証として、本書を作成し、甲乙各自記名押印の上、各1通を保有する。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甲（発注者）</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w:t>
        <w:br w:type="textWrapping"/>
        <w:t xml:space="preserve">代表者名：　　　　　　　　　　　　　印</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乙（受注者）</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w:t>
        <w:br w:type="textWrapping"/>
        <w:t xml:space="preserve">代表者名：　　　　　　　　　　　　　印</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