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停電・断水対応マニュアル作成委託契約書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委託する停電・断水対応マニュアルの作成業務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災害、事故その他非常時における停電および断水への対応体制を整備するため、甲が乙に対し、停電・断水対応マニュアルの作成業務を委託し、乙がこれを受託することに関し、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r>
      <w:r w:rsidDel="00000000" w:rsidR="00000000" w:rsidRPr="00000000">
        <w:rPr>
          <w:rFonts w:ascii="Arial Unicode MS" w:cs="Arial Unicode MS" w:eastAsia="Arial Unicode MS" w:hAnsi="Arial Unicode MS"/>
          <w:sz w:val="20"/>
          <w:szCs w:val="20"/>
          <w:rtl w:val="0"/>
        </w:rPr>
        <w:br w:type="textWrapping"/>
        <w:t xml:space="preserve">1　乙は、甲の事業内容、施設状況、従業員体制等を踏まえ、停電および断水が発生した場合の対応手順、連絡体制、復旧対応、従業員および利用者への周知方法等を内容とするマニュアル（以下「本成果物」という。）を作成するものとする。</w:t>
        <w:br w:type="textWrapping"/>
        <w:t xml:space="preserve">2　本成果物の具体的な構成、記載範囲、表現方法等の詳細については、甲乙協議のうえ別途定めるものとする。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第3条（業務期間）</w:t>
      </w:r>
      <w:r w:rsidDel="00000000" w:rsidR="00000000" w:rsidRPr="00000000">
        <w:rPr>
          <w:rFonts w:ascii="Arial Unicode MS" w:cs="Arial Unicode MS" w:eastAsia="Arial Unicode MS" w:hAnsi="Arial Unicode MS"/>
          <w:sz w:val="20"/>
          <w:szCs w:val="20"/>
          <w:rtl w:val="0"/>
        </w:rPr>
        <w:br w:type="textWrapping"/>
        <w:t xml:space="preserve">本契約に基づく業務期間は、●●年●月●日から●●年●月●日までとする。ただし、やむを得ない事情がある場合には、甲乙協議のうえ、期間を変更することができる。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第4条（報酬および支払方法）</w:t>
      </w:r>
      <w:r w:rsidDel="00000000" w:rsidR="00000000" w:rsidRPr="00000000">
        <w:rPr>
          <w:rFonts w:ascii="Arial Unicode MS" w:cs="Arial Unicode MS" w:eastAsia="Arial Unicode MS" w:hAnsi="Arial Unicode MS"/>
          <w:sz w:val="20"/>
          <w:szCs w:val="20"/>
          <w:rtl w:val="0"/>
        </w:rPr>
        <w:br w:type="textWrapping"/>
        <w:t xml:space="preserve">1　甲は、本契約に基づく業務の対価として、乙に対し、金●●円（消費税別途）を支払うものとする。</w:t>
        <w:br w:type="textWrapping"/>
        <w:t xml:space="preserve">2　前項の報酬の支払時期および方法については、甲乙協議のうえ別途定める。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第5条（再委託の禁止）</w:t>
      </w:r>
      <w:r w:rsidDel="00000000" w:rsidR="00000000" w:rsidRPr="00000000">
        <w:rPr>
          <w:rFonts w:ascii="Arial Unicode MS" w:cs="Arial Unicode MS" w:eastAsia="Arial Unicode MS" w:hAnsi="Arial Unicode MS"/>
          <w:sz w:val="20"/>
          <w:szCs w:val="20"/>
          <w:rtl w:val="0"/>
        </w:rPr>
        <w:br w:type="textWrapping"/>
        <w:t xml:space="preserve">乙は、本契約に基づく業務の全部または一部を、甲の事前の書面による承諾なく、第三者に再委託してはならない。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第6条（成果物の確認および修正）</w:t>
      </w:r>
      <w:r w:rsidDel="00000000" w:rsidR="00000000" w:rsidRPr="00000000">
        <w:rPr>
          <w:rFonts w:ascii="Arial Unicode MS" w:cs="Arial Unicode MS" w:eastAsia="Arial Unicode MS" w:hAnsi="Arial Unicode MS"/>
          <w:sz w:val="20"/>
          <w:szCs w:val="20"/>
          <w:rtl w:val="0"/>
        </w:rPr>
        <w:br w:type="textWrapping"/>
        <w:t xml:space="preserve">1　乙は、本成果物を完成させた後、甲に提出し、甲の確認を受けるものとする。</w:t>
        <w:br w:type="textWrapping"/>
        <w:t xml:space="preserve">2　甲は、内容に合理的な修正の必要があると判断した場合、乙に対し修正を求めることができ、乙は誠意をもってこれに対応するものとする。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第7条（知的財産権）</w:t>
      </w:r>
      <w:r w:rsidDel="00000000" w:rsidR="00000000" w:rsidRPr="00000000">
        <w:rPr>
          <w:rFonts w:ascii="Arial Unicode MS" w:cs="Arial Unicode MS" w:eastAsia="Arial Unicode MS" w:hAnsi="Arial Unicode MS"/>
          <w:sz w:val="20"/>
          <w:szCs w:val="20"/>
          <w:rtl w:val="0"/>
        </w:rPr>
        <w:br w:type="textWrapping"/>
        <w:t xml:space="preserve">1　本成果物に関する著作権（著作権法第27条および第28条の権利を含む）は、別途合意のない限り、全て甲に帰属するものとする。</w:t>
        <w:br w:type="textWrapping"/>
        <w:t xml:space="preserve">2　乙は、自己の実績紹介等の目的で本成果物の内容を利用する場合には、事前に甲の書面による承諾を得るものとする。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第8条（秘密保持）</w:t>
      </w:r>
      <w:r w:rsidDel="00000000" w:rsidR="00000000" w:rsidRPr="00000000">
        <w:rPr>
          <w:rFonts w:ascii="Arial Unicode MS" w:cs="Arial Unicode MS" w:eastAsia="Arial Unicode MS" w:hAnsi="Arial Unicode MS"/>
          <w:sz w:val="20"/>
          <w:szCs w:val="20"/>
          <w:rtl w:val="0"/>
        </w:rPr>
        <w:br w:type="textWrapping"/>
        <w:t xml:space="preserve">1　乙は、本契約に関連して知り得た甲の業務情報、施設情報、内部体制その他一切の非公開情報を、第三者に開示または漏えいしてはならない。</w:t>
        <w:br w:type="textWrapping"/>
        <w:t xml:space="preserve">2　本条の義務は、本契約終了後も有効に存続するものとする。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第9条（免責事項）</w:t>
      </w:r>
      <w:r w:rsidDel="00000000" w:rsidR="00000000" w:rsidRPr="00000000">
        <w:rPr>
          <w:rFonts w:ascii="Arial Unicode MS" w:cs="Arial Unicode MS" w:eastAsia="Arial Unicode MS" w:hAnsi="Arial Unicode MS"/>
          <w:sz w:val="20"/>
          <w:szCs w:val="20"/>
          <w:rtl w:val="0"/>
        </w:rPr>
        <w:br w:type="textWrapping"/>
        <w:t xml:space="preserve">1　本成果物は、一般的な停電・断水対応を想定して作成されるものであり、すべての事象や損害の発生を防止することを保証するものではない。</w:t>
        <w:br w:type="textWrapping"/>
        <w:t xml:space="preserve">2　本成果物の利用により生じた損害について、乙は、乙の故意または重過失による場合を除き、一切の責任を負わないものとする。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第10条（契約解除）</w:t>
      </w:r>
      <w:r w:rsidDel="00000000" w:rsidR="00000000" w:rsidRPr="00000000">
        <w:rPr>
          <w:rFonts w:ascii="Arial Unicode MS" w:cs="Arial Unicode MS" w:eastAsia="Arial Unicode MS" w:hAnsi="Arial Unicode MS"/>
          <w:sz w:val="20"/>
          <w:szCs w:val="20"/>
          <w:rtl w:val="0"/>
        </w:rPr>
        <w:br w:type="textWrapping"/>
        <w:t xml:space="preserve">甲または乙は、相手方が本契約に違反し、相当期間を定めて是正を求めてもなお是正されない場合には、本契約の全部または一部を解除することができる。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第12条（準拠法および管轄）</w:t>
      </w:r>
      <w:r w:rsidDel="00000000" w:rsidR="00000000" w:rsidRPr="00000000">
        <w:rPr>
          <w:rFonts w:ascii="Arial Unicode MS" w:cs="Arial Unicode MS" w:eastAsia="Arial Unicode MS" w:hAnsi="Arial Unicode MS"/>
          <w:sz w:val="20"/>
          <w:szCs w:val="20"/>
          <w:rtl w:val="0"/>
        </w:rPr>
        <w:br w:type="textWrapping"/>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