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iazuf6vua2n" w:id="0"/>
      <w:bookmarkEnd w:id="0"/>
      <w:r w:rsidDel="00000000" w:rsidR="00000000" w:rsidRPr="00000000">
        <w:rPr>
          <w:rFonts w:ascii="Arial Unicode MS" w:cs="Arial Unicode MS" w:eastAsia="Arial Unicode MS" w:hAnsi="Arial Unicode MS"/>
          <w:b w:val="1"/>
          <w:bCs w:val="1"/>
          <w:sz w:val="44"/>
          <w:szCs w:val="44"/>
          <w:rtl w:val="0"/>
        </w:rPr>
        <w:t xml:space="preserve">インフラ点検ドローン撮影業務委託契約書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インフラ設備の点検を目的としたドローンによる撮影業務の委託に関し、次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ueqb3sj72ti0"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管理又は関与する橋梁、道路、建築物、送電設備、上下水道設備その他のインフラ設備について、乙がドローンを用いた空撮・点検撮影業務を実施する条件を定め、双方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hmguf6hja5h9"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乙は、甲の委託に基づき、次の各号に定める業務（以下「本業務」という。）を行う。</w:t>
        <w:br w:type="textWrapping"/>
        <w:t xml:space="preserve">(1) ドローンを用いたインフラ設備の撮影及び点検用映像の取得</w:t>
        <w:br w:type="textWrapping"/>
        <w:t xml:space="preserve">(2) 撮影計画の立案及び飛行ルートの設定</w:t>
        <w:br w:type="textWrapping"/>
        <w:t xml:space="preserve">(3) 撮影データの整理及び甲への納品</w:t>
        <w:br w:type="textWrapping"/>
        <w:t xml:space="preserve">(4) 前各号に付随又は関連する業務</w:t>
      </w:r>
    </w:p>
    <w:p w:rsidR="00000000" w:rsidDel="00000000" w:rsidP="00000000" w:rsidRDefault="00000000" w:rsidRPr="00000000" w14:paraId="0000000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本業務の詳細内容、撮影対象、実施日、納品方法その他必要事項は、別途書面又は電磁的方法により合意するものとする。</w:t>
      </w:r>
    </w:p>
    <w:p w:rsidR="00000000" w:rsidDel="00000000" w:rsidP="00000000" w:rsidRDefault="00000000" w:rsidRPr="00000000" w14:paraId="0000000B">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inxaf0vhfadh" w:id="3"/>
      <w:bookmarkEnd w:id="3"/>
      <w:r w:rsidDel="00000000" w:rsidR="00000000" w:rsidRPr="00000000">
        <w:rPr>
          <w:rFonts w:ascii="Arial Unicode MS" w:cs="Arial Unicode MS" w:eastAsia="Arial Unicode MS" w:hAnsi="Arial Unicode MS"/>
          <w:b w:val="1"/>
          <w:bCs w:val="1"/>
          <w:sz w:val="34"/>
          <w:szCs w:val="34"/>
          <w:rtl w:val="0"/>
        </w:rPr>
        <w:t xml:space="preserve">第3条（法令遵守）</w:t>
      </w:r>
    </w:p>
    <w:p w:rsidR="00000000" w:rsidDel="00000000" w:rsidP="00000000" w:rsidRDefault="00000000" w:rsidRPr="00000000" w14:paraId="0000000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乙は、本業務の実施にあたり、航空法、小型無人機等飛行禁止法、電波法、個人情報保護法、その他関係法令及び関係行政機関の指針を遵守するものとする。</w:t>
      </w:r>
    </w:p>
    <w:p w:rsidR="00000000" w:rsidDel="00000000" w:rsidP="00000000" w:rsidRDefault="00000000" w:rsidRPr="00000000" w14:paraId="0000000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飛行許可・承認が必要な場合、乙は自己の責任と費用においてこれを取得するものとする。</w:t>
      </w:r>
    </w:p>
    <w:p w:rsidR="00000000" w:rsidDel="00000000" w:rsidP="00000000" w:rsidRDefault="00000000" w:rsidRPr="00000000" w14:paraId="0000000F">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kfcox4yilti" w:id="4"/>
      <w:bookmarkEnd w:id="4"/>
      <w:r w:rsidDel="00000000" w:rsidR="00000000" w:rsidRPr="00000000">
        <w:rPr>
          <w:rFonts w:ascii="Arial Unicode MS" w:cs="Arial Unicode MS" w:eastAsia="Arial Unicode MS" w:hAnsi="Arial Unicode MS"/>
          <w:b w:val="1"/>
          <w:bCs w:val="1"/>
          <w:sz w:val="34"/>
          <w:szCs w:val="34"/>
          <w:rtl w:val="0"/>
        </w:rPr>
        <w:t xml:space="preserve">第4条（安全管理）</w:t>
      </w:r>
    </w:p>
    <w:p w:rsidR="00000000" w:rsidDel="00000000" w:rsidP="00000000" w:rsidRDefault="00000000" w:rsidRPr="00000000" w14:paraId="0000001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乙は、ドローンの操縦、点検及び運用に関し、十分な安全管理体制を構築し、事故防止に最大限配慮するものとする。</w:t>
      </w:r>
    </w:p>
    <w:p w:rsidR="00000000" w:rsidDel="00000000" w:rsidP="00000000" w:rsidRDefault="00000000" w:rsidRPr="00000000" w14:paraId="0000001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本業務の実施中に事故又はトラブルが発生した場合、乙は直ちに甲に報告し、必要な措置を講じるものとする。</w:t>
      </w:r>
    </w:p>
    <w:p w:rsidR="00000000" w:rsidDel="00000000" w:rsidP="00000000" w:rsidRDefault="00000000" w:rsidRPr="00000000" w14:paraId="00000013">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b0qiu0om23qm" w:id="5"/>
      <w:bookmarkEnd w:id="5"/>
      <w:r w:rsidDel="00000000" w:rsidR="00000000" w:rsidRPr="00000000">
        <w:rPr>
          <w:rFonts w:ascii="Arial Unicode MS" w:cs="Arial Unicode MS" w:eastAsia="Arial Unicode MS" w:hAnsi="Arial Unicode MS"/>
          <w:b w:val="1"/>
          <w:bCs w:val="1"/>
          <w:sz w:val="34"/>
          <w:szCs w:val="34"/>
          <w:rtl w:val="0"/>
        </w:rPr>
        <w:t xml:space="preserve">第5条（再委託の禁止）</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乙は、本業務の全部又は一部を第三者に再委託してはならない。ただし、甲の事前の書面承諾を得た場合は、この限りではない。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ke09i439dzc" w:id="6"/>
      <w:bookmarkEnd w:id="6"/>
      <w:r w:rsidDel="00000000" w:rsidR="00000000" w:rsidRPr="00000000">
        <w:rPr>
          <w:rFonts w:ascii="Arial Unicode MS" w:cs="Arial Unicode MS" w:eastAsia="Arial Unicode MS" w:hAnsi="Arial Unicode MS"/>
          <w:b w:val="1"/>
          <w:bCs w:val="1"/>
          <w:sz w:val="34"/>
          <w:szCs w:val="34"/>
          <w:rtl w:val="0"/>
        </w:rPr>
        <w:t xml:space="preserve">第6条（報酬及び支払方法）</w:t>
      </w:r>
    </w:p>
    <w:p w:rsidR="00000000" w:rsidDel="00000000" w:rsidP="00000000" w:rsidRDefault="00000000" w:rsidRPr="00000000" w14:paraId="00000018">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甲は、乙に対し、本業務の対価として、別途合意した金額を支払うものとする。</w:t>
      </w:r>
    </w:p>
    <w:p w:rsidR="00000000" w:rsidDel="00000000" w:rsidP="00000000" w:rsidRDefault="00000000" w:rsidRPr="00000000" w14:paraId="00000019">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支払時期及び方法については、別途書面又は電磁的方法により定めるものとする。</w:t>
      </w:r>
    </w:p>
    <w:p w:rsidR="00000000" w:rsidDel="00000000" w:rsidP="00000000" w:rsidRDefault="00000000" w:rsidRPr="00000000" w14:paraId="0000001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1B">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z6c3t9s3rzz" w:id="7"/>
      <w:bookmarkEnd w:id="7"/>
      <w:r w:rsidDel="00000000" w:rsidR="00000000" w:rsidRPr="00000000">
        <w:rPr>
          <w:rFonts w:ascii="Arial Unicode MS" w:cs="Arial Unicode MS" w:eastAsia="Arial Unicode MS" w:hAnsi="Arial Unicode MS"/>
          <w:b w:val="1"/>
          <w:bCs w:val="1"/>
          <w:sz w:val="34"/>
          <w:szCs w:val="34"/>
          <w:rtl w:val="0"/>
        </w:rPr>
        <w:t xml:space="preserve">第7条（成果物の帰属）</w:t>
      </w:r>
    </w:p>
    <w:p w:rsidR="00000000" w:rsidDel="00000000" w:rsidP="00000000" w:rsidRDefault="00000000" w:rsidRPr="00000000" w14:paraId="0000001D">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本業務により乙が撮影・作成した映像、画像、データその他の成果物に関する著作権（著作権法第27条及び第28条の権利を含む）は、特段の合意がない限り、全て甲に帰属するものとする。</w:t>
      </w:r>
    </w:p>
    <w:p w:rsidR="00000000" w:rsidDel="00000000" w:rsidP="00000000" w:rsidRDefault="00000000" w:rsidRPr="00000000" w14:paraId="0000001E">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乙は、甲の事前の書面承諾なく、成果物を第三者に利用、開示又は公表してはならない。</w:t>
      </w:r>
    </w:p>
    <w:p w:rsidR="00000000" w:rsidDel="00000000" w:rsidP="00000000" w:rsidRDefault="00000000" w:rsidRPr="00000000" w14:paraId="0000001F">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vfv8b1u67kw7"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21">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乙は、本業務を通じて知り得た甲の技術情報、業務情報、設備情報その他一切の非公開情報を第三者に開示又は漏えいしてはならない。</w:t>
      </w:r>
    </w:p>
    <w:p w:rsidR="00000000" w:rsidDel="00000000" w:rsidP="00000000" w:rsidRDefault="00000000" w:rsidRPr="00000000" w14:paraId="0000002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w:t>
      </w:r>
    </w:p>
    <w:p w:rsidR="00000000" w:rsidDel="00000000" w:rsidP="00000000" w:rsidRDefault="00000000" w:rsidRPr="00000000" w14:paraId="00000023">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pPr>
      <w:bookmarkStart w:colFirst="0" w:colLast="0" w:name="_tl13x3i491o3"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乙は、本業務に関連して個人情報を取り扱う場合、個人情報保護法及び関係法令を遵守し、適切に管理するものとする。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93m2iixbxkf4"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乙は、本業務の実施に関連して、自己の責めに帰すべき事由により甲又は第三者に損害を与えた場合、その損害を賠償する責任を負うものとする。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bvn3d42toye6" w:id="11"/>
      <w:bookmarkEnd w:id="11"/>
      <w:r w:rsidDel="00000000" w:rsidR="00000000" w:rsidRPr="00000000">
        <w:rPr>
          <w:rFonts w:ascii="Arial Unicode MS" w:cs="Arial Unicode MS" w:eastAsia="Arial Unicode MS" w:hAnsi="Arial Unicode MS"/>
          <w:b w:val="1"/>
          <w:bCs w:val="1"/>
          <w:sz w:val="34"/>
          <w:szCs w:val="34"/>
          <w:rtl w:val="0"/>
        </w:rPr>
        <w:t xml:space="preserve">第11条（免責）</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天災地変、通信障害、法令改正、行政指導その他乙の合理的支配を超える事由により本業務の全部又は一部が履行できなかった場合、乙はその責任を負わないものとする。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d58njn2vmghf"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期間とする。ただし、期間満了日の1か月前までに、甲乙いずれからも書面による解約の意思表示がない場合、本契約は同一条件にて自動更新される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qtxacnwa3gyf" w:id="13"/>
      <w:bookmarkEnd w:id="13"/>
      <w:r w:rsidDel="00000000" w:rsidR="00000000" w:rsidRPr="00000000">
        <w:rPr>
          <w:rFonts w:ascii="Arial Unicode MS" w:cs="Arial Unicode MS" w:eastAsia="Arial Unicode MS" w:hAnsi="Arial Unicode MS"/>
          <w:b w:val="1"/>
          <w:bCs w:val="1"/>
          <w:sz w:val="34"/>
          <w:szCs w:val="34"/>
          <w:rtl w:val="0"/>
        </w:rPr>
        <w:t xml:space="preserve">第13条（契約解除）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甲又は乙は、相手方が本契約に違反し、相当期間を定めて是正を求めてもなお改善されない場合、書面による通知をもって本契約の全部又は一部を解除することができる。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gq1qpp7bsdn4"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本契約に定めのない事項又は解釈に疑義が生じた場合には、甲乙誠意をもって協議し、円満に解決を図るものとする。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pPr>
      <w:bookmarkStart w:colFirst="0" w:colLast="0" w:name="_mahrcwj6w6gm"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本契約の成立を証するため、本書2通を作成し、甲乙記名押印のうえ、各自1通を保有する。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商号：●●株式会社</w:t>
        <w:br w:type="textWrapping"/>
        <w:t xml:space="preserve">代表者：　　　　　　　　　　　　　　印</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商号：●●株式会社</w:t>
        <w:br w:type="textWrapping"/>
        <w:t xml:space="preserve">代表者：　　　　　　　　　　　　　　印</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