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7gzft6ujspa" w:id="0"/>
      <w:bookmarkEnd w:id="0"/>
      <w:r w:rsidDel="00000000" w:rsidR="00000000" w:rsidRPr="00000000">
        <w:rPr>
          <w:rFonts w:ascii="Arial Unicode MS" w:cs="Arial Unicode MS" w:eastAsia="Arial Unicode MS" w:hAnsi="Arial Unicode MS"/>
          <w:b w:val="1"/>
          <w:bCs w:val="1"/>
          <w:sz w:val="44"/>
          <w:szCs w:val="44"/>
          <w:rtl w:val="0"/>
        </w:rPr>
        <w:t xml:space="preserve">加盟申込書 兼 加盟審査書類</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は、下記記載の事業（以下「本事業」という。）への加盟を希望する者（以下「申込者」という。）が、運営主体である●●株式会社（以下「運営会社」という。）に対し、加盟申込みおよび加盟審査に必要な情報を提供することを目的として提出する書類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zh2tgl1rf3z" w:id="1"/>
      <w:bookmarkEnd w:id="1"/>
      <w:r w:rsidDel="00000000" w:rsidR="00000000" w:rsidRPr="00000000">
        <w:rPr>
          <w:rFonts w:ascii="Arial Unicode MS" w:cs="Arial Unicode MS" w:eastAsia="Arial Unicode MS" w:hAnsi="Arial Unicode MS"/>
          <w:b w:val="1"/>
          <w:bCs w:val="1"/>
          <w:sz w:val="34"/>
          <w:szCs w:val="34"/>
          <w:rtl w:val="0"/>
        </w:rPr>
        <w:t xml:space="preserve">第1条（加盟申込みの意思表示）</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運営会社が定める本事業の理念、運営方針、ブランド方針および加盟条件を理解したうえで、本事業への加盟を希望し、本書に記載する情報が真実かつ正確であることを表明し、加盟申込みを行う。</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bhfmosbz6t6" w:id="2"/>
      <w:bookmarkEnd w:id="2"/>
      <w:r w:rsidDel="00000000" w:rsidR="00000000" w:rsidRPr="00000000">
        <w:rPr>
          <w:rFonts w:ascii="Arial Unicode MS" w:cs="Arial Unicode MS" w:eastAsia="Arial Unicode MS" w:hAnsi="Arial Unicode MS"/>
          <w:b w:val="1"/>
          <w:bCs w:val="1"/>
          <w:sz w:val="34"/>
          <w:szCs w:val="34"/>
          <w:rtl w:val="0"/>
        </w:rPr>
        <w:t xml:space="preserve">第2条（申込者の基本情報）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申込者は、以下の事項について正確に記載するものとする。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・法人名または屋号</w:t>
        <w:br w:type="textWrapping"/>
        <w:t xml:space="preserve">・代表者氏名</w:t>
        <w:br w:type="textWrapping"/>
        <w:t xml:space="preserve">・所在地</w:t>
        <w:br w:type="textWrapping"/>
        <w:t xml:space="preserve">・連絡先（電話番号・メールアドレス）</w:t>
        <w:br w:type="textWrapping"/>
        <w:t xml:space="preserve">・設立年月日または開業年月</w:t>
        <w:br w:type="textWrapping"/>
        <w:t xml:space="preserve">・事業内容</w:t>
        <w:br w:type="textWrapping"/>
        <w:t xml:space="preserve">・資本金（法人の場合）</w:t>
        <w:br w:type="textWrapping"/>
        <w:t xml:space="preserve">・従業員数</w:t>
        <w:br w:type="textWrapping"/>
        <w:t xml:space="preserve">・主要取引先（任意）</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mewdfojodbg" w:id="3"/>
      <w:bookmarkEnd w:id="3"/>
      <w:r w:rsidDel="00000000" w:rsidR="00000000" w:rsidRPr="00000000">
        <w:rPr>
          <w:rFonts w:ascii="Arial Unicode MS" w:cs="Arial Unicode MS" w:eastAsia="Arial Unicode MS" w:hAnsi="Arial Unicode MS"/>
          <w:b w:val="1"/>
          <w:bCs w:val="1"/>
          <w:sz w:val="34"/>
          <w:szCs w:val="34"/>
          <w:rtl w:val="0"/>
        </w:rPr>
        <w:t xml:space="preserve">第3条（事業運営状況および経験）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申込者は、自己の事業運営能力および本事業との適合性を判断するため、以下の事項を申告するものとする。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・現在運営している事業の概要</w:t>
        <w:br w:type="textWrapping"/>
        <w:t xml:space="preserve">・過去の起業・経営・管理経験</w:t>
        <w:br w:type="textWrapping"/>
        <w:t xml:space="preserve">・本事業に関連する業界経験の有無</w:t>
        <w:br w:type="textWrapping"/>
        <w:t xml:space="preserve">・過去にフランチャイズまたは業務提携に加盟した経験の有無</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tmrhbtd3svil" w:id="4"/>
      <w:bookmarkEnd w:id="4"/>
      <w:r w:rsidDel="00000000" w:rsidR="00000000" w:rsidRPr="00000000">
        <w:rPr>
          <w:rFonts w:ascii="Arial Unicode MS" w:cs="Arial Unicode MS" w:eastAsia="Arial Unicode MS" w:hAnsi="Arial Unicode MS"/>
          <w:b w:val="1"/>
          <w:bCs w:val="1"/>
          <w:sz w:val="34"/>
          <w:szCs w:val="34"/>
          <w:rtl w:val="0"/>
        </w:rPr>
        <w:t xml:space="preserve">第4条（財務状況に関する申告）</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申込者は、加盟審査のため、自己の財務状況について、以下の事項を申告する。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・直近の売上高および収益状況</w:t>
        <w:br w:type="textWrapping"/>
        <w:t xml:space="preserve">・自己資金の状況</w:t>
        <w:br w:type="textWrapping"/>
        <w:t xml:space="preserve">・借入金の有無および概算残高</w:t>
        <w:br w:type="textWrapping"/>
        <w:t xml:space="preserve">・本事業に投入可能な資金額</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u0geotniqvb" w:id="5"/>
      <w:bookmarkEnd w:id="5"/>
      <w:r w:rsidDel="00000000" w:rsidR="00000000" w:rsidRPr="00000000">
        <w:rPr>
          <w:rFonts w:ascii="Arial Unicode MS" w:cs="Arial Unicode MS" w:eastAsia="Arial Unicode MS" w:hAnsi="Arial Unicode MS"/>
          <w:b w:val="1"/>
          <w:bCs w:val="1"/>
          <w:sz w:val="34"/>
          <w:szCs w:val="34"/>
          <w:rtl w:val="0"/>
        </w:rPr>
        <w:t xml:space="preserve">第5条（加盟動機および事業計画）</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申込者は、本事業への加盟動機および今後の事業計画について、以下の観点から具体的に記載するものとする。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・本事業を選択した理由</w:t>
        <w:br w:type="textWrapping"/>
        <w:t xml:space="preserve">・期待する収益モデル</w:t>
        <w:br w:type="textWrapping"/>
        <w:t xml:space="preserve">・想定する運営体制</w:t>
        <w:br w:type="textWrapping"/>
        <w:t xml:space="preserve">・中長期的な事業展望</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8vr89e2r7p05" w:id="6"/>
      <w:bookmarkEnd w:id="6"/>
      <w:r w:rsidDel="00000000" w:rsidR="00000000" w:rsidRPr="00000000">
        <w:rPr>
          <w:rFonts w:ascii="Arial Unicode MS" w:cs="Arial Unicode MS" w:eastAsia="Arial Unicode MS" w:hAnsi="Arial Unicode MS"/>
          <w:b w:val="1"/>
          <w:bCs w:val="1"/>
          <w:sz w:val="34"/>
          <w:szCs w:val="34"/>
          <w:rtl w:val="0"/>
        </w:rPr>
        <w:t xml:space="preserve">第6条（審査および判断）</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運営会社は、本書に基づき、独自の基準により加盟可否の審査を行うものとする。</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運営会社は、審査の結果、加盟を承認しない場合であっても、その理由を開示する義務を負わない。</w:t>
      </w:r>
    </w:p>
    <w:p w:rsidR="00000000" w:rsidDel="00000000" w:rsidP="00000000" w:rsidRDefault="00000000" w:rsidRPr="00000000" w14:paraId="0000001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審査結果の通知をもって、加盟を保証するものではなく、別途締結される加盟契約書の締結をもって正式な加盟成立とする。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d15ikyhjesad" w:id="7"/>
      <w:bookmarkEnd w:id="7"/>
      <w:r w:rsidDel="00000000" w:rsidR="00000000" w:rsidRPr="00000000">
        <w:rPr>
          <w:rFonts w:ascii="Arial Unicode MS" w:cs="Arial Unicode MS" w:eastAsia="Arial Unicode MS" w:hAnsi="Arial Unicode MS"/>
          <w:b w:val="1"/>
          <w:bCs w:val="1"/>
          <w:sz w:val="34"/>
          <w:szCs w:val="34"/>
          <w:rtl w:val="0"/>
        </w:rPr>
        <w:t xml:space="preserve">第7条（虚偽申告の禁止）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申込者は、本書に記載する内容について虚偽または重大な事実の不記載がないことを保証する。</w:t>
        <w:br w:type="textWrapping"/>
        <w:t xml:space="preserve">虚偽申告が判明した場合、運営会社は加盟承認後であっても、加盟承認の取消し、または加盟契約の解除を行うことができるものとする。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8nefwz4b2q3l" w:id="8"/>
      <w:bookmarkEnd w:id="8"/>
      <w:r w:rsidDel="00000000" w:rsidR="00000000" w:rsidRPr="00000000">
        <w:rPr>
          <w:rFonts w:ascii="Arial Unicode MS" w:cs="Arial Unicode MS" w:eastAsia="Arial Unicode MS" w:hAnsi="Arial Unicode MS"/>
          <w:b w:val="1"/>
          <w:bCs w:val="1"/>
          <w:sz w:val="34"/>
          <w:szCs w:val="34"/>
          <w:rtl w:val="0"/>
        </w:rPr>
        <w:t xml:space="preserve">第8条（個人情報・提出情報の取扱い）</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運営会社は、本書により取得した情報を、加盟審査および本事業運営に必要な範囲でのみ利用する。</w:t>
      </w:r>
    </w:p>
    <w:p w:rsidR="00000000" w:rsidDel="00000000" w:rsidP="00000000" w:rsidRDefault="00000000" w:rsidRPr="00000000" w14:paraId="0000002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法令に基づく場合を除き、申込者の同意なく第三者に開示しないものとする。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rve5lk615u43"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申込者は、加盟審査の過程で知り得た運営会社の営業情報、ノウハウ、条件等について、第三者に開示または漏えいしてはならない。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5m7mitt2cnqo" w:id="10"/>
      <w:bookmarkEnd w:id="10"/>
      <w:r w:rsidDel="00000000" w:rsidR="00000000" w:rsidRPr="00000000">
        <w:rPr>
          <w:rFonts w:ascii="Arial Unicode MS" w:cs="Arial Unicode MS" w:eastAsia="Arial Unicode MS" w:hAnsi="Arial Unicode MS"/>
          <w:b w:val="1"/>
          <w:bCs w:val="1"/>
          <w:sz w:val="34"/>
          <w:szCs w:val="34"/>
          <w:rtl w:val="0"/>
        </w:rPr>
        <w:t xml:space="preserve">第10条（免責）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本書の提出および加盟審査の実施は、申込者に対して加盟を保証するものではなく、申込者に生じたいかなる損害についても、運営会社は責任を負わないものとする。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ifzvjnmqyj2k" w:id="11"/>
      <w:bookmarkEnd w:id="11"/>
      <w:r w:rsidDel="00000000" w:rsidR="00000000" w:rsidRPr="00000000">
        <w:rPr>
          <w:rFonts w:ascii="Arial Unicode MS" w:cs="Arial Unicode MS" w:eastAsia="Arial Unicode MS" w:hAnsi="Arial Unicode MS"/>
          <w:b w:val="1"/>
          <w:bCs w:val="1"/>
          <w:sz w:val="34"/>
          <w:szCs w:val="34"/>
          <w:rtl w:val="0"/>
        </w:rPr>
        <w:t xml:space="preserve">第11条（準拠法および管轄）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本書に関する準拠法は日本法とし、本書に関連して生じた紛争については、運営会社の本店所在地を管轄する地方裁判所を第一審の専属的合意管轄裁判所とする。</w:t>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v9s4aw7tg687" w:id="12"/>
      <w:bookmarkEnd w:id="12"/>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本書の内容を確認し、同意のうえ加盟申込みを行います。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申込日：令和　　年　　月　　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法人名／屋号：</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代表者氏名：　　　　　　　　　　　　　　印</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