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piamt0w5obk6" w:id="0"/>
      <w:bookmarkEnd w:id="0"/>
      <w:r w:rsidDel="00000000" w:rsidR="00000000" w:rsidRPr="00000000">
        <w:rPr>
          <w:rFonts w:ascii="Arial Unicode MS" w:cs="Arial Unicode MS" w:eastAsia="Arial Unicode MS" w:hAnsi="Arial Unicode MS"/>
          <w:b w:val="1"/>
          <w:bCs w:val="1"/>
          <w:sz w:val="44"/>
          <w:szCs w:val="44"/>
          <w:rtl w:val="0"/>
        </w:rPr>
        <w:t xml:space="preserve">下請専属契約書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乙に対して業務を委託し、乙が甲の下請として専属的に業務を遂行することに関し、以下のとおり下請専属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qckx668ecbf5"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本契約は、甲が乙に対して委託する業務について、乙が甲の下請として</w:t>
      </w:r>
      <w:r w:rsidDel="00000000" w:rsidR="00000000" w:rsidRPr="00000000">
        <w:rPr>
          <w:rFonts w:ascii="Arial Unicode MS" w:cs="Arial Unicode MS" w:eastAsia="Arial Unicode MS" w:hAnsi="Arial Unicode MS"/>
          <w:b w:val="1"/>
          <w:bCs w:val="1"/>
          <w:sz w:val="20"/>
          <w:szCs w:val="20"/>
          <w:rtl w:val="0"/>
        </w:rPr>
        <w:t xml:space="preserve">専属的に業務を遂行する条件</w:t>
      </w:r>
      <w:r w:rsidDel="00000000" w:rsidR="00000000" w:rsidRPr="00000000">
        <w:rPr>
          <w:rFonts w:ascii="Arial Unicode MS" w:cs="Arial Unicode MS" w:eastAsia="Arial Unicode MS" w:hAnsi="Arial Unicode MS"/>
          <w:sz w:val="20"/>
          <w:szCs w:val="20"/>
          <w:rtl w:val="0"/>
        </w:rPr>
        <w:t xml:space="preserve">及び両当事者間の権利義務関係を明確にすることを目的とする。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oi16pey8frv4"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第2条（委託業務の内容）</w:t>
      </w:r>
    </w:p>
    <w:p w:rsidR="00000000" w:rsidDel="00000000" w:rsidP="00000000" w:rsidRDefault="00000000" w:rsidRPr="00000000" w14:paraId="00000009">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甲は、乙に対し、別途書面又は電磁的方法により合意した業務（以下「本業務」という。）を委託し、乙はこれを受託する。</w:t>
      </w:r>
    </w:p>
    <w:p w:rsidR="00000000" w:rsidDel="00000000" w:rsidP="00000000" w:rsidRDefault="00000000" w:rsidRPr="00000000" w14:paraId="0000000A">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本業務の具体的内容、仕様、数量、納期その他必要事項は、個別契約又は発注書等により定めるものとする。</w:t>
      </w:r>
    </w:p>
    <w:p w:rsidR="00000000" w:rsidDel="00000000" w:rsidP="00000000" w:rsidRDefault="00000000" w:rsidRPr="00000000" w14:paraId="0000000B">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nefn3p1c85f1"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第3条（専属義務）</w:t>
      </w:r>
    </w:p>
    <w:p w:rsidR="00000000" w:rsidDel="00000000" w:rsidP="00000000" w:rsidRDefault="00000000" w:rsidRPr="00000000" w14:paraId="0000000D">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乙は、本契約の有効期間中、</w:t>
      </w:r>
      <w:r w:rsidDel="00000000" w:rsidR="00000000" w:rsidRPr="00000000">
        <w:rPr>
          <w:rFonts w:ascii="Arial Unicode MS" w:cs="Arial Unicode MS" w:eastAsia="Arial Unicode MS" w:hAnsi="Arial Unicode MS"/>
          <w:b w:val="1"/>
          <w:bCs w:val="1"/>
          <w:sz w:val="20"/>
          <w:szCs w:val="20"/>
          <w:rtl w:val="0"/>
        </w:rPr>
        <w:t xml:space="preserve">甲の事前の書面承諾なく</w:t>
      </w:r>
      <w:r w:rsidDel="00000000" w:rsidR="00000000" w:rsidRPr="00000000">
        <w:rPr>
          <w:rFonts w:ascii="Arial Unicode MS" w:cs="Arial Unicode MS" w:eastAsia="Arial Unicode MS" w:hAnsi="Arial Unicode MS"/>
          <w:sz w:val="20"/>
          <w:szCs w:val="20"/>
          <w:rtl w:val="0"/>
        </w:rPr>
        <w:t xml:space="preserve">、本業務と同一又は類似の業務を、第三者から直接又は間接に受託してはならない。</w:t>
      </w:r>
    </w:p>
    <w:p w:rsidR="00000000" w:rsidDel="00000000" w:rsidP="00000000" w:rsidRDefault="00000000" w:rsidRPr="00000000" w14:paraId="0000000E">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乙は、本契約に基づく業務遂行を最優先事項として取り扱い、甲の業務運営に支障を生じさせる行為を行ってはならない。</w:t>
      </w:r>
    </w:p>
    <w:p w:rsidR="00000000" w:rsidDel="00000000" w:rsidP="00000000" w:rsidRDefault="00000000" w:rsidRPr="00000000" w14:paraId="0000000F">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rPr>
          <w:b w:val="1"/>
          <w:bCs w:val="1"/>
          <w:color w:val="000000"/>
          <w:sz w:val="26"/>
          <w:szCs w:val="26"/>
        </w:rPr>
      </w:pPr>
      <w:bookmarkStart w:colFirst="0" w:colLast="0" w:name="_9der92caswlv"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第4条（再委託の禁止）</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乙は、本業務の全部又は一部を第三者に再委託してはならない。ただし、甲が事前に書面で承諾した場合はこの限りではない。</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pStyle w:val="Heading3"/>
        <w:keepNext w:val="0"/>
        <w:keepLines w:val="0"/>
        <w:spacing w:before="280" w:lineRule="auto"/>
        <w:rPr>
          <w:b w:val="1"/>
          <w:bCs w:val="1"/>
          <w:color w:val="000000"/>
          <w:sz w:val="26"/>
          <w:szCs w:val="26"/>
        </w:rPr>
      </w:pPr>
      <w:bookmarkStart w:colFirst="0" w:colLast="0" w:name="_rkb6ji8nbor7"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第5条（業務遂行方法）</w:t>
      </w:r>
    </w:p>
    <w:p w:rsidR="00000000" w:rsidDel="00000000" w:rsidP="00000000" w:rsidRDefault="00000000" w:rsidRPr="00000000" w14:paraId="00000014">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乙は、本業務を善良な管理者の注意をもって遂行するものとする。</w:t>
      </w:r>
    </w:p>
    <w:p w:rsidR="00000000" w:rsidDel="00000000" w:rsidP="00000000" w:rsidRDefault="00000000" w:rsidRPr="00000000" w14:paraId="00000015">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乙は、業務遂行にあたり、甲の指示、仕様書、業務基準等を遵守しなければならない。</w:t>
      </w:r>
    </w:p>
    <w:p w:rsidR="00000000" w:rsidDel="00000000" w:rsidP="00000000" w:rsidRDefault="00000000" w:rsidRPr="00000000" w14:paraId="00000016">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f2optmilayxe"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第6条（報酬及び支払条件）</w:t>
      </w:r>
    </w:p>
    <w:p w:rsidR="00000000" w:rsidDel="00000000" w:rsidP="00000000" w:rsidRDefault="00000000" w:rsidRPr="00000000" w14:paraId="00000018">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甲は、乙に対し、本業務の対価として、別途合意した金額を支払うものとする。</w:t>
      </w:r>
    </w:p>
    <w:p w:rsidR="00000000" w:rsidDel="00000000" w:rsidP="00000000" w:rsidRDefault="00000000" w:rsidRPr="00000000" w14:paraId="00000019">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支払時期、支払方法その他の条件については、個別契約又は発注書に定めるところによる。</w:t>
      </w:r>
    </w:p>
    <w:p w:rsidR="00000000" w:rsidDel="00000000" w:rsidP="00000000" w:rsidRDefault="00000000" w:rsidRPr="00000000" w14:paraId="0000001A">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B">
      <w:pPr>
        <w:pStyle w:val="Heading3"/>
        <w:keepNext w:val="0"/>
        <w:keepLines w:val="0"/>
        <w:spacing w:before="280" w:lineRule="auto"/>
        <w:rPr>
          <w:b w:val="1"/>
          <w:bCs w:val="1"/>
          <w:color w:val="000000"/>
          <w:sz w:val="26"/>
          <w:szCs w:val="26"/>
        </w:rPr>
      </w:pPr>
      <w:bookmarkStart w:colFirst="0" w:colLast="0" w:name="_tcsg19srwmoi"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第7条（費用負担）</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本業務の遂行に必要な費用は、別途合意のない限り、乙の負担とする。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3"/>
        <w:keepNext w:val="0"/>
        <w:keepLines w:val="0"/>
        <w:spacing w:before="280" w:lineRule="auto"/>
        <w:rPr>
          <w:b w:val="1"/>
          <w:bCs w:val="1"/>
          <w:color w:val="000000"/>
          <w:sz w:val="26"/>
          <w:szCs w:val="26"/>
        </w:rPr>
      </w:pPr>
      <w:bookmarkStart w:colFirst="0" w:colLast="0" w:name="_boylajd880vq"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第8条（秘密保持）</w:t>
      </w:r>
    </w:p>
    <w:p w:rsidR="00000000" w:rsidDel="00000000" w:rsidP="00000000" w:rsidRDefault="00000000" w:rsidRPr="00000000" w14:paraId="0000001F">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乙は、本契約又は本業務に関連して知り得た、甲の技術情報、営業情報その他一切の非公開情報を、第三者に開示又は漏えいしてはならない。</w:t>
      </w:r>
    </w:p>
    <w:p w:rsidR="00000000" w:rsidDel="00000000" w:rsidP="00000000" w:rsidRDefault="00000000" w:rsidRPr="00000000" w14:paraId="00000020">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本条の義務は、本契約終了後も存続する。</w:t>
      </w:r>
    </w:p>
    <w:p w:rsidR="00000000" w:rsidDel="00000000" w:rsidP="00000000" w:rsidRDefault="00000000" w:rsidRPr="00000000" w14:paraId="00000021">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2">
      <w:pPr>
        <w:pStyle w:val="Heading3"/>
        <w:keepNext w:val="0"/>
        <w:keepLines w:val="0"/>
        <w:spacing w:before="280" w:lineRule="auto"/>
        <w:rPr>
          <w:b w:val="1"/>
          <w:bCs w:val="1"/>
          <w:color w:val="000000"/>
          <w:sz w:val="26"/>
          <w:szCs w:val="26"/>
        </w:rPr>
      </w:pPr>
      <w:bookmarkStart w:colFirst="0" w:colLast="0" w:name="_6s2w3a9j598z"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第9条（知的財産権）</w:t>
      </w:r>
    </w:p>
    <w:p w:rsidR="00000000" w:rsidDel="00000000" w:rsidP="00000000" w:rsidRDefault="00000000" w:rsidRPr="00000000" w14:paraId="00000023">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本業務の遂行により生じた成果物に関する著作権その他の知的財産権は、別途合意のない限り、</w:t>
      </w:r>
      <w:r w:rsidDel="00000000" w:rsidR="00000000" w:rsidRPr="00000000">
        <w:rPr>
          <w:rFonts w:ascii="Arial Unicode MS" w:cs="Arial Unicode MS" w:eastAsia="Arial Unicode MS" w:hAnsi="Arial Unicode MS"/>
          <w:b w:val="1"/>
          <w:bCs w:val="1"/>
          <w:sz w:val="20"/>
          <w:szCs w:val="20"/>
          <w:rtl w:val="0"/>
        </w:rPr>
        <w:t xml:space="preserve">全て甲に帰属する</w:t>
      </w:r>
      <w:r w:rsidDel="00000000" w:rsidR="00000000" w:rsidRPr="00000000">
        <w:rPr>
          <w:rFonts w:ascii="Arial Unicode MS" w:cs="Arial Unicode MS" w:eastAsia="Arial Unicode MS" w:hAnsi="Arial Unicode MS"/>
          <w:sz w:val="20"/>
          <w:szCs w:val="20"/>
          <w:rtl w:val="0"/>
        </w:rPr>
        <w:t xml:space="preserve">ものとする。</w:t>
      </w:r>
    </w:p>
    <w:p w:rsidR="00000000" w:rsidDel="00000000" w:rsidP="00000000" w:rsidRDefault="00000000" w:rsidRPr="00000000" w14:paraId="00000024">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乙は、甲の承諾なく、成果物を自己又は第三者のために利用してはならない。</w:t>
      </w:r>
    </w:p>
    <w:p w:rsidR="00000000" w:rsidDel="00000000" w:rsidP="00000000" w:rsidRDefault="00000000" w:rsidRPr="00000000" w14:paraId="00000025">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mvyayqr5ufxq"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第10条（損害賠償）</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乙が本契約に違反し、甲に損害を与えた場合、乙はその一切の損害（合理的な弁護士費用を含む）を賠償する責任を負う。</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b w:val="1"/>
          <w:bCs w:val="1"/>
          <w:color w:val="000000"/>
          <w:sz w:val="26"/>
          <w:szCs w:val="26"/>
        </w:rPr>
      </w:pPr>
      <w:bookmarkStart w:colFirst="0" w:colLast="0" w:name="_1vcs4pz8snep"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第11条（契約期間）</w:t>
      </w:r>
    </w:p>
    <w:p w:rsidR="00000000" w:rsidDel="00000000" w:rsidP="00000000" w:rsidRDefault="00000000" w:rsidRPr="00000000" w14:paraId="0000002A">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本契約の有効期間は、●●年●月●日から●●年●月●日までの●年間とする。</w:t>
      </w:r>
    </w:p>
    <w:p w:rsidR="00000000" w:rsidDel="00000000" w:rsidP="00000000" w:rsidRDefault="00000000" w:rsidRPr="00000000" w14:paraId="0000002B">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期間満了日の1か月前までに、甲乙いずれからも書面による解約の意思表示がない場合、本契約は同一条件にて自動更新されるものとする。</w:t>
      </w:r>
    </w:p>
    <w:p w:rsidR="00000000" w:rsidDel="00000000" w:rsidP="00000000" w:rsidRDefault="00000000" w:rsidRPr="00000000" w14:paraId="0000002C">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D">
      <w:pPr>
        <w:pStyle w:val="Heading3"/>
        <w:keepNext w:val="0"/>
        <w:keepLines w:val="0"/>
        <w:spacing w:before="280" w:lineRule="auto"/>
        <w:rPr>
          <w:b w:val="1"/>
          <w:bCs w:val="1"/>
          <w:color w:val="000000"/>
          <w:sz w:val="26"/>
          <w:szCs w:val="26"/>
        </w:rPr>
      </w:pPr>
      <w:bookmarkStart w:colFirst="0" w:colLast="0" w:name="_t6jo5u5e5u1i"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第12条（解除）</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甲又は乙は、相手方が本契約に違反し、相当期間を定めて是正を求めてもなお是正されない場合、書面による通知をもって本契約の全部又は一部を解除することができる。</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3"/>
        <w:keepNext w:val="0"/>
        <w:keepLines w:val="0"/>
        <w:spacing w:before="280" w:lineRule="auto"/>
        <w:rPr>
          <w:b w:val="1"/>
          <w:bCs w:val="1"/>
          <w:color w:val="000000"/>
          <w:sz w:val="26"/>
          <w:szCs w:val="26"/>
        </w:rPr>
      </w:pPr>
      <w:bookmarkStart w:colFirst="0" w:colLast="0" w:name="_pywg98c4rq7a"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第13条（契約終了後の措置）</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本契約終了後、乙は、甲の指示に従い、甲から提供された資料、データ、成果物等を速やかに返還又は廃棄するものとする。</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pStyle w:val="Heading3"/>
        <w:keepNext w:val="0"/>
        <w:keepLines w:val="0"/>
        <w:spacing w:before="280" w:lineRule="auto"/>
        <w:rPr>
          <w:b w:val="1"/>
          <w:bCs w:val="1"/>
          <w:color w:val="000000"/>
          <w:sz w:val="26"/>
          <w:szCs w:val="26"/>
        </w:rPr>
      </w:pPr>
      <w:bookmarkStart w:colFirst="0" w:colLast="0" w:name="_zalloxy6zi7m"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第14条（権利義務の譲渡禁止）</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乙は、甲の事前の書面承諾なく、本契約に基づく地位又は権利義務の全部又は一部を第三者に譲渡又は担保に供してはならない。</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pStyle w:val="Heading3"/>
        <w:keepNext w:val="0"/>
        <w:keepLines w:val="0"/>
        <w:spacing w:before="280" w:lineRule="auto"/>
        <w:rPr>
          <w:b w:val="1"/>
          <w:bCs w:val="1"/>
          <w:color w:val="000000"/>
          <w:sz w:val="26"/>
          <w:szCs w:val="26"/>
        </w:rPr>
      </w:pPr>
      <w:bookmarkStart w:colFirst="0" w:colLast="0" w:name="_hu4q6jgomt29" w:id="15"/>
      <w:bookmarkEnd w:id="15"/>
      <w:r w:rsidDel="00000000" w:rsidR="00000000" w:rsidRPr="00000000">
        <w:rPr>
          <w:rFonts w:ascii="Arial Unicode MS" w:cs="Arial Unicode MS" w:eastAsia="Arial Unicode MS" w:hAnsi="Arial Unicode MS"/>
          <w:b w:val="1"/>
          <w:bCs w:val="1"/>
          <w:color w:val="000000"/>
          <w:sz w:val="26"/>
          <w:szCs w:val="26"/>
          <w:rtl w:val="0"/>
        </w:rPr>
        <w:t xml:space="preserve">第15条（協議解決）</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本契約に定めのない事項又は疑義が生じた場合には、甲乙誠意をもって協議し、円満に解決を図るものとする。</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pStyle w:val="Heading3"/>
        <w:keepNext w:val="0"/>
        <w:keepLines w:val="0"/>
        <w:spacing w:before="280" w:lineRule="auto"/>
        <w:rPr>
          <w:b w:val="1"/>
          <w:bCs w:val="1"/>
          <w:color w:val="000000"/>
          <w:sz w:val="26"/>
          <w:szCs w:val="26"/>
        </w:rPr>
      </w:pPr>
      <w:bookmarkStart w:colFirst="0" w:colLast="0" w:name="_rr6a7nnu4sdy" w:id="16"/>
      <w:bookmarkEnd w:id="16"/>
      <w:r w:rsidDel="00000000" w:rsidR="00000000" w:rsidRPr="00000000">
        <w:rPr>
          <w:rFonts w:ascii="Arial Unicode MS" w:cs="Arial Unicode MS" w:eastAsia="Arial Unicode MS" w:hAnsi="Arial Unicode MS"/>
          <w:b w:val="1"/>
          <w:bCs w:val="1"/>
          <w:color w:val="000000"/>
          <w:sz w:val="26"/>
          <w:szCs w:val="26"/>
          <w:rtl w:val="0"/>
        </w:rPr>
        <w:t xml:space="preserve">第16条（準拠法及び管轄）</w:t>
      </w:r>
    </w:p>
    <w:p w:rsidR="00000000" w:rsidDel="00000000" w:rsidP="00000000" w:rsidRDefault="00000000" w:rsidRPr="00000000" w14:paraId="0000003A">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本契約は、日本法を準拠法とする。</w:t>
      </w:r>
    </w:p>
    <w:p w:rsidR="00000000" w:rsidDel="00000000" w:rsidP="00000000" w:rsidRDefault="00000000" w:rsidRPr="00000000" w14:paraId="0000003B">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本契約に関して生じた紛争については、</w:t>
      </w:r>
      <w:r w:rsidDel="00000000" w:rsidR="00000000" w:rsidRPr="00000000">
        <w:rPr>
          <w:rFonts w:ascii="Arial Unicode MS" w:cs="Arial Unicode MS" w:eastAsia="Arial Unicode MS" w:hAnsi="Arial Unicode MS"/>
          <w:b w:val="1"/>
          <w:bCs w:val="1"/>
          <w:sz w:val="20"/>
          <w:szCs w:val="20"/>
          <w:rtl w:val="0"/>
        </w:rPr>
        <w:t xml:space="preserve">甲の本店所在地を管轄する地方裁判所</w:t>
      </w:r>
      <w:r w:rsidDel="00000000" w:rsidR="00000000" w:rsidRPr="00000000">
        <w:rPr>
          <w:rFonts w:ascii="Arial Unicode MS" w:cs="Arial Unicode MS" w:eastAsia="Arial Unicode MS" w:hAnsi="Arial Unicode MS"/>
          <w:sz w:val="20"/>
          <w:szCs w:val="20"/>
          <w:rtl w:val="0"/>
        </w:rPr>
        <w:t xml:space="preserve">を第一審の専属的合意管轄裁判所とする。</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本契約締結の証として、本書2通を作成し、甲乙記名押印の上、各自1通を保有する。</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4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