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pPr>
      <w:bookmarkStart w:colFirst="0" w:colLast="0" w:name="_wbr3mdn62oin" w:id="0"/>
      <w:bookmarkEnd w:id="0"/>
      <w:r w:rsidDel="00000000" w:rsidR="00000000" w:rsidRPr="00000000">
        <w:rPr>
          <w:rFonts w:ascii="Arial Unicode MS" w:cs="Arial Unicode MS" w:eastAsia="Arial Unicode MS" w:hAnsi="Arial Unicode MS"/>
          <w:b w:val="1"/>
          <w:bCs w:val="1"/>
          <w:sz w:val="44"/>
          <w:szCs w:val="44"/>
          <w:rtl w:val="0"/>
        </w:rPr>
        <w:t xml:space="preserve">販売店卸売契約書</w:t>
      </w:r>
      <w:r w:rsidDel="00000000" w:rsidR="00000000" w:rsidRPr="00000000">
        <w:rPr>
          <w:rtl w:val="0"/>
        </w:rPr>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製造又は販売する商品について、乙を販売店として卸売を行うことに関し、次のとおり販売店卸売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6"/>
          <w:szCs w:val="36"/>
        </w:rPr>
      </w:pPr>
      <w:bookmarkStart w:colFirst="0" w:colLast="0" w:name="_pfqbk13iet09" w:id="1"/>
      <w:bookmarkEnd w:id="1"/>
      <w:r w:rsidDel="00000000" w:rsidR="00000000" w:rsidRPr="00000000">
        <w:rPr>
          <w:rFonts w:ascii="Arial Unicode MS" w:cs="Arial Unicode MS" w:eastAsia="Arial Unicode MS" w:hAnsi="Arial Unicode MS"/>
          <w:b w:val="1"/>
          <w:bCs w:val="1"/>
          <w:sz w:val="36"/>
          <w:szCs w:val="3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本契約は、甲が乙に対して商品を卸売し、乙が自己の責任と計算において当該商品を第三者に販売するための条件を定め、両当事者の権利義務関係を明確にすることを目的とする。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6"/>
          <w:szCs w:val="36"/>
        </w:rPr>
      </w:pPr>
      <w:bookmarkStart w:colFirst="0" w:colLast="0" w:name="_6ditkrybmad6" w:id="2"/>
      <w:bookmarkEnd w:id="2"/>
      <w:r w:rsidDel="00000000" w:rsidR="00000000" w:rsidRPr="00000000">
        <w:rPr>
          <w:rFonts w:ascii="Arial Unicode MS" w:cs="Arial Unicode MS" w:eastAsia="Arial Unicode MS" w:hAnsi="Arial Unicode MS"/>
          <w:b w:val="1"/>
          <w:bCs w:val="1"/>
          <w:sz w:val="36"/>
          <w:szCs w:val="36"/>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本契約において、次の各号に定める用語は、それぞれ以下の意味を有する。</w:t>
        <w:br w:type="textWrapping"/>
        <w:t xml:space="preserve">1　本契約に基づき甲が乙に卸売する商品を「本商品」という。</w:t>
        <w:br w:type="textWrapping"/>
        <w:t xml:space="preserve">2　本商品を乙が販売する先を「販売先」という。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6"/>
          <w:szCs w:val="36"/>
        </w:rPr>
      </w:pPr>
      <w:bookmarkStart w:colFirst="0" w:colLast="0" w:name="_vmm0o0cpa6kz" w:id="3"/>
      <w:bookmarkEnd w:id="3"/>
      <w:r w:rsidDel="00000000" w:rsidR="00000000" w:rsidRPr="00000000">
        <w:rPr>
          <w:rFonts w:ascii="Arial Unicode MS" w:cs="Arial Unicode MS" w:eastAsia="Arial Unicode MS" w:hAnsi="Arial Unicode MS"/>
          <w:b w:val="1"/>
          <w:bCs w:val="1"/>
          <w:sz w:val="36"/>
          <w:szCs w:val="36"/>
          <w:rtl w:val="0"/>
        </w:rPr>
        <w:t xml:space="preserve">第3条（取引形態）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本契約に基づく取引は、甲が乙に対して本商品を卸売し、乙が自己の名義と責任において販売先に販売する独立した売買取引とする。</w:t>
        <w:br w:type="textWrapping"/>
        <w:t xml:space="preserve">2　本契約は、甲乙間に代理関係、雇用関係、合弁関係その他これらに類する関係を生じさせるものではない。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6"/>
          <w:szCs w:val="36"/>
        </w:rPr>
      </w:pPr>
      <w:bookmarkStart w:colFirst="0" w:colLast="0" w:name="_bvzx7o98lh7w" w:id="4"/>
      <w:bookmarkEnd w:id="4"/>
      <w:r w:rsidDel="00000000" w:rsidR="00000000" w:rsidRPr="00000000">
        <w:rPr>
          <w:rFonts w:ascii="Arial Unicode MS" w:cs="Arial Unicode MS" w:eastAsia="Arial Unicode MS" w:hAnsi="Arial Unicode MS"/>
          <w:b w:val="1"/>
          <w:bCs w:val="1"/>
          <w:sz w:val="36"/>
          <w:szCs w:val="36"/>
          <w:rtl w:val="0"/>
        </w:rPr>
        <w:t xml:space="preserve">第4条（取扱商品）</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本商品は、別途甲乙協議の上書面により定めるものとする。</w:t>
        <w:br w:type="textWrapping"/>
        <w:t xml:space="preserve">2　甲は、本商品の内容、仕様、価格等を必要に応じて変更することができるものとし、その場合は事前に乙へ通知する。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6"/>
          <w:szCs w:val="36"/>
        </w:rPr>
      </w:pPr>
      <w:bookmarkStart w:colFirst="0" w:colLast="0" w:name="_4arewfczu1pp" w:id="5"/>
      <w:bookmarkEnd w:id="5"/>
      <w:r w:rsidDel="00000000" w:rsidR="00000000" w:rsidRPr="00000000">
        <w:rPr>
          <w:rFonts w:ascii="Arial Unicode MS" w:cs="Arial Unicode MS" w:eastAsia="Arial Unicode MS" w:hAnsi="Arial Unicode MS"/>
          <w:b w:val="1"/>
          <w:bCs w:val="1"/>
          <w:sz w:val="36"/>
          <w:szCs w:val="36"/>
          <w:rtl w:val="0"/>
        </w:rPr>
        <w:t xml:space="preserve">第5条（卸売価格および支払条件）</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本商品の卸売価格は、甲が別途定める価格表又は見積書によるものとする。</w:t>
        <w:br w:type="textWrapping"/>
        <w:t xml:space="preserve">2　乙は、甲が発行する請求書に基づき、甲が指定する期日までに、甲指定の方法で代金を支払うものとする。</w:t>
        <w:br w:type="textWrapping"/>
        <w:t xml:space="preserve">3　支払に要する振込手数料その他の費用は、乙の負担とする。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6"/>
          <w:szCs w:val="36"/>
        </w:rPr>
      </w:pPr>
      <w:bookmarkStart w:colFirst="0" w:colLast="0" w:name="_o0u24vk2dtgk" w:id="6"/>
      <w:bookmarkEnd w:id="6"/>
      <w:r w:rsidDel="00000000" w:rsidR="00000000" w:rsidRPr="00000000">
        <w:rPr>
          <w:rFonts w:ascii="Arial Unicode MS" w:cs="Arial Unicode MS" w:eastAsia="Arial Unicode MS" w:hAnsi="Arial Unicode MS"/>
          <w:b w:val="1"/>
          <w:bCs w:val="1"/>
          <w:sz w:val="36"/>
          <w:szCs w:val="36"/>
          <w:rtl w:val="0"/>
        </w:rPr>
        <w:t xml:space="preserve">第6条（発注および納品）</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乙は、甲の定める方法により本商品の発注を行うものとする。</w:t>
        <w:br w:type="textWrapping"/>
        <w:t xml:space="preserve">2　甲は、発注内容を確認の上、合理的な期間内に本商品を乙に納品する。</w:t>
        <w:br w:type="textWrapping"/>
        <w:t xml:space="preserve">3　納品に要する運送費その他の費用の負担については、別途協議の上定めるものとする。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6"/>
          <w:szCs w:val="36"/>
        </w:rPr>
      </w:pPr>
      <w:bookmarkStart w:colFirst="0" w:colLast="0" w:name="_dr8dj6vyh40j" w:id="7"/>
      <w:bookmarkEnd w:id="7"/>
      <w:r w:rsidDel="00000000" w:rsidR="00000000" w:rsidRPr="00000000">
        <w:rPr>
          <w:rFonts w:ascii="Arial Unicode MS" w:cs="Arial Unicode MS" w:eastAsia="Arial Unicode MS" w:hAnsi="Arial Unicode MS"/>
          <w:b w:val="1"/>
          <w:bCs w:val="1"/>
          <w:sz w:val="36"/>
          <w:szCs w:val="36"/>
          <w:rtl w:val="0"/>
        </w:rPr>
        <w:t xml:space="preserve">第7条（所有権および危険負担）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本商品の所有権は、甲が乙に本商品を引き渡した時点で乙に移転するものとする。</w:t>
        <w:br w:type="textWrapping"/>
        <w:t xml:space="preserve">2　本商品の引渡し後に生じた滅失、毀損その他の危険は、乙の負担とする。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6"/>
          <w:szCs w:val="36"/>
        </w:rPr>
      </w:pPr>
      <w:bookmarkStart w:colFirst="0" w:colLast="0" w:name="_j0joxfi4xav7" w:id="8"/>
      <w:bookmarkEnd w:id="8"/>
      <w:r w:rsidDel="00000000" w:rsidR="00000000" w:rsidRPr="00000000">
        <w:rPr>
          <w:rFonts w:ascii="Arial Unicode MS" w:cs="Arial Unicode MS" w:eastAsia="Arial Unicode MS" w:hAnsi="Arial Unicode MS"/>
          <w:b w:val="1"/>
          <w:bCs w:val="1"/>
          <w:sz w:val="36"/>
          <w:szCs w:val="36"/>
          <w:rtl w:val="0"/>
        </w:rPr>
        <w:t xml:space="preserve">第8条（再販売条件）</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乙は、本商品を善良な管理者の注意をもって取り扱い、甲のブランド価値及び信用を損なう方法で販売してはならない。</w:t>
        <w:br w:type="textWrapping"/>
        <w:t xml:space="preserve">2　乙は、甲が別途定める販売条件、表示方法、禁止事項がある場合には、これを遵守するものとする。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6"/>
          <w:szCs w:val="36"/>
        </w:rPr>
      </w:pPr>
      <w:bookmarkStart w:colFirst="0" w:colLast="0" w:name="_6l85puf1w7kv" w:id="9"/>
      <w:bookmarkEnd w:id="9"/>
      <w:r w:rsidDel="00000000" w:rsidR="00000000" w:rsidRPr="00000000">
        <w:rPr>
          <w:rFonts w:ascii="Arial Unicode MS" w:cs="Arial Unicode MS" w:eastAsia="Arial Unicode MS" w:hAnsi="Arial Unicode MS"/>
          <w:b w:val="1"/>
          <w:bCs w:val="1"/>
          <w:sz w:val="36"/>
          <w:szCs w:val="36"/>
          <w:rtl w:val="0"/>
        </w:rPr>
        <w:t xml:space="preserve">第9条（知的財産権）</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本商品に関する商標権、著作権、特許権その他一切の知的財産権は、甲又は正当な権利者に帰属する。</w:t>
        <w:br w:type="textWrapping"/>
        <w:t xml:space="preserve">2　本契約に基づき本商品を販売する権利は、知的財産権の譲渡又は独占的使用権を意味するものではない。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6"/>
          <w:szCs w:val="36"/>
        </w:rPr>
      </w:pPr>
      <w:bookmarkStart w:colFirst="0" w:colLast="0" w:name="_z0f076o66xko" w:id="10"/>
      <w:bookmarkEnd w:id="10"/>
      <w:r w:rsidDel="00000000" w:rsidR="00000000" w:rsidRPr="00000000">
        <w:rPr>
          <w:rFonts w:ascii="Arial Unicode MS" w:cs="Arial Unicode MS" w:eastAsia="Arial Unicode MS" w:hAnsi="Arial Unicode MS"/>
          <w:b w:val="1"/>
          <w:bCs w:val="1"/>
          <w:sz w:val="36"/>
          <w:szCs w:val="36"/>
          <w:rtl w:val="0"/>
        </w:rPr>
        <w:t xml:space="preserve">第10条（秘密保持）</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乙は、本契約に関連して知り得た甲の営業情報、価格情報、技術情報その他の非公開情報を、第三者に開示又は漏えいしてはならない。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6"/>
          <w:szCs w:val="36"/>
        </w:rPr>
      </w:pPr>
      <w:bookmarkStart w:colFirst="0" w:colLast="0" w:name="_9klx2wtrdsfn" w:id="11"/>
      <w:bookmarkEnd w:id="11"/>
      <w:r w:rsidDel="00000000" w:rsidR="00000000" w:rsidRPr="00000000">
        <w:rPr>
          <w:rFonts w:ascii="Arial Unicode MS" w:cs="Arial Unicode MS" w:eastAsia="Arial Unicode MS" w:hAnsi="Arial Unicode MS"/>
          <w:b w:val="1"/>
          <w:bCs w:val="1"/>
          <w:sz w:val="36"/>
          <w:szCs w:val="36"/>
          <w:rtl w:val="0"/>
        </w:rPr>
        <w:t xml:space="preserve">第11条（契約期間）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本契約締結日から1年間とする。ただし、期間満了日の1か月前までに、甲乙いずれからも書面による解約の意思表示がない場合には、本契約は同一条件にてさらに1年間更新され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6"/>
          <w:szCs w:val="36"/>
        </w:rPr>
      </w:pPr>
      <w:bookmarkStart w:colFirst="0" w:colLast="0" w:name="_mubcp3uc9tw7" w:id="12"/>
      <w:bookmarkEnd w:id="12"/>
      <w:r w:rsidDel="00000000" w:rsidR="00000000" w:rsidRPr="00000000">
        <w:rPr>
          <w:rFonts w:ascii="Arial Unicode MS" w:cs="Arial Unicode MS" w:eastAsia="Arial Unicode MS" w:hAnsi="Arial Unicode MS"/>
          <w:b w:val="1"/>
          <w:bCs w:val="1"/>
          <w:sz w:val="36"/>
          <w:szCs w:val="36"/>
          <w:rtl w:val="0"/>
        </w:rPr>
        <w:t xml:space="preserve">第12条（解約）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甲又は乙は、相手方が本契約に違反し、相当期間を定めて是正を求めたにもかかわらず当該違反が是正されない場合、書面により本契約の全部又は一部を解除することができる。</w:t>
        <w:br w:type="textWrapping"/>
        <w:t xml:space="preserve">2　やむを得ない事由がある場合、甲又は乙は、書面による通知をもって本契約を解約することができる。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6"/>
          <w:szCs w:val="36"/>
        </w:rPr>
      </w:pPr>
      <w:bookmarkStart w:colFirst="0" w:colLast="0" w:name="_b5tc5zauttil" w:id="13"/>
      <w:bookmarkEnd w:id="13"/>
      <w:r w:rsidDel="00000000" w:rsidR="00000000" w:rsidRPr="00000000">
        <w:rPr>
          <w:rFonts w:ascii="Arial Unicode MS" w:cs="Arial Unicode MS" w:eastAsia="Arial Unicode MS" w:hAnsi="Arial Unicode MS"/>
          <w:b w:val="1"/>
          <w:bCs w:val="1"/>
          <w:sz w:val="36"/>
          <w:szCs w:val="36"/>
          <w:rtl w:val="0"/>
        </w:rPr>
        <w:t xml:space="preserve">第13条（損害賠償）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甲又は乙は、本契約に違反し、相手方に損害を与えた場合には、当該損害を賠償する責任を負うものとする。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6"/>
          <w:szCs w:val="36"/>
        </w:rPr>
      </w:pPr>
      <w:bookmarkStart w:colFirst="0" w:colLast="0" w:name="_1fxybxwk2lql" w:id="14"/>
      <w:bookmarkEnd w:id="14"/>
      <w:r w:rsidDel="00000000" w:rsidR="00000000" w:rsidRPr="00000000">
        <w:rPr>
          <w:rFonts w:ascii="Arial Unicode MS" w:cs="Arial Unicode MS" w:eastAsia="Arial Unicode MS" w:hAnsi="Arial Unicode MS"/>
          <w:b w:val="1"/>
          <w:bCs w:val="1"/>
          <w:sz w:val="36"/>
          <w:szCs w:val="36"/>
          <w:rtl w:val="0"/>
        </w:rPr>
        <w:t xml:space="preserve">第14条（免責）</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甲は、本商品の販売によって乙又は第三者に生じた間接的損害、逸失利益については、甲の故意又は重過失がある場合を除き、責任を負わないものとする。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6"/>
          <w:szCs w:val="36"/>
        </w:rPr>
      </w:pPr>
      <w:bookmarkStart w:colFirst="0" w:colLast="0" w:name="_3o7pe0d01s6" w:id="15"/>
      <w:bookmarkEnd w:id="15"/>
      <w:r w:rsidDel="00000000" w:rsidR="00000000" w:rsidRPr="00000000">
        <w:rPr>
          <w:rFonts w:ascii="Arial Unicode MS" w:cs="Arial Unicode MS" w:eastAsia="Arial Unicode MS" w:hAnsi="Arial Unicode MS"/>
          <w:b w:val="1"/>
          <w:bCs w:val="1"/>
          <w:sz w:val="36"/>
          <w:szCs w:val="36"/>
          <w:rtl w:val="0"/>
        </w:rPr>
        <w:t xml:space="preserve">第15条（協議事項）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本契約に定めのない事項又は本契約の解釈に疑義が生じた場合には、甲乙誠意をもって協議し、円満に解決を図るものとする。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6"/>
          <w:szCs w:val="36"/>
        </w:rPr>
      </w:pPr>
      <w:bookmarkStart w:colFirst="0" w:colLast="0" w:name="_2kxlwot5li61" w:id="16"/>
      <w:bookmarkEnd w:id="16"/>
      <w:r w:rsidDel="00000000" w:rsidR="00000000" w:rsidRPr="00000000">
        <w:rPr>
          <w:rFonts w:ascii="Arial Unicode MS" w:cs="Arial Unicode MS" w:eastAsia="Arial Unicode MS" w:hAnsi="Arial Unicode MS"/>
          <w:b w:val="1"/>
          <w:bCs w:val="1"/>
          <w:sz w:val="36"/>
          <w:szCs w:val="36"/>
          <w:rtl w:val="0"/>
        </w:rPr>
        <w:t xml:space="preserve">第16条（準拠法および管轄）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