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j430rd6i6a" w:id="0"/>
      <w:bookmarkEnd w:id="0"/>
      <w:r w:rsidDel="00000000" w:rsidR="00000000" w:rsidRPr="00000000">
        <w:rPr>
          <w:rFonts w:ascii="Arial Unicode MS" w:cs="Arial Unicode MS" w:eastAsia="Arial Unicode MS" w:hAnsi="Arial Unicode MS"/>
          <w:b w:val="1"/>
          <w:bCs w:val="1"/>
          <w:sz w:val="44"/>
          <w:szCs w:val="44"/>
          <w:rtl w:val="0"/>
        </w:rPr>
        <w:t xml:space="preserve">商品取引受託契約書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委託者●●株式会社（以下 甲 という）と、受託者●●株式会社（以下 乙 という）は、甲の商品取引に関する受託業務について、以下のとおり商品取引受託契約（以下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it6tz4qm5e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取り扱う商品の売買、仲介、保管、配送、代金回収その他これらに付随する業務の全部又は一部を乙に委託し、乙がこれを受託する条件を定め、両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ho2h7o3x4gv" w:id="2"/>
      <w:bookmarkEnd w:id="2"/>
      <w:r w:rsidDel="00000000" w:rsidR="00000000" w:rsidRPr="00000000">
        <w:rPr>
          <w:rFonts w:ascii="Arial Unicode MS" w:cs="Arial Unicode MS" w:eastAsia="Arial Unicode MS" w:hAnsi="Arial Unicode MS"/>
          <w:b w:val="1"/>
          <w:bCs w:val="1"/>
          <w:sz w:val="34"/>
          <w:szCs w:val="34"/>
          <w:rtl w:val="0"/>
        </w:rPr>
        <w:t xml:space="preserve">第2条（受託業務の内容）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乙が受託する業務内容は、以下のとおりとする。</w:t>
        <w:br w:type="textWrapping"/>
        <w:t xml:space="preserve">(1) 甲の指定する商品の取引に関する事務</w:t>
        <w:br w:type="textWrapping"/>
        <w:t xml:space="preserve">(2) 商品の受発注管理、在庫管理、出荷又は納品に関する業務</w:t>
        <w:br w:type="textWrapping"/>
        <w:t xml:space="preserve">(3) 商品代金の回収及び精算に関する業務</w:t>
        <w:br w:type="textWrapping"/>
        <w:t xml:space="preserve">(4) 前各号に付随又は関連する業務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具体的な業務範囲、方法、条件等については、別途甲乙協議のうえ書面又は電磁的方法により定めるものとする。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ngo0p8nxlqvg" w:id="3"/>
      <w:bookmarkEnd w:id="3"/>
      <w:r w:rsidDel="00000000" w:rsidR="00000000" w:rsidRPr="00000000">
        <w:rPr>
          <w:rFonts w:ascii="Arial Unicode MS" w:cs="Arial Unicode MS" w:eastAsia="Arial Unicode MS" w:hAnsi="Arial Unicode MS"/>
          <w:b w:val="1"/>
          <w:bCs w:val="1"/>
          <w:sz w:val="34"/>
          <w:szCs w:val="34"/>
          <w:rtl w:val="0"/>
        </w:rPr>
        <w:t xml:space="preserve">第3条（善管注意義務）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乙は、本契約に基づく受託業務を遂行するにあたり、善良なる管理者の注意をもって誠実に業務を遂行するものとする。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wx3h9ki8b103"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乙は、甲の事前の書面による承諾なく、本契約に基づく業務の全部又は一部を第三者に再委託してはならない。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yd62r1yzqeih" w:id="5"/>
      <w:bookmarkEnd w:id="5"/>
      <w:r w:rsidDel="00000000" w:rsidR="00000000" w:rsidRPr="00000000">
        <w:rPr>
          <w:rFonts w:ascii="Arial Unicode MS" w:cs="Arial Unicode MS" w:eastAsia="Arial Unicode MS" w:hAnsi="Arial Unicode MS"/>
          <w:b w:val="1"/>
          <w:bCs w:val="1"/>
          <w:sz w:val="34"/>
          <w:szCs w:val="34"/>
          <w:rtl w:val="0"/>
        </w:rPr>
        <w:t xml:space="preserve">第5条（報告義務）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乙は、甲から求められた場合、受託業務の進捗状況、取引状況、在庫状況その他甲が合理的に必要と認める事項について、速やかに報告するものとする。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m2n19n860vu" w:id="6"/>
      <w:bookmarkEnd w:id="6"/>
      <w:r w:rsidDel="00000000" w:rsidR="00000000" w:rsidRPr="00000000">
        <w:rPr>
          <w:rFonts w:ascii="Arial Unicode MS" w:cs="Arial Unicode MS" w:eastAsia="Arial Unicode MS" w:hAnsi="Arial Unicode MS"/>
          <w:b w:val="1"/>
          <w:bCs w:val="1"/>
          <w:sz w:val="34"/>
          <w:szCs w:val="34"/>
          <w:rtl w:val="0"/>
        </w:rPr>
        <w:t xml:space="preserve">第6条（報酬及び費用）</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甲は、乙に対し、本契約に基づく受託業務の対価として、別途合意した報酬を支払うものとする。</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受託業務の遂行に必要な費用の負担については、甲乙協議のうえ定めるものとする。</w:t>
      </w:r>
    </w:p>
    <w:p w:rsidR="00000000" w:rsidDel="00000000" w:rsidP="00000000" w:rsidRDefault="00000000" w:rsidRPr="00000000" w14:paraId="00000018">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ukl6ehpetrke" w:id="7"/>
      <w:bookmarkEnd w:id="7"/>
      <w:r w:rsidDel="00000000" w:rsidR="00000000" w:rsidRPr="00000000">
        <w:rPr>
          <w:rFonts w:ascii="Arial Unicode MS" w:cs="Arial Unicode MS" w:eastAsia="Arial Unicode MS" w:hAnsi="Arial Unicode MS"/>
          <w:b w:val="1"/>
          <w:bCs w:val="1"/>
          <w:sz w:val="34"/>
          <w:szCs w:val="34"/>
          <w:rtl w:val="0"/>
        </w:rPr>
        <w:t xml:space="preserve">第7条（商品及び金銭の管理）</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乙は、受託業務に関連して管理する商品及び金銭について、自己の財産と明確に区別して管理するものとする。</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乙は、商品又は金銭について滅失、毀損、盗難等が生じた場合、直ちに甲に報告し、誠意をもって対応するものとする。</w:t>
      </w:r>
    </w:p>
    <w:p w:rsidR="00000000" w:rsidDel="00000000" w:rsidP="00000000" w:rsidRDefault="00000000" w:rsidRPr="00000000" w14:paraId="0000001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yg8fi8ra9sk"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乙は、本契約又は受託業務に関連して知り得た甲の営業上、技術上その他一切の非公開情報を、第三者に開示又は漏えいしてはならない。</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c1f6zk9qgoiz"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本契約に関連して生じる商品、資料、データ、ノウハウ等に関する知的財産権は、別途合意のない限り、甲に帰属するものとする。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5s9hapdcapwt" w:id="10"/>
      <w:bookmarkEnd w:id="10"/>
      <w:r w:rsidDel="00000000" w:rsidR="00000000" w:rsidRPr="00000000">
        <w:rPr>
          <w:rFonts w:ascii="Arial Unicode MS" w:cs="Arial Unicode MS" w:eastAsia="Arial Unicode MS" w:hAnsi="Arial Unicode MS"/>
          <w:b w:val="1"/>
          <w:bCs w:val="1"/>
          <w:sz w:val="34"/>
          <w:szCs w:val="34"/>
          <w:rtl w:val="0"/>
        </w:rPr>
        <w:t xml:space="preserve">第10条（禁止事項）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乙は、受託業務に関連して、以下の行為を行ってはならない。</w:t>
        <w:br w:type="textWrapping"/>
        <w:t xml:space="preserve">(1) 甲の信用又は商品価値を毀損する行為</w:t>
        <w:br w:type="textWrapping"/>
        <w:t xml:space="preserve">(2) 虚偽又は誤認を招く取引行為</w:t>
        <w:br w:type="textWrapping"/>
        <w:t xml:space="preserve">(3) 法令又は公序良俗に反する行為</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fvzmq44n77b"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本契約の有効期間は、契約締結日から●年間とする。ただし、期間満了日の●か月前までに、甲乙いずれからも書面による解約の意思表示がない場合、本契約は同一条件にて自動更新されるものとする。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dey94zboux6l" w:id="12"/>
      <w:bookmarkEnd w:id="12"/>
      <w:r w:rsidDel="00000000" w:rsidR="00000000" w:rsidRPr="00000000">
        <w:rPr>
          <w:rFonts w:ascii="Arial Unicode MS" w:cs="Arial Unicode MS" w:eastAsia="Arial Unicode MS" w:hAnsi="Arial Unicode MS"/>
          <w:b w:val="1"/>
          <w:bCs w:val="1"/>
          <w:sz w:val="34"/>
          <w:szCs w:val="34"/>
          <w:rtl w:val="0"/>
        </w:rPr>
        <w:t xml:space="preserve">第12条（中途解約）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甲又は乙は、やむを得ない事由がある場合、相手方に対し事前に書面で通知することにより、本契約の全部又は一部を解約することができる。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qd1cigw8qvpn"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甲又は乙は、本契約に違反し、相手方に損害を与えた場合、自己の責めに帰すべき範囲において、その損害を賠償する責任を負う。</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4qy81476garh"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甲又は乙は、相手方が本契約に違反し、相当期間を定めて是正を求めてもなお当該違反が是正されない場合、書面による通知をもって本契約の全部又は一部を解除することができる。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qf6qiugbgudp"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甲及び乙は、自らが反社会的勢力に該当しないこと、及び将来にわたっても関与しないことを相互に表明し保証する。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mhmmm2rn46ou"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本契約に定めのない事項又は本契約の解釈に疑義が生じた場合、甲乙は誠意をもって協議し、円満に解決を図るものとする。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e4wrw2kt8601" w:id="17"/>
      <w:bookmarkEnd w:id="17"/>
      <w:r w:rsidDel="00000000" w:rsidR="00000000" w:rsidRPr="00000000">
        <w:rPr>
          <w:rFonts w:ascii="Arial Unicode MS" w:cs="Arial Unicode MS" w:eastAsia="Arial Unicode MS" w:hAnsi="Arial Unicode MS"/>
          <w:b w:val="1"/>
          <w:bCs w:val="1"/>
          <w:sz w:val="34"/>
          <w:szCs w:val="34"/>
          <w:rtl w:val="0"/>
        </w:rPr>
        <w:t xml:space="preserve">第17条（準拠法及び管轄）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