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利用規約（Webサービス用）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Webサービス（以下「本サービス」という。）の利用条件を定めるものです。本サービスを利用するすべてのユーザー（以下「利用者」という。）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　本規約は、本サービスの提供条件および本サービスの利用に関する当社と利用者との間の一切の関係に適用されます。</w:t>
        <w:br w:type="textWrapping"/>
        <w:t xml:space="preserve">2　当社が本サービスに関して別途定めるガイドライン、ルール、注意事項等は、本規約の一部を構成するものとします。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第2条（規約への同意）</w:t>
        <w:br w:type="textWrapping"/>
      </w:r>
      <w:r w:rsidDel="00000000" w:rsidR="00000000" w:rsidRPr="00000000">
        <w:rPr>
          <w:rFonts w:ascii="Arial Unicode MS" w:cs="Arial Unicode MS" w:eastAsia="Arial Unicode MS" w:hAnsi="Arial Unicode MS"/>
          <w:sz w:val="20"/>
          <w:szCs w:val="20"/>
          <w:rtl w:val="0"/>
        </w:rPr>
        <w:t xml:space="preserve">1　利用者は、本サービスを利用することにより、本規約のすべての内容に同意したものとみなされます。</w:t>
        <w:br w:type="textWrapping"/>
        <w:t xml:space="preserve">2　未成年者が本サービスを利用する場合には、親権者その他の法定代理人の同意を得たうえで利用するものとします。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本サービスの利用にあたり、当社が定める方法により利用登録を行う場合、利用者は真実かつ正確な情報を提供するものとします。</w:t>
        <w:br w:type="textWrapping"/>
        <w:t xml:space="preserve">2　登録情報に変更が生じた場合、利用者は速やかに当社所定の方法で変更手続きを行うものとします。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利用者は、自己の責任において、アカウント情報およびパスワードを管理するものとします。</w:t>
        <w:br w:type="textWrapping"/>
        <w:t xml:space="preserve">2　アカウント情報の不正使用により生じた損害について、当社は一切の責任を負いません。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(1) 法令または公序良俗に違反する行為</w:t>
        <w:br w:type="textWrapping"/>
        <w:t xml:space="preserve">(2) 犯罪行為またはこれを助長する行為</w:t>
        <w:br w:type="textWrapping"/>
        <w:t xml:space="preserve">(3) 当社または第三者の知的財産権、名誉、信用、プライバシー等を侵害する行為</w:t>
        <w:br w:type="textWrapping"/>
        <w:t xml:space="preserve">(4) 本サービスの運営を妨害する行為</w:t>
        <w:br w:type="textWrapping"/>
        <w:t xml:space="preserve">(5) 不正アクセス、データの改ざん、過度な負荷をかける行為</w:t>
        <w:br w:type="textWrapping"/>
        <w:t xml:space="preserve">(6) 当社が不適切と判断するその他の行為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本サービスに関する著作権、商標権その他の知的財産権は、すべて当社または正当な権利者に帰属します。</w:t>
        <w:br w:type="textWrapping"/>
        <w:t xml:space="preserve">2　利用者は、当社の事前の承諾なく、本サービスの内容を複製、転載、改変、二次利用してはなりません。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第7条（サービスの変更・中断・終了）</w:t>
        <w:br w:type="textWrapping"/>
      </w:r>
      <w:r w:rsidDel="00000000" w:rsidR="00000000" w:rsidRPr="00000000">
        <w:rPr>
          <w:rFonts w:ascii="Arial Unicode MS" w:cs="Arial Unicode MS" w:eastAsia="Arial Unicode MS" w:hAnsi="Arial Unicode MS"/>
          <w:sz w:val="20"/>
          <w:szCs w:val="20"/>
          <w:rtl w:val="0"/>
        </w:rPr>
        <w:t xml:space="preserve">1　当社は、利用者への事前通知なく、本サービスの内容を変更、追加、または提供を中断・終了することがあります。</w:t>
        <w:br w:type="textWrapping"/>
        <w:t xml:space="preserve">2　これにより利用者に生じた損害について、当社は一切の責任を負いません。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第8条（保証の否認および免責）</w:t>
        <w:br w:type="textWrapping"/>
      </w:r>
      <w:r w:rsidDel="00000000" w:rsidR="00000000" w:rsidRPr="00000000">
        <w:rPr>
          <w:rFonts w:ascii="Arial Unicode MS" w:cs="Arial Unicode MS" w:eastAsia="Arial Unicode MS" w:hAnsi="Arial Unicode MS"/>
          <w:sz w:val="20"/>
          <w:szCs w:val="20"/>
          <w:rtl w:val="0"/>
        </w:rPr>
        <w:t xml:space="preserve">1　当社は、本サービスの内容について、正確性、完全性、有用性、特定目的への適合性等を保証するものではありません。</w:t>
        <w:br w:type="textWrapping"/>
        <w:t xml:space="preserve">2　本サービスの利用により利用者に生じた損害について、当社の故意または重過失による場合を除き、当社は責任を負いません。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第9条（損害賠償）</w:t>
      </w:r>
      <w:r w:rsidDel="00000000" w:rsidR="00000000" w:rsidRPr="00000000">
        <w:rPr>
          <w:rFonts w:ascii="Arial Unicode MS" w:cs="Arial Unicode MS" w:eastAsia="Arial Unicode MS" w:hAnsi="Arial Unicode MS"/>
          <w:sz w:val="20"/>
          <w:szCs w:val="20"/>
          <w:rtl w:val="0"/>
        </w:rPr>
        <w:br w:type="textWrapping"/>
        <w:t xml:space="preserve">利用者が本規約に違反し、当社に損害を与えた場合、利用者は当社に対し、当該損害（合理的な弁護士費用を含む）を賠償するものとします。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第10条（利用停止・登録抹消）</w:t>
      </w:r>
      <w:r w:rsidDel="00000000" w:rsidR="00000000" w:rsidRPr="00000000">
        <w:rPr>
          <w:rFonts w:ascii="Arial Unicode MS" w:cs="Arial Unicode MS" w:eastAsia="Arial Unicode MS" w:hAnsi="Arial Unicode MS"/>
          <w:sz w:val="20"/>
          <w:szCs w:val="20"/>
          <w:rtl w:val="0"/>
        </w:rPr>
        <w:br w:type="textWrapping"/>
        <w:t xml:space="preserve">当社は、利用者が本規約に違反した場合、事前の通知なく、本サービスの利用停止または登録抹消を行うことができるものとします。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当社は、利用者の個人情報を、別途定めるプライバシーポリシーに従い、適切に取り扱います。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第12条（準拠法および管轄）</w:t>
        <w:br w:type="textWrapping"/>
      </w:r>
      <w:r w:rsidDel="00000000" w:rsidR="00000000" w:rsidRPr="00000000">
        <w:rPr>
          <w:rFonts w:ascii="Arial Unicode MS" w:cs="Arial Unicode MS" w:eastAsia="Arial Unicode MS" w:hAnsi="Arial Unicode MS"/>
          <w:sz w:val="20"/>
          <w:szCs w:val="20"/>
          <w:rtl w:val="0"/>
        </w:rPr>
        <w:t xml:space="preserve">1　本規約は、日本法を準拠法とします。</w:t>
        <w:br w:type="textWrapping"/>
        <w:t xml:space="preserve">2　本サービスに関して生じた紛争については、当社本店所在地を管轄する地方裁判所を第一審の専属的合意管轄裁判所とします。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第13条（規約の変更）</w:t>
        <w:br w:type="textWrapping"/>
      </w:r>
      <w:r w:rsidDel="00000000" w:rsidR="00000000" w:rsidRPr="00000000">
        <w:rPr>
          <w:rFonts w:ascii="Arial Unicode MS" w:cs="Arial Unicode MS" w:eastAsia="Arial Unicode MS" w:hAnsi="Arial Unicode MS"/>
          <w:sz w:val="20"/>
          <w:szCs w:val="20"/>
          <w:rtl w:val="0"/>
        </w:rPr>
        <w:t xml:space="preserve">当社は、必要と判断した場合には、本規約を変更することができます。変更後の規約は、本サービス上に表示した時点から効力を生じるものとします。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附則</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2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