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nlscnbkkacgw" w:id="0"/>
      <w:bookmarkEnd w:id="0"/>
      <w:r w:rsidDel="00000000" w:rsidR="00000000" w:rsidRPr="00000000">
        <w:rPr>
          <w:rFonts w:ascii="Arial Unicode MS" w:cs="Arial Unicode MS" w:eastAsia="Arial Unicode MS" w:hAnsi="Arial Unicode MS"/>
          <w:b w:val="1"/>
          <w:bCs w:val="1"/>
          <w:sz w:val="44"/>
          <w:szCs w:val="44"/>
          <w:rtl w:val="0"/>
        </w:rPr>
        <w:t xml:space="preserve">セカンドキャリア支援覚書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覚書は、○○株式会社（以下「甲」という。）と、甲の役員または従業員である者（以下「乙」という。）との間で、乙の将来のセカンドキャリア形成に関する支援内容および条件を定めることを目的として締結するものであ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xb5cxsu8imgb"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本覚書は、乙が将来にわたり主体的かつ円滑にセカンドキャリアを構築できるよう、甲が提供する支援の内容およびその条件を明確化し、双方の認識を一致させることを目的とする。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eqkr7xpb9b5f" w:id="2"/>
      <w:bookmarkEnd w:id="2"/>
      <w:r w:rsidDel="00000000" w:rsidR="00000000" w:rsidRPr="00000000">
        <w:rPr>
          <w:rFonts w:ascii="Arial Unicode MS" w:cs="Arial Unicode MS" w:eastAsia="Arial Unicode MS" w:hAnsi="Arial Unicode MS"/>
          <w:b w:val="1"/>
          <w:bCs w:val="1"/>
          <w:sz w:val="34"/>
          <w:szCs w:val="34"/>
          <w:rtl w:val="0"/>
        </w:rPr>
        <w:t xml:space="preserve">第2条（支援内容）</w:t>
      </w:r>
    </w:p>
    <w:p w:rsidR="00000000" w:rsidDel="00000000" w:rsidP="00000000" w:rsidRDefault="00000000" w:rsidRPr="00000000" w14:paraId="00000009">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甲は、乙のセカンドキャリア形成を支援するため、以下の支援を行うことがある。</w:t>
        <w:br w:type="textWrapping"/>
        <w:t xml:space="preserve">（1）キャリア相談、面談、助言の実施</w:t>
        <w:br w:type="textWrapping"/>
        <w:t xml:space="preserve">（2）研修、講座、セミナー等への参加機会の提供</w:t>
        <w:br w:type="textWrapping"/>
        <w:t xml:space="preserve">（3）資格取得、スキル習得に関する情報提供</w:t>
        <w:br w:type="textWrapping"/>
        <w:t xml:space="preserve">（4）社外ネットワーク、業界情報等の紹介</w:t>
        <w:br w:type="textWrapping"/>
        <w:t xml:space="preserve">（5）その他、双方が合意した支援内容</w:t>
      </w:r>
    </w:p>
    <w:p w:rsidR="00000000" w:rsidDel="00000000" w:rsidP="00000000" w:rsidRDefault="00000000" w:rsidRPr="00000000" w14:paraId="0000000A">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前項の支援内容、実施方法、頻度等の詳細は、甲乙協議のうえ別途定めるものとする。</w:t>
      </w:r>
    </w:p>
    <w:p w:rsidR="00000000" w:rsidDel="00000000" w:rsidP="00000000" w:rsidRDefault="00000000" w:rsidRPr="00000000" w14:paraId="0000000B">
      <w:pPr>
        <w:numPr>
          <w:ilvl w:val="0"/>
          <w:numId w:val="4"/>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sz w:val="34"/>
          <w:szCs w:val="34"/>
        </w:rPr>
      </w:pPr>
      <w:bookmarkStart w:colFirst="0" w:colLast="0" w:name="_41l3eijwlnml" w:id="3"/>
      <w:bookmarkEnd w:id="3"/>
      <w:r w:rsidDel="00000000" w:rsidR="00000000" w:rsidRPr="00000000">
        <w:rPr>
          <w:rFonts w:ascii="Arial Unicode MS" w:cs="Arial Unicode MS" w:eastAsia="Arial Unicode MS" w:hAnsi="Arial Unicode MS"/>
          <w:b w:val="1"/>
          <w:bCs w:val="1"/>
          <w:sz w:val="34"/>
          <w:szCs w:val="34"/>
          <w:rtl w:val="0"/>
        </w:rPr>
        <w:t xml:space="preserve">第3条（費用負担）</w:t>
      </w:r>
    </w:p>
    <w:p w:rsidR="00000000" w:rsidDel="00000000" w:rsidP="00000000" w:rsidRDefault="00000000" w:rsidRPr="00000000" w14:paraId="0000000D">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前条に基づく支援に要する費用の負担については、原則として甲が負担するものとする。</w:t>
      </w:r>
    </w:p>
    <w:p w:rsidR="00000000" w:rsidDel="00000000" w:rsidP="00000000" w:rsidRDefault="00000000" w:rsidRPr="00000000" w14:paraId="0000000E">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ただし、資格取得費用、外部研修費用その他高額となる費用については、甲乙協議のうえ、乙に一部または全部の負担を求めることがある。</w:t>
      </w:r>
    </w:p>
    <w:p w:rsidR="00000000" w:rsidDel="00000000" w:rsidP="00000000" w:rsidRDefault="00000000" w:rsidRPr="00000000" w14:paraId="0000000F">
      <w:pPr>
        <w:numPr>
          <w:ilvl w:val="0"/>
          <w:numId w:val="3"/>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0">
      <w:pPr>
        <w:pStyle w:val="Heading2"/>
        <w:keepNext w:val="0"/>
        <w:keepLines w:val="0"/>
        <w:spacing w:after="80" w:lineRule="auto"/>
        <w:rPr>
          <w:b w:val="1"/>
          <w:bCs w:val="1"/>
          <w:sz w:val="34"/>
          <w:szCs w:val="34"/>
        </w:rPr>
      </w:pPr>
      <w:bookmarkStart w:colFirst="0" w:colLast="0" w:name="_zepltd3qmkx0" w:id="4"/>
      <w:bookmarkEnd w:id="4"/>
      <w:r w:rsidDel="00000000" w:rsidR="00000000" w:rsidRPr="00000000">
        <w:rPr>
          <w:rFonts w:ascii="Arial Unicode MS" w:cs="Arial Unicode MS" w:eastAsia="Arial Unicode MS" w:hAnsi="Arial Unicode MS"/>
          <w:b w:val="1"/>
          <w:bCs w:val="1"/>
          <w:sz w:val="34"/>
          <w:szCs w:val="34"/>
          <w:rtl w:val="0"/>
        </w:rPr>
        <w:t xml:space="preserve">第4条（就業関係への影響）</w:t>
      </w:r>
    </w:p>
    <w:p w:rsidR="00000000" w:rsidDel="00000000" w:rsidP="00000000" w:rsidRDefault="00000000" w:rsidRPr="00000000" w14:paraId="00000011">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本覚書は、乙の雇用契約または委任関係の内容を変更するものではない。</w:t>
      </w:r>
    </w:p>
    <w:p w:rsidR="00000000" w:rsidDel="00000000" w:rsidP="00000000" w:rsidRDefault="00000000" w:rsidRPr="00000000" w14:paraId="00000012">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本覚書に基づく支援の実施は、乙の地位、処遇、評価、退職時期等を保証するものではない。</w:t>
      </w:r>
    </w:p>
    <w:p w:rsidR="00000000" w:rsidDel="00000000" w:rsidP="00000000" w:rsidRDefault="00000000" w:rsidRPr="00000000" w14:paraId="00000013">
      <w:pPr>
        <w:numPr>
          <w:ilvl w:val="0"/>
          <w:numId w:val="5"/>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sz w:val="34"/>
          <w:szCs w:val="34"/>
        </w:rPr>
      </w:pPr>
      <w:bookmarkStart w:colFirst="0" w:colLast="0" w:name="_vmipcalzdeb8" w:id="5"/>
      <w:bookmarkEnd w:id="5"/>
      <w:r w:rsidDel="00000000" w:rsidR="00000000" w:rsidRPr="00000000">
        <w:rPr>
          <w:rFonts w:ascii="Arial Unicode MS" w:cs="Arial Unicode MS" w:eastAsia="Arial Unicode MS" w:hAnsi="Arial Unicode MS"/>
          <w:b w:val="1"/>
          <w:bCs w:val="1"/>
          <w:sz w:val="34"/>
          <w:szCs w:val="34"/>
          <w:rtl w:val="0"/>
        </w:rPr>
        <w:t xml:space="preserve">第5条（競業および利益相反）</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乙は、セカンドキャリアの検討または準備にあたり、甲の事業と競業し、または甲の利益を不当に害する行為を行ってはならない。</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sz w:val="34"/>
          <w:szCs w:val="34"/>
        </w:rPr>
      </w:pPr>
      <w:bookmarkStart w:colFirst="0" w:colLast="0" w:name="_eh59b8udijsd" w:id="6"/>
      <w:bookmarkEnd w:id="6"/>
      <w:r w:rsidDel="00000000" w:rsidR="00000000" w:rsidRPr="00000000">
        <w:rPr>
          <w:rFonts w:ascii="Arial Unicode MS" w:cs="Arial Unicode MS" w:eastAsia="Arial Unicode MS" w:hAnsi="Arial Unicode MS"/>
          <w:b w:val="1"/>
          <w:bCs w:val="1"/>
          <w:sz w:val="34"/>
          <w:szCs w:val="34"/>
          <w:rtl w:val="0"/>
        </w:rPr>
        <w:t xml:space="preserve">第6条（秘密情報の取扱い）</w:t>
      </w:r>
    </w:p>
    <w:p w:rsidR="00000000" w:rsidDel="00000000" w:rsidP="00000000" w:rsidRDefault="00000000" w:rsidRPr="00000000" w14:paraId="00000018">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乙は、本覚書に関連して知り得た甲の業務情報、個人情報その他一切の非公開情報を第三者に開示または漏えいしてはならない。</w:t>
      </w:r>
    </w:p>
    <w:p w:rsidR="00000000" w:rsidDel="00000000" w:rsidP="00000000" w:rsidRDefault="00000000" w:rsidRPr="00000000" w14:paraId="00000019">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本条の義務は、本覚書終了後も存続するものとする。</w:t>
      </w:r>
    </w:p>
    <w:p w:rsidR="00000000" w:rsidDel="00000000" w:rsidP="00000000" w:rsidRDefault="00000000" w:rsidRPr="00000000" w14:paraId="0000001A">
      <w:pPr>
        <w:numPr>
          <w:ilvl w:val="0"/>
          <w:numId w:val="1"/>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sz w:val="34"/>
          <w:szCs w:val="34"/>
        </w:rPr>
      </w:pPr>
      <w:bookmarkStart w:colFirst="0" w:colLast="0" w:name="_k0qtw0zbeli1" w:id="7"/>
      <w:bookmarkEnd w:id="7"/>
      <w:r w:rsidDel="00000000" w:rsidR="00000000" w:rsidRPr="00000000">
        <w:rPr>
          <w:rFonts w:ascii="Arial Unicode MS" w:cs="Arial Unicode MS" w:eastAsia="Arial Unicode MS" w:hAnsi="Arial Unicode MS"/>
          <w:b w:val="1"/>
          <w:bCs w:val="1"/>
          <w:sz w:val="34"/>
          <w:szCs w:val="34"/>
          <w:rtl w:val="0"/>
        </w:rPr>
        <w:t xml:space="preserve">第7条（成果物および権利帰属）</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本覚書に基づく支援の過程で乙が作成した資料、レポート、成果物等の権利帰属については、甲乙協議のうえ別途定めるものとする。</w:t>
      </w:r>
    </w:p>
    <w:p w:rsidR="00000000" w:rsidDel="00000000" w:rsidP="00000000" w:rsidRDefault="00000000" w:rsidRPr="00000000" w14:paraId="0000001D">
      <w:pPr>
        <w:pStyle w:val="Heading2"/>
        <w:keepNext w:val="0"/>
        <w:keepLines w:val="0"/>
        <w:spacing w:after="80" w:lineRule="auto"/>
        <w:rPr>
          <w:b w:val="1"/>
          <w:bCs w:val="1"/>
          <w:sz w:val="34"/>
          <w:szCs w:val="34"/>
        </w:rPr>
      </w:pPr>
      <w:bookmarkStart w:colFirst="0" w:colLast="0" w:name="_v0s37iv9bmsn" w:id="8"/>
      <w:bookmarkEnd w:id="8"/>
      <w:r w:rsidDel="00000000" w:rsidR="00000000" w:rsidRPr="00000000">
        <w:rPr>
          <w:rFonts w:ascii="Arial Unicode MS" w:cs="Arial Unicode MS" w:eastAsia="Arial Unicode MS" w:hAnsi="Arial Unicode MS"/>
          <w:b w:val="1"/>
          <w:bCs w:val="1"/>
          <w:sz w:val="34"/>
          <w:szCs w:val="34"/>
          <w:rtl w:val="0"/>
        </w:rPr>
        <w:t xml:space="preserve">第8条（免責）</w:t>
      </w:r>
    </w:p>
    <w:p w:rsidR="00000000" w:rsidDel="00000000" w:rsidP="00000000" w:rsidRDefault="00000000" w:rsidRPr="00000000" w14:paraId="0000001E">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甲は、本覚書に基づく支援の結果として、乙の希望する転職、独立、起業その他の成果が実現することを保証するものではない。</w:t>
      </w:r>
    </w:p>
    <w:p w:rsidR="00000000" w:rsidDel="00000000" w:rsidP="00000000" w:rsidRDefault="00000000" w:rsidRPr="00000000" w14:paraId="0000001F">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本覚書に基づく支援に関連して乙に生じた損害について、甲は故意または重過失がある場合を除き、責任を負わないものとする。</w:t>
      </w:r>
    </w:p>
    <w:p w:rsidR="00000000" w:rsidDel="00000000" w:rsidP="00000000" w:rsidRDefault="00000000" w:rsidRPr="00000000" w14:paraId="00000020">
      <w:pPr>
        <w:numPr>
          <w:ilvl w:val="0"/>
          <w:numId w:val="2"/>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sz w:val="34"/>
          <w:szCs w:val="34"/>
        </w:rPr>
      </w:pPr>
      <w:bookmarkStart w:colFirst="0" w:colLast="0" w:name="_94i3s7oy63b7" w:id="9"/>
      <w:bookmarkEnd w:id="9"/>
      <w:r w:rsidDel="00000000" w:rsidR="00000000" w:rsidRPr="00000000">
        <w:rPr>
          <w:rFonts w:ascii="Arial Unicode MS" w:cs="Arial Unicode MS" w:eastAsia="Arial Unicode MS" w:hAnsi="Arial Unicode MS"/>
          <w:b w:val="1"/>
          <w:bCs w:val="1"/>
          <w:sz w:val="34"/>
          <w:szCs w:val="34"/>
          <w:rtl w:val="0"/>
        </w:rPr>
        <w:t xml:space="preserve">第9条（有効期間）</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本覚書の有効期間は、○年○月○日から○年○月○日までの○年間とする。</w:t>
      </w:r>
    </w:p>
    <w:p w:rsidR="00000000" w:rsidDel="00000000" w:rsidP="00000000" w:rsidRDefault="00000000" w:rsidRPr="00000000" w14:paraId="00000023">
      <w:pPr>
        <w:spacing w:after="240" w:before="240" w:lineRule="auto"/>
        <w:rPr>
          <w:sz w:val="20"/>
          <w:szCs w:val="20"/>
        </w:rPr>
      </w:pP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sz w:val="34"/>
          <w:szCs w:val="34"/>
        </w:rPr>
      </w:pPr>
      <w:bookmarkStart w:colFirst="0" w:colLast="0" w:name="_5ropzx5c0rrx" w:id="10"/>
      <w:bookmarkEnd w:id="10"/>
      <w:r w:rsidDel="00000000" w:rsidR="00000000" w:rsidRPr="00000000">
        <w:rPr>
          <w:rFonts w:ascii="Arial Unicode MS" w:cs="Arial Unicode MS" w:eastAsia="Arial Unicode MS" w:hAnsi="Arial Unicode MS"/>
          <w:b w:val="1"/>
          <w:bCs w:val="1"/>
          <w:sz w:val="34"/>
          <w:szCs w:val="34"/>
          <w:rtl w:val="0"/>
        </w:rPr>
        <w:t xml:space="preserve">第10条（解除）</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甲または乙は、やむを得ない事由がある場合には、相手方に書面で通知することにより、本覚書の全部または一部を解除することができる。</w:t>
      </w:r>
    </w:p>
    <w:p w:rsidR="00000000" w:rsidDel="00000000" w:rsidP="00000000" w:rsidRDefault="00000000" w:rsidRPr="00000000" w14:paraId="00000026">
      <w:pPr>
        <w:spacing w:after="240" w:before="240" w:lineRule="auto"/>
        <w:rPr>
          <w:sz w:val="20"/>
          <w:szCs w:val="20"/>
        </w:rPr>
      </w:pP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sz w:val="34"/>
          <w:szCs w:val="34"/>
        </w:rPr>
      </w:pPr>
      <w:bookmarkStart w:colFirst="0" w:colLast="0" w:name="_n9mxd4edl8vz" w:id="11"/>
      <w:bookmarkEnd w:id="11"/>
      <w:r w:rsidDel="00000000" w:rsidR="00000000" w:rsidRPr="00000000">
        <w:rPr>
          <w:rFonts w:ascii="Arial Unicode MS" w:cs="Arial Unicode MS" w:eastAsia="Arial Unicode MS" w:hAnsi="Arial Unicode MS"/>
          <w:b w:val="1"/>
          <w:bCs w:val="1"/>
          <w:sz w:val="34"/>
          <w:szCs w:val="34"/>
          <w:rtl w:val="0"/>
        </w:rPr>
        <w:t xml:space="preserve">第11条（協議事項）</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本覚書に定めのない事項または疑義が生じた場合には、甲乙誠意をもって協議し、円満な解決を図るものとする。</w:t>
      </w:r>
    </w:p>
    <w:p w:rsidR="00000000" w:rsidDel="00000000" w:rsidP="00000000" w:rsidRDefault="00000000" w:rsidRPr="00000000" w14:paraId="00000029">
      <w:pPr>
        <w:spacing w:after="240" w:before="240" w:lineRule="auto"/>
        <w:rPr>
          <w:sz w:val="20"/>
          <w:szCs w:val="20"/>
        </w:rPr>
      </w:pPr>
      <w:r w:rsidDel="00000000" w:rsidR="00000000" w:rsidRPr="00000000">
        <w:rPr>
          <w:rtl w:val="0"/>
        </w:rPr>
      </w:r>
    </w:p>
    <w:p w:rsidR="00000000" w:rsidDel="00000000" w:rsidP="00000000" w:rsidRDefault="00000000" w:rsidRPr="00000000" w14:paraId="0000002A">
      <w:pPr>
        <w:pStyle w:val="Heading2"/>
        <w:keepNext w:val="0"/>
        <w:keepLines w:val="0"/>
        <w:spacing w:after="80" w:lineRule="auto"/>
        <w:rPr>
          <w:b w:val="1"/>
          <w:bCs w:val="1"/>
          <w:sz w:val="34"/>
          <w:szCs w:val="34"/>
        </w:rPr>
      </w:pPr>
      <w:bookmarkStart w:colFirst="0" w:colLast="0" w:name="_868yhlo4mhho" w:id="12"/>
      <w:bookmarkEnd w:id="12"/>
      <w:r w:rsidDel="00000000" w:rsidR="00000000" w:rsidRPr="00000000">
        <w:rPr>
          <w:rFonts w:ascii="Arial Unicode MS" w:cs="Arial Unicode MS" w:eastAsia="Arial Unicode MS" w:hAnsi="Arial Unicode MS"/>
          <w:b w:val="1"/>
          <w:bCs w:val="1"/>
          <w:sz w:val="34"/>
          <w:szCs w:val="34"/>
          <w:rtl w:val="0"/>
        </w:rPr>
        <w:t xml:space="preserve">第12条（準拠法および管轄）</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本覚書は日本法を準拠法とし、本覚書に関して生じる紛争については、甲の本店所在地を管轄する地方裁判所を第一審の専属的合意管轄裁判所とする。</w:t>
      </w:r>
    </w:p>
    <w:p w:rsidR="00000000" w:rsidDel="00000000" w:rsidP="00000000" w:rsidRDefault="00000000" w:rsidRPr="00000000" w14:paraId="0000002C">
      <w:pPr>
        <w:rPr>
          <w:sz w:val="20"/>
          <w:szCs w:val="20"/>
        </w:rPr>
      </w:pPr>
      <w:r w:rsidDel="00000000" w:rsidR="00000000" w:rsidRPr="00000000">
        <w:rPr>
          <w:rtl w:val="0"/>
        </w:rPr>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本覚書締結の証として、本書2通を作成し、甲乙記名押印のうえ、各自1通を保有する。</w:t>
      </w:r>
    </w:p>
    <w:p w:rsidR="00000000" w:rsidDel="00000000" w:rsidP="00000000" w:rsidRDefault="00000000" w:rsidRPr="00000000" w14:paraId="0000002E">
      <w:pPr>
        <w:spacing w:after="240" w:before="240" w:lineRule="auto"/>
        <w:rPr>
          <w:sz w:val="20"/>
          <w:szCs w:val="20"/>
        </w:rPr>
      </w:pPr>
      <w:r w:rsidDel="00000000" w:rsidR="00000000" w:rsidRPr="00000000">
        <w:rPr>
          <w:rtl w:val="0"/>
        </w:rPr>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0">
      <w:pPr>
        <w:spacing w:after="240" w:before="240" w:lineRule="auto"/>
        <w:rPr>
          <w:sz w:val="20"/>
          <w:szCs w:val="20"/>
        </w:rPr>
      </w:pPr>
      <w:r w:rsidDel="00000000" w:rsidR="00000000" w:rsidRPr="00000000">
        <w:rPr>
          <w:rtl w:val="0"/>
        </w:rPr>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　住所</w:t>
        <w:br w:type="textWrapping"/>
        <w:t xml:space="preserve">　　名称</w:t>
        <w:br w:type="textWrapping"/>
        <w:t xml:space="preserve">　　代表者名　印</w:t>
      </w:r>
    </w:p>
    <w:p w:rsidR="00000000" w:rsidDel="00000000" w:rsidP="00000000" w:rsidRDefault="00000000" w:rsidRPr="00000000" w14:paraId="00000032">
      <w:pPr>
        <w:spacing w:after="240" w:before="240" w:lineRule="auto"/>
        <w:rPr>
          <w:sz w:val="20"/>
          <w:szCs w:val="20"/>
        </w:rPr>
      </w:pPr>
      <w:r w:rsidDel="00000000" w:rsidR="00000000" w:rsidRPr="00000000">
        <w:rPr>
          <w:rtl w:val="0"/>
        </w:rPr>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　住所</w:t>
        <w:br w:type="textWrapping"/>
        <w:t xml:space="preserve">　　氏名　　　印</w:t>
      </w:r>
    </w:p>
    <w:p w:rsidR="00000000" w:rsidDel="00000000" w:rsidP="00000000" w:rsidRDefault="00000000" w:rsidRPr="00000000" w14:paraId="00000034">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