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1fsg4rsymfn6" w:id="0"/>
      <w:bookmarkEnd w:id="0"/>
      <w:r w:rsidDel="00000000" w:rsidR="00000000" w:rsidRPr="00000000">
        <w:rPr>
          <w:rFonts w:ascii="Arial Unicode MS" w:cs="Arial Unicode MS" w:eastAsia="Arial Unicode MS" w:hAnsi="Arial Unicode MS"/>
          <w:b w:val="1"/>
          <w:bCs w:val="1"/>
          <w:sz w:val="44"/>
          <w:szCs w:val="44"/>
          <w:rtl w:val="0"/>
        </w:rPr>
        <w:t xml:space="preserve">動画制作 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●●株式会社（以下「甲」という。）と、●●（以下「乙」という。）とは、動画制作業務の委託に関し、次のとおり業務委託契約（以下「本契約」という。）を締結する。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xkdnreh7ouaa"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本契約は、甲が乙に対し、動画の企画、撮影、編集その他これらに付随する業務（以下「本業務」という。）を委託し、乙がこれを受託するにあたり、その条件を定めることを目的とする。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6b9ybga0wzmy"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本業務の具体的内容、制作本数、仕様、納期、成果物の形式その他必要事項は、別途甲乙協議のうえ、書面又は電磁的方法により定めるものとする。</w:t>
      </w:r>
    </w:p>
    <w:p w:rsidR="00000000" w:rsidDel="00000000" w:rsidP="00000000" w:rsidRDefault="00000000" w:rsidRPr="00000000" w14:paraId="0000000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乙は、本業務を善良な管理者の注意をもって遂行するものとする。</w:t>
      </w:r>
    </w:p>
    <w:p w:rsidR="00000000" w:rsidDel="00000000" w:rsidP="00000000" w:rsidRDefault="00000000" w:rsidRPr="00000000" w14:paraId="0000000B">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qondx090e2to"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第3条（再委託の禁止）</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乙は、甲の事前の書面による承諾なく、本業務の全部又は一部を第三者に再委託してはならない。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8wpkvc5c0jf6"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第4条（報酬および支払方法）</w:t>
      </w:r>
    </w:p>
    <w:p w:rsidR="00000000" w:rsidDel="00000000" w:rsidP="00000000" w:rsidRDefault="00000000" w:rsidRPr="00000000" w14:paraId="0000001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甲は、乙に対し、本業務の対価として、別途定める報酬を支払うものとする。</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報酬の支払時期および支払方法は、甲乙協議のうえ定めるものとする。</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振込手数料は、別途合意のない限り、甲の負担とする。</w:t>
      </w:r>
    </w:p>
    <w:p w:rsidR="00000000" w:rsidDel="00000000" w:rsidP="00000000" w:rsidRDefault="00000000" w:rsidRPr="00000000" w14:paraId="00000013">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akanenm7z45y"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第5条（成果物の修正）</w:t>
      </w:r>
    </w:p>
    <w:p w:rsidR="00000000" w:rsidDel="00000000" w:rsidP="00000000" w:rsidRDefault="00000000" w:rsidRPr="00000000" w14:paraId="0000001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乙は、甲から合理的範囲内で修正を求められた場合、誠意をもってこれに対応するものとする。</w:t>
      </w:r>
    </w:p>
    <w:p w:rsidR="00000000" w:rsidDel="00000000" w:rsidP="00000000" w:rsidRDefault="00000000" w:rsidRPr="00000000" w14:paraId="0000001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仕様変更や追加修正が合理的範囲を超える場合、甲乙協議のうえ、追加報酬を定めるものとする。</w:t>
      </w:r>
    </w:p>
    <w:p w:rsidR="00000000" w:rsidDel="00000000" w:rsidP="00000000" w:rsidRDefault="00000000" w:rsidRPr="00000000" w14:paraId="00000017">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1ki6apx0xshx"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第6条（知的財産権）</w:t>
      </w:r>
    </w:p>
    <w:p w:rsidR="00000000" w:rsidDel="00000000" w:rsidP="00000000" w:rsidRDefault="00000000" w:rsidRPr="00000000" w14:paraId="0000001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本業務により作成された動画、映像、編集データその他一切の成果物に関する著作権（著作権法第27条および第28条の権利を含む）は、別途合意のない限り、全て甲に帰属するものとする。</w:t>
      </w:r>
    </w:p>
    <w:p w:rsidR="00000000" w:rsidDel="00000000" w:rsidP="00000000" w:rsidRDefault="00000000" w:rsidRPr="00000000" w14:paraId="0000001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乙は、甲の事前の承諾なく、成果物を自己又は第三者のために利用してはならない。</w:t>
      </w:r>
    </w:p>
    <w:p w:rsidR="00000000" w:rsidDel="00000000" w:rsidP="00000000" w:rsidRDefault="00000000" w:rsidRPr="00000000" w14:paraId="0000001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乙は、成果物について、著作者人格権を行使しないものとする。</w:t>
      </w:r>
    </w:p>
    <w:p w:rsidR="00000000" w:rsidDel="00000000" w:rsidP="00000000" w:rsidRDefault="00000000" w:rsidRPr="00000000" w14:paraId="0000001C">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pdm6i5gomgj"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第7条（素材の権利処理）</w:t>
      </w:r>
    </w:p>
    <w:p w:rsidR="00000000" w:rsidDel="00000000" w:rsidP="00000000" w:rsidRDefault="00000000" w:rsidRPr="00000000" w14:paraId="0000001E">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乙は、本業務において使用する音楽、画像、映像、フォント等について、第三者の権利を侵害しないよう、必要な権利処理を行うものとする。</w:t>
      </w:r>
    </w:p>
    <w:p w:rsidR="00000000" w:rsidDel="00000000" w:rsidP="00000000" w:rsidRDefault="00000000" w:rsidRPr="00000000" w14:paraId="0000001F">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前項に違反して第三者との間で紛争が生じた場合、乙の責任と負担においてこれを解決するものとする。</w:t>
      </w:r>
    </w:p>
    <w:p w:rsidR="00000000" w:rsidDel="00000000" w:rsidP="00000000" w:rsidRDefault="00000000" w:rsidRPr="00000000" w14:paraId="00000020">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tdcgt39qlje1"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2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乙は、本業務に関連して知り得た甲の営業情報、個人情報その他一切の非公開情報を、第三者に開示又は漏えいしてはならない。</w:t>
      </w:r>
    </w:p>
    <w:p w:rsidR="00000000" w:rsidDel="00000000" w:rsidP="00000000" w:rsidRDefault="00000000" w:rsidRPr="00000000" w14:paraId="0000002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24">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32c3iffui3b6"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本契約の有効期間は、●●年●月●日から●●年●月●日までの期間とする。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rowwr5vpk7qf"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第10条（契約解除）</w:t>
      </w:r>
    </w:p>
    <w:p w:rsidR="00000000" w:rsidDel="00000000" w:rsidP="00000000" w:rsidRDefault="00000000" w:rsidRPr="00000000" w14:paraId="0000002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甲又は乙は、相手方が本契約に違反し、相当期間を定めて是正を求めてもなお改善されない場合、書面による通知をもって本契約の全部又は一部を解除することができる。</w:t>
      </w:r>
    </w:p>
    <w:p w:rsidR="00000000" w:rsidDel="00000000" w:rsidP="00000000" w:rsidRDefault="00000000" w:rsidRPr="00000000" w14:paraId="0000002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やむを得ない事由により本業務の継続が困難となった場合、甲乙協議のうえ、本契約を解約することができる。</w:t>
      </w:r>
    </w:p>
    <w:p w:rsidR="00000000" w:rsidDel="00000000" w:rsidP="00000000" w:rsidRDefault="00000000" w:rsidRPr="00000000" w14:paraId="0000002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jrr5l5p9r2uw"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甲又は乙は、本契約に違反し、相手方に損害を与えた場合、その通常かつ直接の損害に限り、賠償責任を負うものとする。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97h3bugv6thl"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第12条（免責）</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天災地変、通信障害その他当事者の責に帰すことのできない事由により本業務が遂行できなかった場合、当事者はその責任を負わないものとする。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eyb6lrsi6egk"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sx2kyvhgao3w"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第14条（準拠法および管轄）</w:t>
      </w:r>
    </w:p>
    <w:p w:rsidR="00000000" w:rsidDel="00000000" w:rsidP="00000000" w:rsidRDefault="00000000" w:rsidRPr="00000000" w14:paraId="0000003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本契約の準拠法は、日本法とする。</w:t>
      </w:r>
    </w:p>
    <w:p w:rsidR="00000000" w:rsidDel="00000000" w:rsidP="00000000" w:rsidRDefault="00000000" w:rsidRPr="00000000" w14:paraId="00000037">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本契約に関して生じた紛争については、甲の本店所在地を管轄する地方裁判所を第一審の専属的合意管轄裁判所とする。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名称：</w:t>
        <w:br w:type="textWrapping"/>
        <w:t xml:space="preserve">代表者名：</w:t>
      </w:r>
    </w:p>
    <w:p w:rsidR="00000000" w:rsidDel="00000000" w:rsidP="00000000" w:rsidRDefault="00000000" w:rsidRPr="00000000" w14:paraId="0000003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氏名：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