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56st2wml9ik6" w:id="0"/>
      <w:bookmarkEnd w:id="0"/>
      <w:r w:rsidDel="00000000" w:rsidR="00000000" w:rsidRPr="00000000">
        <w:rPr>
          <w:rFonts w:ascii="Arial Unicode MS" w:cs="Arial Unicode MS" w:eastAsia="Arial Unicode MS" w:hAnsi="Arial Unicode MS"/>
          <w:b w:val="1"/>
          <w:bCs w:val="1"/>
          <w:sz w:val="44"/>
          <w:szCs w:val="44"/>
          <w:rtl w:val="0"/>
        </w:rPr>
        <w:t xml:space="preserve">パートナーシップ契約書</w:t>
        <w:br w:type="textWrapping"/>
        <w:t xml:space="preserve">（低リスク型フランチャイズ）</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運営する事業モデルを基礎として、相互に協力し事業展開を行うため、次のとおりパートナーシッ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hw0v89klv7by"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本契約は、甲が有する事業ノウハウ、ブランド、運営支援等を活用し、乙が独立した事業者として自己の責任と判断により事業を運営するパートナーシップ関係を構築することを目的とする。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hp50jl2qx7nx"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第2条（契約形態の確認）</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本契約は、フランチャイズ契約に類似する側面を有するが、乙に対して厳格な指揮命令、包括的な経営管理、収益保証を行うものではない。</w:t>
      </w:r>
    </w:p>
    <w:p w:rsidR="00000000" w:rsidDel="00000000" w:rsidP="00000000" w:rsidRDefault="00000000" w:rsidRPr="00000000" w14:paraId="0000000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乙は、自己の裁量と責任において事業を行う独立した事業者であり、甲乙間に雇用関係、代理関係、共同事業関係が生じるものではない。</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x4lkxh5z6xrx"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第3条（提供内容）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甲は、乙に対し、以下の範囲において事業支援を提供する。</w:t>
      </w:r>
    </w:p>
    <w:p w:rsidR="00000000" w:rsidDel="00000000" w:rsidP="00000000" w:rsidRDefault="00000000" w:rsidRPr="00000000" w14:paraId="0000000E">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事業運営に関する基本的なノウハウの提供</w:t>
      </w:r>
    </w:p>
    <w:p w:rsidR="00000000" w:rsidDel="00000000" w:rsidP="00000000" w:rsidRDefault="00000000" w:rsidRPr="00000000" w14:paraId="0000000F">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ブランド名称、ロゴ等の使用許諾</w:t>
      </w:r>
    </w:p>
    <w:p w:rsidR="00000000" w:rsidDel="00000000" w:rsidP="00000000" w:rsidRDefault="00000000" w:rsidRPr="00000000" w14:paraId="00000010">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事業開始時および運営初期における助言</w:t>
      </w:r>
    </w:p>
    <w:p w:rsidR="00000000" w:rsidDel="00000000" w:rsidP="00000000" w:rsidRDefault="00000000" w:rsidRPr="00000000" w14:paraId="00000011">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甲が必要と認める範囲での情報提供</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lluawvflf8cy"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第4条（業務内容）</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乙は、甲の提供する事業モデルを参考にしつつ、自己の責任と判断により、以下の業務を行う。</w:t>
      </w:r>
    </w:p>
    <w:p w:rsidR="00000000" w:rsidDel="00000000" w:rsidP="00000000" w:rsidRDefault="00000000" w:rsidRPr="00000000" w14:paraId="00000015">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サービスまたは商品の提供</w:t>
      </w:r>
    </w:p>
    <w:p w:rsidR="00000000" w:rsidDel="00000000" w:rsidP="00000000" w:rsidRDefault="00000000" w:rsidRPr="00000000" w14:paraId="00000016">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顧客対応および日常運営</w:t>
      </w:r>
    </w:p>
    <w:p w:rsidR="00000000" w:rsidDel="00000000" w:rsidP="00000000" w:rsidRDefault="00000000" w:rsidRPr="00000000" w14:paraId="0000001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関係法令の遵守</w:t>
      </w:r>
    </w:p>
    <w:p w:rsidR="00000000" w:rsidDel="00000000" w:rsidP="00000000" w:rsidRDefault="00000000" w:rsidRPr="00000000" w14:paraId="00000018">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その他、事業運営に付随する業務</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jkgvteofo583"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第5条（初期費用および対価）</w:t>
      </w:r>
    </w:p>
    <w:p w:rsidR="00000000" w:rsidDel="00000000" w:rsidP="00000000" w:rsidRDefault="00000000" w:rsidRPr="00000000" w14:paraId="0000001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乙は、本契約に基づく対価として、別途定める初期費用または利用料を甲に支払うものとする。</w:t>
      </w:r>
    </w:p>
    <w:p w:rsidR="00000000" w:rsidDel="00000000" w:rsidP="00000000" w:rsidRDefault="00000000" w:rsidRPr="00000000" w14:paraId="0000001C">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具体的な金額、支払方法、支払時期については、甲乙協議のうえ書面で定める。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cn8fnf17dyfy"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第6条（ロイヤリティ）</w:t>
      </w:r>
    </w:p>
    <w:p w:rsidR="00000000" w:rsidDel="00000000" w:rsidP="00000000" w:rsidRDefault="00000000" w:rsidRPr="00000000" w14:paraId="0000001F">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乙は、甲に対し、事業支援の対価として、売上高または定額方式によるロイヤリティを支払うものとする。</w:t>
      </w:r>
    </w:p>
    <w:p w:rsidR="00000000" w:rsidDel="00000000" w:rsidP="00000000" w:rsidRDefault="00000000" w:rsidRPr="00000000" w14:paraId="00000020">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ロイヤリティの算定方法および支払条件は、別途合意する。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epcpgqhfh7gi"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第7条（ブランドおよび知的財産権）</w:t>
      </w:r>
    </w:p>
    <w:p w:rsidR="00000000" w:rsidDel="00000000" w:rsidP="00000000" w:rsidRDefault="00000000" w:rsidRPr="00000000" w14:paraId="0000002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本契約に基づき使用される商標、ロゴ、ノウハウ等の知的財産権は、すべて甲に帰属する。</w:t>
      </w:r>
    </w:p>
    <w:p w:rsidR="00000000" w:rsidDel="00000000" w:rsidP="00000000" w:rsidRDefault="00000000" w:rsidRPr="00000000" w14:paraId="00000024">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乙は、本契約の目的の範囲内でのみ、これらを使用できるものとする。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o71wvfiox082"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第8条（秘密情報の取扱い）</w:t>
      </w:r>
    </w:p>
    <w:p w:rsidR="00000000" w:rsidDel="00000000" w:rsidP="00000000" w:rsidRDefault="00000000" w:rsidRPr="00000000" w14:paraId="00000027">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本契約に関連して知り得た相手方の営業情報、技術情報その他一切の非公開情報を秘密情報として取り扱う。</w:t>
      </w:r>
    </w:p>
    <w:p w:rsidR="00000000" w:rsidDel="00000000" w:rsidP="00000000" w:rsidRDefault="00000000" w:rsidRPr="00000000" w14:paraId="00000028">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秘密情報は、本契約の目的以外に使用してはならない。</w:t>
      </w:r>
    </w:p>
    <w:p w:rsidR="00000000" w:rsidDel="00000000" w:rsidP="00000000" w:rsidRDefault="00000000" w:rsidRPr="00000000" w14:paraId="00000029">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b4r3n5xcvxi4"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第9条（禁止事項）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2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甲の信用またはブランド価値を毀損する行為</w:t>
      </w:r>
    </w:p>
    <w:p w:rsidR="00000000" w:rsidDel="00000000" w:rsidP="00000000" w:rsidRDefault="00000000" w:rsidRPr="00000000" w14:paraId="0000002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ノウハウの第三者への無断開示</w:t>
      </w:r>
    </w:p>
    <w:p w:rsidR="00000000" w:rsidDel="00000000" w:rsidP="00000000" w:rsidRDefault="00000000" w:rsidRPr="00000000" w14:paraId="0000002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法令または公序良俗に反する行為</w:t>
      </w:r>
    </w:p>
    <w:p w:rsidR="00000000" w:rsidDel="00000000" w:rsidP="00000000" w:rsidRDefault="00000000" w:rsidRPr="00000000" w14:paraId="00000030">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甲の承諾なき類似事業への転用</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jfampeygkx2a"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第10条（責任の範囲）</w:t>
      </w:r>
    </w:p>
    <w:p w:rsidR="00000000" w:rsidDel="00000000" w:rsidP="00000000" w:rsidRDefault="00000000" w:rsidRPr="00000000" w14:paraId="00000033">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乙の事業運営に関する一切の責任は、乙が負うものとする。</w:t>
      </w:r>
    </w:p>
    <w:p w:rsidR="00000000" w:rsidDel="00000000" w:rsidP="00000000" w:rsidRDefault="00000000" w:rsidRPr="00000000" w14:paraId="00000034">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甲は、売上、利益、成功等について保証するものではない。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pic6nzbinrsg"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3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38">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期間満了日の●か月前までに書面による解約意思表示がない場合、本契約は同一条件にて更新される。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jqu1wknuau8z"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第12条（中途解約）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甲または乙は、やむを得ない事由がある場合、●か月前までに書面で通知することにより、本契約を解約できる。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v4kq3unxgzfv"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第13条（損害賠償）</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本契約に違反し相手方に損害を与えた場合、当該違反当事者は、直接かつ通常の損害に限り賠償責任を負う。</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6"/>
          <w:szCs w:val="26"/>
        </w:rPr>
      </w:pPr>
      <w:bookmarkStart w:colFirst="0" w:colLast="0" w:name="_t8rqbgdu1e02"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第14条（免責）</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天災、法令改正、社会情勢の変化その他当事者の責に帰さない事由による損害について、相手方は責任を負わない。</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6"/>
          <w:szCs w:val="26"/>
        </w:rPr>
      </w:pPr>
      <w:bookmarkStart w:colFirst="0" w:colLast="0" w:name="_fgl9z5aqpx52"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第15条（協議事項）</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6"/>
          <w:szCs w:val="26"/>
        </w:rPr>
      </w:pPr>
      <w:bookmarkStart w:colFirst="0" w:colLast="0" w:name="_e3j4jccgdrts"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第16条（準拠法および管轄）</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本契約は日本法を準拠法とし、本契約に関する紛争については、甲の本店所在地を管轄する地方裁判所を第一審の専属的合意管轄裁判所とする。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rPr>
          <w:b w:val="1"/>
          <w:bCs w:val="1"/>
          <w:color w:val="000000"/>
          <w:sz w:val="26"/>
          <w:szCs w:val="26"/>
        </w:rPr>
      </w:pPr>
      <w:bookmarkStart w:colFirst="0" w:colLast="0" w:name="_qtxi5oncmpgg" w:id="17"/>
      <w:bookmarkEnd w:id="17"/>
      <w:r w:rsidDel="00000000" w:rsidR="00000000" w:rsidRPr="00000000">
        <w:rPr>
          <w:rFonts w:ascii="Arial Unicode MS" w:cs="Arial Unicode MS" w:eastAsia="Arial Unicode MS" w:hAnsi="Arial Unicode MS"/>
          <w:b w:val="1"/>
          <w:bCs w:val="1"/>
          <w:color w:val="000000"/>
          <w:sz w:val="26"/>
          <w:szCs w:val="26"/>
          <w:rtl w:val="0"/>
        </w:rPr>
        <w:t xml:space="preserve">第17条（免責文）</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ひな形は一般的な参考例として作成されたものであり、特定の事業・状況への適合性を保証するものではない。実際の利用にあたっては、必ず弁護士その他の専門家に相談のうえ、内容を確認・調整することを推奨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本契約締結の証として、本書を2通作成し、甲乙記名押印のうえ、各自1通を保有する。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