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wlq3fqvmdqis" w:id="0"/>
      <w:bookmarkEnd w:id="0"/>
      <w:r w:rsidDel="00000000" w:rsidR="00000000" w:rsidRPr="00000000">
        <w:rPr>
          <w:rFonts w:ascii="Arial Unicode MS" w:cs="Arial Unicode MS" w:eastAsia="Arial Unicode MS" w:hAnsi="Arial Unicode MS"/>
          <w:b w:val="1"/>
          <w:bCs w:val="1"/>
          <w:sz w:val="44"/>
          <w:szCs w:val="44"/>
          <w:rtl w:val="0"/>
        </w:rPr>
        <w:t xml:space="preserve">連帯保証人変更に関する契約書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債権者●●（以下「甲」という。）、債務者●●（以下「乙」という。）、旧連帯保証人●●（以下「丙」という。）および新連帯保証人●●（以下「丁」という。）は、甲乙間で締結された下記契約に基づく債務に関する連帯保証人の変更について、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2muzs463kt2e"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第1条（原契約の特定）</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甲と乙は、●●年●月●日付で締結した金銭消費貸借契約（以下「原契約」という。）に基づき、乙が甲に対して負担する債務（以下「本債務」という。）が存在することを確認する。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gpz2s2hnlafz"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第2条（連帯保証人変更の合意）</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甲は、本契約締結日をもって、丙を本債務に関する連帯保証人から解除し、丁を新たな連帯保証人として承諾するものとする。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2wjmgf1inqgk"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第3条（旧連帯保証人の責任解除）</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丙は、本契約締結日以降、本債務について一切の連帯保証責任を負わないものとする。</w:t>
        <w:br w:type="textWrapping"/>
        <w:t xml:space="preserve">２　ただし、本契約締結日以前に発生した債務不履行に基づく請求がある場合で、かつ甲が書面により請求したものについては、この限りではない。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wrxeuv9f376g"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第4条（新連帯保証人の保証内容）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丁は、本債務について、乙と連帯して履行の責任を負うものとし、民法第454条以下に定める連帯保証人としての一切の義務を負う。</w:t>
        <w:br w:type="textWrapping"/>
        <w:t xml:space="preserve">２　丁は、乙に対する催告の抗弁権、検索の抗弁権および分別の利益を有しないことを確認する。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8c23vahtd7md"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第5条（保証範囲）</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丁が負担する連帯保証の範囲は、元本_toggle、利息、遅延損害金、違約金、損害賠償金およびこれらに付随する一切の債務とする。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2aj7axzf8ybh"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第6条（原契約の効力）</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本契約に定める事項を除き、原契約の内容は何ら変更されることなく、引き続き有効に存続するものとする。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l5vufxuu84r7"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第7条（表明および確認）</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各当事者は、本契約締結について、法令および自らに適用される内部規程等に違反していないことを表明し、保証する。</w:t>
        <w:br w:type="textWrapping"/>
        <w:t xml:space="preserve">２　丁は、本債務の内容、金額、履行状況および保証リスクについて十分に理解したうえで、本契約を締結することを確認する。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iu0fxfoh7iu2"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第8条（協議事項）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本契約に定めのない事項または本契約の解釈について疑義が生じた場合には、甲乙丙丁は誠意をもって協議し、円満に解決を図るものとする。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a0bvbxejx5op"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第9条（準拠法および管轄）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本契約は日本法を準拠法とし、本契約または本債務に関して生じる一切の紛争については、甲の本店所在地を管轄する地方裁判所を第一審の専属的合意管轄裁判所とする。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本契約締結の証として、本書4通を作成し、甲乙丙丁各自記名押印のうえ、各1通を保有する。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甲（債権者）</w:t>
        <w:br w:type="textWrapping"/>
        <w:t xml:space="preserve">住所：</w:t>
        <w:br w:type="textWrapping"/>
        <w:t xml:space="preserve">氏名・名称：</w:t>
        <w:br w:type="textWrapping"/>
        <w:t xml:space="preserve">代表者名：　　　　　　　　　印</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乙（債務者）</w:t>
        <w:br w:type="textWrapping"/>
        <w:t xml:space="preserve">住所：</w:t>
        <w:br w:type="textWrapping"/>
        <w:t xml:space="preserve">氏名・名称：　　　　　　　　　印</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丙（旧連帯保証人）</w:t>
        <w:br w:type="textWrapping"/>
        <w:t xml:space="preserve">住所：</w:t>
        <w:br w:type="textWrapping"/>
        <w:t xml:space="preserve">氏名：　　　　　　　　　　　　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丁（新連帯保証人）</w:t>
        <w:br w:type="textWrapping"/>
        <w:t xml:space="preserve">住所：</w:t>
        <w:br w:type="textWrapping"/>
        <w:t xml:space="preserve">氏名：　　　　　　　　　　　　印</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