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tuvquil8gj" w:id="0"/>
      <w:bookmarkEnd w:id="0"/>
      <w:r w:rsidDel="00000000" w:rsidR="00000000" w:rsidRPr="00000000">
        <w:rPr>
          <w:rFonts w:ascii="Arial Unicode MS" w:cs="Arial Unicode MS" w:eastAsia="Arial Unicode MS" w:hAnsi="Arial Unicode MS"/>
          <w:b w:val="1"/>
          <w:bCs w:val="1"/>
          <w:sz w:val="44"/>
          <w:szCs w:val="44"/>
          <w:rtl w:val="0"/>
        </w:rPr>
        <w:t xml:space="preserve">施設利用契約書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●●（以下「甲」という。）と、●●（以下「乙」という。）は、甲が管理・運営する施設の利用に関し、以下のとおり施設利用契約（以下「本契約」という。）を締結する。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wvmrkvabbo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本契約は、甲が管理する施設を乙に利用させる条件を定め、施設利用に関する権利義務関係を明確にすることを目的とする。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13aaj4lwi0l" w:id="2"/>
      <w:bookmarkEnd w:id="2"/>
      <w:r w:rsidDel="00000000" w:rsidR="00000000" w:rsidRPr="00000000">
        <w:rPr>
          <w:rFonts w:ascii="Arial Unicode MS" w:cs="Arial Unicode MS" w:eastAsia="Arial Unicode MS" w:hAnsi="Arial Unicode MS"/>
          <w:b w:val="1"/>
          <w:bCs w:val="1"/>
          <w:sz w:val="34"/>
          <w:szCs w:val="34"/>
          <w:rtl w:val="0"/>
        </w:rPr>
        <w:t xml:space="preserve">第2条（施設の内容）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本契約に基づき乙が利用できる施設は、別途甲が指定する施設（以下「本施設」という。）とする。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本施設の具体的な所在地、利用可能範囲、設備内容等は、甲が定める案内・規則等によるものとする。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fwutw9zidti" w:id="3"/>
      <w:bookmarkEnd w:id="3"/>
      <w:r w:rsidDel="00000000" w:rsidR="00000000" w:rsidRPr="00000000">
        <w:rPr>
          <w:rFonts w:ascii="Arial Unicode MS" w:cs="Arial Unicode MS" w:eastAsia="Arial Unicode MS" w:hAnsi="Arial Unicode MS"/>
          <w:b w:val="1"/>
          <w:bCs w:val="1"/>
          <w:sz w:val="34"/>
          <w:szCs w:val="34"/>
          <w:rtl w:val="0"/>
        </w:rPr>
        <w:t xml:space="preserve">第3条（利用目的）</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乙は、本施設を、甲が事前に承諾した目的の範囲内でのみ利用するものとする。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乙は、法令、公序良俗又は甲が定める利用規則に反する目的で本施設を利用してはならない。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m6uumgohu40" w:id="4"/>
      <w:bookmarkEnd w:id="4"/>
      <w:r w:rsidDel="00000000" w:rsidR="00000000" w:rsidRPr="00000000">
        <w:rPr>
          <w:rFonts w:ascii="Arial Unicode MS" w:cs="Arial Unicode MS" w:eastAsia="Arial Unicode MS" w:hAnsi="Arial Unicode MS"/>
          <w:b w:val="1"/>
          <w:bCs w:val="1"/>
          <w:sz w:val="34"/>
          <w:szCs w:val="34"/>
          <w:rtl w:val="0"/>
        </w:rPr>
        <w:t xml:space="preserve">第4条（利用期間）</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本施設の利用期間は、●年●月●日から●年●月●日までの期間とする。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利用期間の延長又は更新を希望する場合、乙は、甲が定める方法により事前に申し出るものとし、甲が承諾した場合に限り、延長又は更新ができるものとする。</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lpozqr1xwu9" w:id="5"/>
      <w:bookmarkEnd w:id="5"/>
      <w:r w:rsidDel="00000000" w:rsidR="00000000" w:rsidRPr="00000000">
        <w:rPr>
          <w:rFonts w:ascii="Arial Unicode MS" w:cs="Arial Unicode MS" w:eastAsia="Arial Unicode MS" w:hAnsi="Arial Unicode MS"/>
          <w:b w:val="1"/>
          <w:bCs w:val="1"/>
          <w:sz w:val="34"/>
          <w:szCs w:val="34"/>
          <w:rtl w:val="0"/>
        </w:rPr>
        <w:t xml:space="preserve">第5条（利用料金）</w:t>
      </w:r>
    </w:p>
    <w:p w:rsidR="00000000" w:rsidDel="00000000" w:rsidP="00000000" w:rsidRDefault="00000000" w:rsidRPr="00000000" w14:paraId="0000001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乙は、本施設の利用対価として、甲に対し、甲が別途定める利用料金を支払うものとする。</w:t>
      </w:r>
    </w:p>
    <w:p w:rsidR="00000000" w:rsidDel="00000000" w:rsidP="00000000" w:rsidRDefault="00000000" w:rsidRPr="00000000" w14:paraId="0000001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利用料金の金額、支払期限及び支払方法は、甲が指定する条件に従うものとする。</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既に支払われた利用料金は、甲の責めに帰すべき事由がある場合を除き、返還されないものとする。</w:t>
      </w:r>
    </w:p>
    <w:p w:rsidR="00000000" w:rsidDel="00000000" w:rsidP="00000000" w:rsidRDefault="00000000" w:rsidRPr="00000000" w14:paraId="0000001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j76zmqgrbp3"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乙は、本施設の利用にあたり、以下の行為をしてはならない。</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本施設又は設備を破損、汚損又は改変する行為</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第三者に本施設の利用権を譲渡又は転貸する行為</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甲又は第三者に迷惑、損害又は不利益を与える行為</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法令又は甲が定める規則に違反する行為</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9oek4978ckt" w:id="7"/>
      <w:bookmarkEnd w:id="7"/>
      <w:r w:rsidDel="00000000" w:rsidR="00000000" w:rsidRPr="00000000">
        <w:rPr>
          <w:rFonts w:ascii="Arial Unicode MS" w:cs="Arial Unicode MS" w:eastAsia="Arial Unicode MS" w:hAnsi="Arial Unicode MS"/>
          <w:b w:val="1"/>
          <w:bCs w:val="1"/>
          <w:sz w:val="34"/>
          <w:szCs w:val="34"/>
          <w:rtl w:val="0"/>
        </w:rPr>
        <w:t xml:space="preserve">第7条（利用管理及び指示）</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乙は、本施設の利用に際し、甲の指示及び管理ルールを遵守するものとする。</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甲は、本施設の安全管理又は運営上必要と判断した場合、乙に対し、利用方法の変更又は一時的な利用停止を求めることができるものとする。</w:t>
      </w:r>
    </w:p>
    <w:p w:rsidR="00000000" w:rsidDel="00000000" w:rsidP="00000000" w:rsidRDefault="00000000" w:rsidRPr="00000000" w14:paraId="0000002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2a18y4ax2jr" w:id="8"/>
      <w:bookmarkEnd w:id="8"/>
      <w:r w:rsidDel="00000000" w:rsidR="00000000" w:rsidRPr="00000000">
        <w:rPr>
          <w:rFonts w:ascii="Arial Unicode MS" w:cs="Arial Unicode MS" w:eastAsia="Arial Unicode MS" w:hAnsi="Arial Unicode MS"/>
          <w:b w:val="1"/>
          <w:bCs w:val="1"/>
          <w:sz w:val="34"/>
          <w:szCs w:val="34"/>
          <w:rtl w:val="0"/>
        </w:rPr>
        <w:t xml:space="preserve">第8条（原状回復）</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乙は、本施設の利用終了時までに、本施設を原状に回復して返還するものとする。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乙の責めに帰すべき事由により本施設に損害が生じた場合、乙は、その修理費用その他一切の費用を負担するものとする。</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h3omkzbpn9a"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乙が本契約又は甲の指示に違反し、甲に損害を与えた場合、乙は、甲に対し、その損害（合理的な範囲の弁護士費用を含む。）を賠償する責任を負うものとする。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ejypp81jbx04"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天災地変、設備故障、第三者の行為その他甲の責めに帰すことのできない事由により、本施設の利用が困難又は不可能となった場合、甲は一切の責任を負わないものとする。</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本施設の利用に関連して乙又は第三者に生じた事故、損害又は紛争について、甲は、自己の故意又は重過失による場合を除き、責任を負わないものとする。</w:t>
      </w:r>
    </w:p>
    <w:p w:rsidR="00000000" w:rsidDel="00000000" w:rsidP="00000000" w:rsidRDefault="00000000" w:rsidRPr="00000000" w14:paraId="0000002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3919ydfhwlh"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甲又は乙は、相手方が本契約に違反し、相当期間を定めて是正を求めたにもかかわらず当該違反が是正されない場合、書面による通知をもって本契約の全部又は一部を解除することができるものとする。</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乙が本契約に違反した場合、甲は、直ちに本施設の利用を停止し、本契約を解除することができるものとする。</w:t>
      </w:r>
    </w:p>
    <w:p w:rsidR="00000000" w:rsidDel="00000000" w:rsidP="00000000" w:rsidRDefault="00000000" w:rsidRPr="00000000" w14:paraId="0000003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yz1pdrl6qyzo"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第12条（契約終了後の措置）</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本契約が終了した場合であっても、第8条、第9条及び本条の規定は、なお有効に存続するものとする。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7sv0tb8ucirx" w:id="13"/>
      <w:bookmarkEnd w:id="13"/>
      <w:r w:rsidDel="00000000" w:rsidR="00000000" w:rsidRPr="00000000">
        <w:rPr>
          <w:rFonts w:ascii="Arial Unicode MS" w:cs="Arial Unicode MS" w:eastAsia="Arial Unicode MS" w:hAnsi="Arial Unicode MS"/>
          <w:b w:val="1"/>
          <w:bCs w:val="1"/>
          <w:sz w:val="34"/>
          <w:szCs w:val="34"/>
          <w:rtl w:val="0"/>
        </w:rPr>
        <w:t xml:space="preserve">第13条（協議）</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本契約に定めのない事項又は本契約の解釈について疑義が生じた場合、甲及び乙は、誠意をもって協議し、円満な解決を図るものとする。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ink8i4gc7trq"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