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keepNext w:val="0"/>
        <w:keepLines w:val="0"/>
        <w:spacing w:before="280" w:lineRule="auto"/>
        <w:jc w:val="center"/>
        <w:rPr>
          <w:b w:val="1"/>
          <w:bCs w:val="1"/>
          <w:color w:val="000000"/>
          <w:sz w:val="44"/>
          <w:szCs w:val="44"/>
        </w:rPr>
      </w:pPr>
      <w:bookmarkStart w:colFirst="0" w:colLast="0" w:name="_ltfioge2sxr0" w:id="0"/>
      <w:bookmarkEnd w:id="0"/>
      <w:r w:rsidDel="00000000" w:rsidR="00000000" w:rsidRPr="00000000">
        <w:rPr>
          <w:rFonts w:ascii="Arial Unicode MS" w:cs="Arial Unicode MS" w:eastAsia="Arial Unicode MS" w:hAnsi="Arial Unicode MS"/>
          <w:b w:val="1"/>
          <w:bCs w:val="1"/>
          <w:color w:val="000000"/>
          <w:sz w:val="44"/>
          <w:szCs w:val="44"/>
          <w:rtl w:val="0"/>
        </w:rPr>
        <w:t xml:space="preserve">上下水道設備点検業務委託契約書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●●株式会社（以下「甲」という。）と、●●株式会社（以下「乙」という。）は、甲が保有又は管理する上下水道設備の点検業務の委託に関し、次のとおり契約（以下「本契約」という。）を締結する。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3"/>
        <w:keepNext w:val="0"/>
        <w:keepLines w:val="0"/>
        <w:spacing w:before="280" w:lineRule="auto"/>
        <w:rPr>
          <w:b w:val="1"/>
          <w:bCs w:val="1"/>
          <w:color w:val="000000"/>
          <w:sz w:val="26"/>
          <w:szCs w:val="26"/>
        </w:rPr>
      </w:pPr>
      <w:bookmarkStart w:colFirst="0" w:colLast="0" w:name="_1cdtr6ecwh7f" w:id="1"/>
      <w:bookmarkEnd w:id="1"/>
      <w:r w:rsidDel="00000000" w:rsidR="00000000" w:rsidRPr="00000000">
        <w:rPr>
          <w:rFonts w:ascii="Arial Unicode MS" w:cs="Arial Unicode MS" w:eastAsia="Arial Unicode MS" w:hAnsi="Arial Unicode MS"/>
          <w:b w:val="1"/>
          <w:bCs w:val="1"/>
          <w:color w:val="000000"/>
          <w:sz w:val="26"/>
          <w:szCs w:val="26"/>
          <w:rtl w:val="0"/>
        </w:rPr>
        <w:t xml:space="preserve">第１条（目的）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本契約は、甲が所有又は管理する上下水道設備の安全性及び機能維持を図るため、乙に対し点検業務を委託し、その内容及び条件を定めることを目的とする。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3"/>
        <w:keepNext w:val="0"/>
        <w:keepLines w:val="0"/>
        <w:spacing w:before="280" w:lineRule="auto"/>
        <w:rPr>
          <w:b w:val="1"/>
          <w:bCs w:val="1"/>
          <w:color w:val="000000"/>
          <w:sz w:val="26"/>
          <w:szCs w:val="26"/>
        </w:rPr>
      </w:pPr>
      <w:bookmarkStart w:colFirst="0" w:colLast="0" w:name="_4gb3328gfgoc" w:id="2"/>
      <w:bookmarkEnd w:id="2"/>
      <w:r w:rsidDel="00000000" w:rsidR="00000000" w:rsidRPr="00000000">
        <w:rPr>
          <w:rFonts w:ascii="Arial Unicode MS" w:cs="Arial Unicode MS" w:eastAsia="Arial Unicode MS" w:hAnsi="Arial Unicode MS"/>
          <w:b w:val="1"/>
          <w:bCs w:val="1"/>
          <w:color w:val="000000"/>
          <w:sz w:val="26"/>
          <w:szCs w:val="26"/>
          <w:rtl w:val="0"/>
        </w:rPr>
        <w:t xml:space="preserve">第２条（業務内容）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乙は、甲の指定する上下水道設備について、別紙業務仕様書に基づき、次の各号に定める業務を行う。</w:t>
        <w:br w:type="textWrapping"/>
        <w:t xml:space="preserve">（１）設備の定期点検</w:t>
        <w:br w:type="textWrapping"/>
        <w:t xml:space="preserve">（２）動作確認及び機能検査</w:t>
        <w:br w:type="textWrapping"/>
        <w:t xml:space="preserve">（３）劣化・損耗箇所の確認</w:t>
        <w:br w:type="textWrapping"/>
        <w:t xml:space="preserve">（４）異常発見時の報告</w:t>
        <w:br w:type="textWrapping"/>
        <w:t xml:space="preserve">（５）法令に基づく必要な記録作成</w:t>
        <w:br w:type="textWrapping"/>
        <w:t xml:space="preserve">（６）その他甲乙協議により定めた業務</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２　乙は、関連法令、技術基準及び業界慣行に従い、善良な管理者の注意義務をもって業務を遂行する。</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3"/>
        <w:keepNext w:val="0"/>
        <w:keepLines w:val="0"/>
        <w:spacing w:before="280" w:lineRule="auto"/>
        <w:rPr>
          <w:b w:val="1"/>
          <w:bCs w:val="1"/>
          <w:color w:val="000000"/>
          <w:sz w:val="26"/>
          <w:szCs w:val="26"/>
        </w:rPr>
      </w:pPr>
      <w:bookmarkStart w:colFirst="0" w:colLast="0" w:name="_ug8fc0w1eyze" w:id="3"/>
      <w:bookmarkEnd w:id="3"/>
      <w:r w:rsidDel="00000000" w:rsidR="00000000" w:rsidRPr="00000000">
        <w:rPr>
          <w:rFonts w:ascii="Arial Unicode MS" w:cs="Arial Unicode MS" w:eastAsia="Arial Unicode MS" w:hAnsi="Arial Unicode MS"/>
          <w:b w:val="1"/>
          <w:bCs w:val="1"/>
          <w:color w:val="000000"/>
          <w:sz w:val="26"/>
          <w:szCs w:val="26"/>
          <w:rtl w:val="0"/>
        </w:rPr>
        <w:t xml:space="preserve">第３条（業務実施体制）</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乙は、本業務を遂行するために必要な資格、技能及び経験を有する者を従事させる。</w:t>
        <w:br w:type="textWrapping"/>
        <w:t xml:space="preserve">２　乙は、業務責任者を定め、その氏名及び連絡先を甲に通知する。</w:t>
        <w:br w:type="textWrapping"/>
        <w:t xml:space="preserve">３　乙は、再委託を行う場合、事前に甲の書面承諾を得るものとし、再委託先の行為について責任を負う。</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3"/>
        <w:keepNext w:val="0"/>
        <w:keepLines w:val="0"/>
        <w:spacing w:before="280" w:lineRule="auto"/>
        <w:rPr>
          <w:b w:val="1"/>
          <w:bCs w:val="1"/>
          <w:color w:val="000000"/>
          <w:sz w:val="26"/>
          <w:szCs w:val="26"/>
        </w:rPr>
      </w:pPr>
      <w:bookmarkStart w:colFirst="0" w:colLast="0" w:name="_yhg5f3d7ilaz" w:id="4"/>
      <w:bookmarkEnd w:id="4"/>
      <w:r w:rsidDel="00000000" w:rsidR="00000000" w:rsidRPr="00000000">
        <w:rPr>
          <w:rFonts w:ascii="Arial Unicode MS" w:cs="Arial Unicode MS" w:eastAsia="Arial Unicode MS" w:hAnsi="Arial Unicode MS"/>
          <w:b w:val="1"/>
          <w:bCs w:val="1"/>
          <w:color w:val="000000"/>
          <w:sz w:val="26"/>
          <w:szCs w:val="26"/>
          <w:rtl w:val="0"/>
        </w:rPr>
        <w:t xml:space="preserve">第４条（契約期間）</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本契約の有効期間は、●年●月●日から●年●月●日までの●年間とする。</w:t>
        <w:br w:type="textWrapping"/>
        <w:t xml:space="preserve">２　期間満了日の１か月前までにいずれからも書面による解約の意思表示がない場合、本契約は同一条件で１年間自動更新される。</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Style w:val="Heading3"/>
        <w:keepNext w:val="0"/>
        <w:keepLines w:val="0"/>
        <w:spacing w:before="280" w:lineRule="auto"/>
        <w:rPr>
          <w:b w:val="1"/>
          <w:bCs w:val="1"/>
          <w:color w:val="000000"/>
          <w:sz w:val="26"/>
          <w:szCs w:val="26"/>
        </w:rPr>
      </w:pPr>
      <w:bookmarkStart w:colFirst="0" w:colLast="0" w:name="_bmjs1gc2ppgr" w:id="5"/>
      <w:bookmarkEnd w:id="5"/>
      <w:r w:rsidDel="00000000" w:rsidR="00000000" w:rsidRPr="00000000">
        <w:rPr>
          <w:rFonts w:ascii="Arial Unicode MS" w:cs="Arial Unicode MS" w:eastAsia="Arial Unicode MS" w:hAnsi="Arial Unicode MS"/>
          <w:b w:val="1"/>
          <w:bCs w:val="1"/>
          <w:color w:val="000000"/>
          <w:sz w:val="26"/>
          <w:szCs w:val="26"/>
          <w:rtl w:val="0"/>
        </w:rPr>
        <w:t xml:space="preserve">第５条（報酬及び支払方法）</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甲は、乙に対し、本業務の対価として月額金●円（消費税別途）を支払う。</w:t>
        <w:br w:type="textWrapping"/>
        <w:t xml:space="preserve">２　乙は、毎月末日締めで請求書を発行し、甲は翌月末日までに乙指定口座へ振込により支払う。</w:t>
        <w:br w:type="textWrapping"/>
        <w:t xml:space="preserve">３　振込手数料は甲の負担とする。</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3"/>
        <w:keepNext w:val="0"/>
        <w:keepLines w:val="0"/>
        <w:spacing w:before="280" w:lineRule="auto"/>
        <w:rPr>
          <w:b w:val="1"/>
          <w:bCs w:val="1"/>
          <w:color w:val="000000"/>
          <w:sz w:val="26"/>
          <w:szCs w:val="26"/>
        </w:rPr>
      </w:pPr>
      <w:bookmarkStart w:colFirst="0" w:colLast="0" w:name="_ikr95qwbjg6b" w:id="6"/>
      <w:bookmarkEnd w:id="6"/>
      <w:r w:rsidDel="00000000" w:rsidR="00000000" w:rsidRPr="00000000">
        <w:rPr>
          <w:rFonts w:ascii="Arial Unicode MS" w:cs="Arial Unicode MS" w:eastAsia="Arial Unicode MS" w:hAnsi="Arial Unicode MS"/>
          <w:b w:val="1"/>
          <w:bCs w:val="1"/>
          <w:color w:val="000000"/>
          <w:sz w:val="26"/>
          <w:szCs w:val="26"/>
          <w:rtl w:val="0"/>
        </w:rPr>
        <w:t xml:space="preserve">第６条（緊急対応）</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設備に重大な異常又は事故の発生のおそれがある場合、乙は速やかに甲へ報告し、必要な応急措置を講じる。</w:t>
        <w:br w:type="textWrapping"/>
        <w:t xml:space="preserve">当該対応に係る費用は、別途協議のうえ決定する。</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3"/>
        <w:keepNext w:val="0"/>
        <w:keepLines w:val="0"/>
        <w:spacing w:before="280" w:lineRule="auto"/>
        <w:rPr>
          <w:b w:val="1"/>
          <w:bCs w:val="1"/>
          <w:color w:val="000000"/>
          <w:sz w:val="26"/>
          <w:szCs w:val="26"/>
        </w:rPr>
      </w:pPr>
      <w:bookmarkStart w:colFirst="0" w:colLast="0" w:name="_ynfmt3ykr5qp" w:id="7"/>
      <w:bookmarkEnd w:id="7"/>
      <w:r w:rsidDel="00000000" w:rsidR="00000000" w:rsidRPr="00000000">
        <w:rPr>
          <w:rFonts w:ascii="Arial Unicode MS" w:cs="Arial Unicode MS" w:eastAsia="Arial Unicode MS" w:hAnsi="Arial Unicode MS"/>
          <w:b w:val="1"/>
          <w:bCs w:val="1"/>
          <w:color w:val="000000"/>
          <w:sz w:val="26"/>
          <w:szCs w:val="26"/>
          <w:rtl w:val="0"/>
        </w:rPr>
        <w:t xml:space="preserve">第７条（法令遵守）</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乙は、水道法、下水道法、労働安全衛生法その他関連法令を遵守し、必要な届出、資格保持及び安全管理を適切に行う。</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pStyle w:val="Heading3"/>
        <w:keepNext w:val="0"/>
        <w:keepLines w:val="0"/>
        <w:spacing w:before="280" w:lineRule="auto"/>
        <w:rPr>
          <w:b w:val="1"/>
          <w:bCs w:val="1"/>
          <w:color w:val="000000"/>
          <w:sz w:val="26"/>
          <w:szCs w:val="26"/>
        </w:rPr>
      </w:pPr>
      <w:bookmarkStart w:colFirst="0" w:colLast="0" w:name="_u8ivsqfmw1yh" w:id="8"/>
      <w:bookmarkEnd w:id="8"/>
      <w:r w:rsidDel="00000000" w:rsidR="00000000" w:rsidRPr="00000000">
        <w:rPr>
          <w:rFonts w:ascii="Arial Unicode MS" w:cs="Arial Unicode MS" w:eastAsia="Arial Unicode MS" w:hAnsi="Arial Unicode MS"/>
          <w:b w:val="1"/>
          <w:bCs w:val="1"/>
          <w:color w:val="000000"/>
          <w:sz w:val="26"/>
          <w:szCs w:val="26"/>
          <w:rtl w:val="0"/>
        </w:rPr>
        <w:t xml:space="preserve">第８条（報告義務）</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乙は、点検実施後、所定の報告書を作成し、甲に提出する。</w:t>
        <w:br w:type="textWrapping"/>
        <w:t xml:space="preserve">２　異常又は重大な不具合を発見した場合は、直ちに口頭で報告し、書面で詳細を提出する。</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pStyle w:val="Heading3"/>
        <w:keepNext w:val="0"/>
        <w:keepLines w:val="0"/>
        <w:spacing w:before="280" w:lineRule="auto"/>
        <w:rPr>
          <w:b w:val="1"/>
          <w:bCs w:val="1"/>
          <w:color w:val="000000"/>
          <w:sz w:val="26"/>
          <w:szCs w:val="26"/>
        </w:rPr>
      </w:pPr>
      <w:bookmarkStart w:colFirst="0" w:colLast="0" w:name="_f7nlhjiu2bw" w:id="9"/>
      <w:bookmarkEnd w:id="9"/>
      <w:r w:rsidDel="00000000" w:rsidR="00000000" w:rsidRPr="00000000">
        <w:rPr>
          <w:rFonts w:ascii="Arial Unicode MS" w:cs="Arial Unicode MS" w:eastAsia="Arial Unicode MS" w:hAnsi="Arial Unicode MS"/>
          <w:b w:val="1"/>
          <w:bCs w:val="1"/>
          <w:color w:val="000000"/>
          <w:sz w:val="26"/>
          <w:szCs w:val="26"/>
          <w:rtl w:val="0"/>
        </w:rPr>
        <w:t xml:space="preserve">第９条（損害賠償）</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乙は、自己の故意又は過失により甲又は第三者に損害を与えた場合、これを賠償する責任を負う。ただし、不可抗力による場合はこの限りでない。</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pStyle w:val="Heading3"/>
        <w:keepNext w:val="0"/>
        <w:keepLines w:val="0"/>
        <w:spacing w:before="280" w:lineRule="auto"/>
        <w:rPr>
          <w:b w:val="1"/>
          <w:bCs w:val="1"/>
          <w:color w:val="000000"/>
          <w:sz w:val="26"/>
          <w:szCs w:val="26"/>
        </w:rPr>
      </w:pPr>
      <w:bookmarkStart w:colFirst="0" w:colLast="0" w:name="_sl6wuwbwjoi7" w:id="10"/>
      <w:bookmarkEnd w:id="10"/>
      <w:r w:rsidDel="00000000" w:rsidR="00000000" w:rsidRPr="00000000">
        <w:rPr>
          <w:rFonts w:ascii="Arial Unicode MS" w:cs="Arial Unicode MS" w:eastAsia="Arial Unicode MS" w:hAnsi="Arial Unicode MS"/>
          <w:b w:val="1"/>
          <w:bCs w:val="1"/>
          <w:color w:val="000000"/>
          <w:sz w:val="26"/>
          <w:szCs w:val="26"/>
          <w:rtl w:val="0"/>
        </w:rPr>
        <w:t xml:space="preserve">第１０条（保険）</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乙は、業務遂行中の事故に備え、賠償責任保険等に加入し、その内容を甲に提示する。</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pStyle w:val="Heading3"/>
        <w:keepNext w:val="0"/>
        <w:keepLines w:val="0"/>
        <w:spacing w:before="280" w:lineRule="auto"/>
        <w:rPr>
          <w:b w:val="1"/>
          <w:bCs w:val="1"/>
          <w:color w:val="000000"/>
          <w:sz w:val="26"/>
          <w:szCs w:val="26"/>
        </w:rPr>
      </w:pPr>
      <w:bookmarkStart w:colFirst="0" w:colLast="0" w:name="_cc3e0rspfpep" w:id="11"/>
      <w:bookmarkEnd w:id="11"/>
      <w:r w:rsidDel="00000000" w:rsidR="00000000" w:rsidRPr="00000000">
        <w:rPr>
          <w:rFonts w:ascii="Arial Unicode MS" w:cs="Arial Unicode MS" w:eastAsia="Arial Unicode MS" w:hAnsi="Arial Unicode MS"/>
          <w:b w:val="1"/>
          <w:bCs w:val="1"/>
          <w:color w:val="000000"/>
          <w:sz w:val="26"/>
          <w:szCs w:val="26"/>
          <w:rtl w:val="0"/>
        </w:rPr>
        <w:t xml:space="preserve">第１１条（秘密保持）</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乙は、本業務に関連して知り得た甲の技術情報、営業情報その他の非公開情報を第三者に開示してはならない。本条の義務は契約終了後も３年間存続する。</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pStyle w:val="Heading3"/>
        <w:keepNext w:val="0"/>
        <w:keepLines w:val="0"/>
        <w:spacing w:before="280" w:lineRule="auto"/>
        <w:rPr>
          <w:b w:val="1"/>
          <w:bCs w:val="1"/>
          <w:color w:val="000000"/>
          <w:sz w:val="26"/>
          <w:szCs w:val="26"/>
        </w:rPr>
      </w:pPr>
      <w:bookmarkStart w:colFirst="0" w:colLast="0" w:name="_dlyfrj1r018y" w:id="12"/>
      <w:bookmarkEnd w:id="12"/>
      <w:r w:rsidDel="00000000" w:rsidR="00000000" w:rsidRPr="00000000">
        <w:rPr>
          <w:rFonts w:ascii="Arial Unicode MS" w:cs="Arial Unicode MS" w:eastAsia="Arial Unicode MS" w:hAnsi="Arial Unicode MS"/>
          <w:b w:val="1"/>
          <w:bCs w:val="1"/>
          <w:color w:val="000000"/>
          <w:sz w:val="26"/>
          <w:szCs w:val="26"/>
          <w:rtl w:val="0"/>
        </w:rPr>
        <w:t xml:space="preserve">第１２条（契約解除）</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いずれか一方が本契約に違反し、相当期間を定めて是正を求めても改善されない場合、相手方は本契約を解除できる。</w:t>
        <w:br w:type="textWrapping"/>
        <w:t xml:space="preserve">２　やむを得ない事由がある場合、双方協議のうえ合意解除できる。</w:t>
      </w:r>
    </w:p>
    <w:p w:rsidR="00000000" w:rsidDel="00000000" w:rsidP="00000000" w:rsidRDefault="00000000" w:rsidRPr="00000000" w14:paraId="00000029">
      <w:pPr>
        <w:rPr>
          <w:sz w:val="20"/>
          <w:szCs w:val="20"/>
        </w:rPr>
      </w:pPr>
      <w:r w:rsidDel="00000000" w:rsidR="00000000" w:rsidRPr="00000000">
        <w:rPr>
          <w:rtl w:val="0"/>
        </w:rPr>
      </w:r>
    </w:p>
    <w:p w:rsidR="00000000" w:rsidDel="00000000" w:rsidP="00000000" w:rsidRDefault="00000000" w:rsidRPr="00000000" w14:paraId="0000002A">
      <w:pPr>
        <w:pStyle w:val="Heading3"/>
        <w:keepNext w:val="0"/>
        <w:keepLines w:val="0"/>
        <w:spacing w:before="280" w:lineRule="auto"/>
        <w:rPr>
          <w:b w:val="1"/>
          <w:bCs w:val="1"/>
          <w:color w:val="000000"/>
          <w:sz w:val="26"/>
          <w:szCs w:val="26"/>
        </w:rPr>
      </w:pPr>
      <w:bookmarkStart w:colFirst="0" w:colLast="0" w:name="_z81zznfxr47t" w:id="13"/>
      <w:bookmarkEnd w:id="13"/>
      <w:r w:rsidDel="00000000" w:rsidR="00000000" w:rsidRPr="00000000">
        <w:rPr>
          <w:rFonts w:ascii="Arial Unicode MS" w:cs="Arial Unicode MS" w:eastAsia="Arial Unicode MS" w:hAnsi="Arial Unicode MS"/>
          <w:b w:val="1"/>
          <w:bCs w:val="1"/>
          <w:color w:val="000000"/>
          <w:sz w:val="26"/>
          <w:szCs w:val="26"/>
          <w:rtl w:val="0"/>
        </w:rPr>
        <w:t xml:space="preserve">第１３条（反社会的勢力の排除）</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甲及び乙は、自らが反社会的勢力でないことを表明保証し、違反が判明した場合は、相手方は催告なく解除できる。</w:t>
      </w:r>
    </w:p>
    <w:p w:rsidR="00000000" w:rsidDel="00000000" w:rsidP="00000000" w:rsidRDefault="00000000" w:rsidRPr="00000000" w14:paraId="0000002C">
      <w:pPr>
        <w:rPr>
          <w:sz w:val="20"/>
          <w:szCs w:val="20"/>
        </w:rPr>
      </w:pPr>
      <w:r w:rsidDel="00000000" w:rsidR="00000000" w:rsidRPr="00000000">
        <w:rPr>
          <w:rtl w:val="0"/>
        </w:rPr>
      </w:r>
    </w:p>
    <w:p w:rsidR="00000000" w:rsidDel="00000000" w:rsidP="00000000" w:rsidRDefault="00000000" w:rsidRPr="00000000" w14:paraId="0000002D">
      <w:pPr>
        <w:pStyle w:val="Heading3"/>
        <w:keepNext w:val="0"/>
        <w:keepLines w:val="0"/>
        <w:spacing w:before="280" w:lineRule="auto"/>
        <w:rPr>
          <w:b w:val="1"/>
          <w:bCs w:val="1"/>
          <w:color w:val="000000"/>
          <w:sz w:val="26"/>
          <w:szCs w:val="26"/>
        </w:rPr>
      </w:pPr>
      <w:bookmarkStart w:colFirst="0" w:colLast="0" w:name="_unvwbd6up78j" w:id="14"/>
      <w:bookmarkEnd w:id="14"/>
      <w:r w:rsidDel="00000000" w:rsidR="00000000" w:rsidRPr="00000000">
        <w:rPr>
          <w:rFonts w:ascii="Arial Unicode MS" w:cs="Arial Unicode MS" w:eastAsia="Arial Unicode MS" w:hAnsi="Arial Unicode MS"/>
          <w:b w:val="1"/>
          <w:bCs w:val="1"/>
          <w:color w:val="000000"/>
          <w:sz w:val="26"/>
          <w:szCs w:val="26"/>
          <w:rtl w:val="0"/>
        </w:rPr>
        <w:t xml:space="preserve">第１４条（協議事項）</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本契約に定めのない事項又は疑義が生じた場合は、甲乙誠意をもって協議し解決する。</w:t>
      </w:r>
    </w:p>
    <w:p w:rsidR="00000000" w:rsidDel="00000000" w:rsidP="00000000" w:rsidRDefault="00000000" w:rsidRPr="00000000" w14:paraId="0000002F">
      <w:pPr>
        <w:rPr>
          <w:sz w:val="20"/>
          <w:szCs w:val="20"/>
        </w:rPr>
      </w:pPr>
      <w:r w:rsidDel="00000000" w:rsidR="00000000" w:rsidRPr="00000000">
        <w:rPr>
          <w:rtl w:val="0"/>
        </w:rPr>
      </w:r>
    </w:p>
    <w:p w:rsidR="00000000" w:rsidDel="00000000" w:rsidP="00000000" w:rsidRDefault="00000000" w:rsidRPr="00000000" w14:paraId="00000030">
      <w:pPr>
        <w:pStyle w:val="Heading3"/>
        <w:keepNext w:val="0"/>
        <w:keepLines w:val="0"/>
        <w:spacing w:before="280" w:lineRule="auto"/>
        <w:rPr>
          <w:b w:val="1"/>
          <w:bCs w:val="1"/>
          <w:color w:val="000000"/>
          <w:sz w:val="26"/>
          <w:szCs w:val="26"/>
        </w:rPr>
      </w:pPr>
      <w:bookmarkStart w:colFirst="0" w:colLast="0" w:name="_aja8hk1zxsbc" w:id="15"/>
      <w:bookmarkEnd w:id="15"/>
      <w:r w:rsidDel="00000000" w:rsidR="00000000" w:rsidRPr="00000000">
        <w:rPr>
          <w:rFonts w:ascii="Arial Unicode MS" w:cs="Arial Unicode MS" w:eastAsia="Arial Unicode MS" w:hAnsi="Arial Unicode MS"/>
          <w:b w:val="1"/>
          <w:bCs w:val="1"/>
          <w:color w:val="000000"/>
          <w:sz w:val="26"/>
          <w:szCs w:val="26"/>
          <w:rtl w:val="0"/>
        </w:rPr>
        <w:t xml:space="preserve">第１５条（合意管轄）</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本契約に関する紛争については、甲の本店所在地を管轄する地方裁判所を第一審の専属的合意管轄裁判所とする。</w:t>
      </w:r>
    </w:p>
    <w:p w:rsidR="00000000" w:rsidDel="00000000" w:rsidP="00000000" w:rsidRDefault="00000000" w:rsidRPr="00000000" w14:paraId="00000032">
      <w:pPr>
        <w:rPr>
          <w:sz w:val="20"/>
          <w:szCs w:val="20"/>
        </w:rPr>
      </w:pPr>
      <w:r w:rsidDel="00000000" w:rsidR="00000000" w:rsidRPr="00000000">
        <w:rPr>
          <w:rtl w:val="0"/>
        </w:rPr>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本契約締結の証として、本書２通を作成し、甲乙記名押印のうえ、各自１通を保有する。</w:t>
      </w:r>
    </w:p>
    <w:p w:rsidR="00000000" w:rsidDel="00000000" w:rsidP="00000000" w:rsidRDefault="00000000" w:rsidRPr="00000000" w14:paraId="00000034">
      <w:pPr>
        <w:spacing w:after="240" w:before="240" w:lineRule="auto"/>
        <w:rPr>
          <w:sz w:val="20"/>
          <w:szCs w:val="20"/>
        </w:rPr>
      </w:pPr>
      <w:r w:rsidDel="00000000" w:rsidR="00000000" w:rsidRPr="00000000">
        <w:rPr>
          <w:rtl w:val="0"/>
        </w:rPr>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6">
      <w:pPr>
        <w:spacing w:after="240" w:before="240" w:lineRule="auto"/>
        <w:rPr>
          <w:sz w:val="20"/>
          <w:szCs w:val="20"/>
        </w:rPr>
      </w:pPr>
      <w:r w:rsidDel="00000000" w:rsidR="00000000" w:rsidRPr="00000000">
        <w:rPr>
          <w:rtl w:val="0"/>
        </w:rPr>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会社名：</w:t>
        <w:br w:type="textWrapping"/>
        <w:t xml:space="preserve">代表者名：</w:t>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会社名：</w:t>
        <w:br w:type="textWrapping"/>
        <w:t xml:space="preserve">代表者名：</w:t>
      </w:r>
    </w:p>
    <w:p w:rsidR="00000000" w:rsidDel="00000000" w:rsidP="00000000" w:rsidRDefault="00000000" w:rsidRPr="00000000" w14:paraId="0000003A">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