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0ijonycrbns" w:id="0"/>
      <w:bookmarkEnd w:id="0"/>
      <w:r w:rsidDel="00000000" w:rsidR="00000000" w:rsidRPr="00000000">
        <w:rPr>
          <w:rFonts w:ascii="Arial Unicode MS" w:cs="Arial Unicode MS" w:eastAsia="Arial Unicode MS" w:hAnsi="Arial Unicode MS"/>
          <w:b w:val="1"/>
          <w:bCs w:val="1"/>
          <w:sz w:val="44"/>
          <w:szCs w:val="44"/>
          <w:rtl w:val="0"/>
        </w:rPr>
        <w:t xml:space="preserve">スポーツ人材マネジメント契約書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スポーツ選手である●●（以下「選手」という。）と、●●株式会社（以下「マネジメント会社」という。）は、選手の競技活動および関連ビジネス活動に関するマネジメント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thd3ud17tpz"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選手の競技力向上およびブランド価値の最大化を目的として、マネジメント会社が選手に対し、競技活動支援、スポンサー営業、契約交渉、広報活動等のマネジメント業務を提供する条件を定めるものであ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qfi6r5w1fkw" w:id="2"/>
      <w:bookmarkEnd w:id="2"/>
      <w:r w:rsidDel="00000000" w:rsidR="00000000" w:rsidRPr="00000000">
        <w:rPr>
          <w:rFonts w:ascii="Arial Unicode MS" w:cs="Arial Unicode MS" w:eastAsia="Arial Unicode MS" w:hAnsi="Arial Unicode MS"/>
          <w:b w:val="1"/>
          <w:bCs w:val="1"/>
          <w:sz w:val="34"/>
          <w:szCs w:val="34"/>
          <w:rtl w:val="0"/>
        </w:rPr>
        <w:t xml:space="preserve">第2条（マネジメント業務の内容）</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マネジメント会社は、以下の業務を行う。</w:t>
        <w:br w:type="textWrapping"/>
        <w:t xml:space="preserve">（1）スポンサー契約、広告出演契約その他商業契約の開拓および交渉</w:t>
        <w:br w:type="textWrapping"/>
        <w:t xml:space="preserve">（2）メディア出演、講演活動等の調整および管理</w:t>
        <w:br w:type="textWrapping"/>
        <w:t xml:space="preserve">（3）広報戦略の企画立案および実施</w:t>
        <w:br w:type="textWrapping"/>
        <w:t xml:space="preserve">（4）競技活動に関連する契約書作成および法務サポート</w:t>
        <w:br w:type="textWrapping"/>
        <w:t xml:space="preserve">（5）前各号に付随する一切の業務</w:t>
      </w:r>
    </w:p>
    <w:p w:rsidR="00000000" w:rsidDel="00000000" w:rsidP="00000000" w:rsidRDefault="00000000" w:rsidRPr="00000000" w14:paraId="0000000A">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前項の業務内容の具体的範囲は、双方協議の上、別途書面で定めることができる。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myia1p9t84q4" w:id="3"/>
      <w:bookmarkEnd w:id="3"/>
      <w:r w:rsidDel="00000000" w:rsidR="00000000" w:rsidRPr="00000000">
        <w:rPr>
          <w:rFonts w:ascii="Arial Unicode MS" w:cs="Arial Unicode MS" w:eastAsia="Arial Unicode MS" w:hAnsi="Arial Unicode MS"/>
          <w:b w:val="1"/>
          <w:bCs w:val="1"/>
          <w:sz w:val="34"/>
          <w:szCs w:val="34"/>
          <w:rtl w:val="0"/>
        </w:rPr>
        <w:t xml:space="preserve">第3条（独占性）</w:t>
      </w:r>
    </w:p>
    <w:p w:rsidR="00000000" w:rsidDel="00000000" w:rsidP="00000000" w:rsidRDefault="00000000" w:rsidRPr="00000000" w14:paraId="0000000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本契約期間中、選手は、前条に定める業務について、マネジメント会社を独占的代理人として選任する。</w:t>
      </w:r>
    </w:p>
    <w:p w:rsidR="00000000" w:rsidDel="00000000" w:rsidP="00000000" w:rsidRDefault="00000000" w:rsidRPr="00000000" w14:paraId="0000000E">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選手は、マネジメント会社の事前の書面承諾なく、第三者に対し同種のマネジメント業務を委託してはならない。</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xeli0s5v4mq8"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1">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選手は、マネジメント会社に対し、マネジメント業務の対価として、マネジメント会社の関与により成立した契約に基づき選手が受領した金額の●％を支払う。</w:t>
      </w:r>
    </w:p>
    <w:p w:rsidR="00000000" w:rsidDel="00000000" w:rsidP="00000000" w:rsidRDefault="00000000" w:rsidRPr="00000000" w14:paraId="00000012">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報酬の支払時期および方法は、別途合意する。</w:t>
      </w:r>
    </w:p>
    <w:p w:rsidR="00000000" w:rsidDel="00000000" w:rsidP="00000000" w:rsidRDefault="00000000" w:rsidRPr="00000000" w14:paraId="00000013">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税務処理は各当事者が自己の責任で行う。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m4dzfz8e30jr"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マネジメント業務遂行に必要な交通費、宿泊費、広告制作費その他の実費は、原則として選手の負担とする。</w:t>
      </w:r>
    </w:p>
    <w:p w:rsidR="00000000" w:rsidDel="00000000" w:rsidP="00000000" w:rsidRDefault="00000000" w:rsidRPr="00000000" w14:paraId="00000017">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高額な費用が発生する場合は、事前に選手の承諾を得る。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2u11mrmat2oz" w:id="6"/>
      <w:bookmarkEnd w:id="6"/>
      <w:r w:rsidDel="00000000" w:rsidR="00000000" w:rsidRPr="00000000">
        <w:rPr>
          <w:rFonts w:ascii="Arial Unicode MS" w:cs="Arial Unicode MS" w:eastAsia="Arial Unicode MS" w:hAnsi="Arial Unicode MS"/>
          <w:b w:val="1"/>
          <w:bCs w:val="1"/>
          <w:sz w:val="34"/>
          <w:szCs w:val="34"/>
          <w:rtl w:val="0"/>
        </w:rPr>
        <w:t xml:space="preserve">第6条（選手の義務）</w:t>
      </w:r>
    </w:p>
    <w:p w:rsidR="00000000" w:rsidDel="00000000" w:rsidP="00000000" w:rsidRDefault="00000000" w:rsidRPr="00000000" w14:paraId="0000001A">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選手は、誠実に競技活動に専念し、社会的信用を損なう行為を行わない。</w:t>
      </w:r>
    </w:p>
    <w:p w:rsidR="00000000" w:rsidDel="00000000" w:rsidP="00000000" w:rsidRDefault="00000000" w:rsidRPr="00000000" w14:paraId="0000001B">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選手は、契約交渉に必要な情報を正確に提供する。</w:t>
      </w:r>
    </w:p>
    <w:p w:rsidR="00000000" w:rsidDel="00000000" w:rsidP="00000000" w:rsidRDefault="00000000" w:rsidRPr="00000000" w14:paraId="0000001C">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選手は、スポンサー契約等の条件を誠実に履行する。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6fr2d4glk0nr" w:id="7"/>
      <w:bookmarkEnd w:id="7"/>
      <w:r w:rsidDel="00000000" w:rsidR="00000000" w:rsidRPr="00000000">
        <w:rPr>
          <w:rFonts w:ascii="Arial Unicode MS" w:cs="Arial Unicode MS" w:eastAsia="Arial Unicode MS" w:hAnsi="Arial Unicode MS"/>
          <w:b w:val="1"/>
          <w:bCs w:val="1"/>
          <w:sz w:val="34"/>
          <w:szCs w:val="34"/>
          <w:rtl w:val="0"/>
        </w:rPr>
        <w:t xml:space="preserve">第7条（マネジメント会社の義務）</w:t>
      </w:r>
    </w:p>
    <w:p w:rsidR="00000000" w:rsidDel="00000000" w:rsidP="00000000" w:rsidRDefault="00000000" w:rsidRPr="00000000" w14:paraId="0000001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マネジメント会社は、善良なる管理者の注意をもって業務を遂行する。</w:t>
      </w:r>
    </w:p>
    <w:p w:rsidR="00000000" w:rsidDel="00000000" w:rsidP="00000000" w:rsidRDefault="00000000" w:rsidRPr="00000000" w14:paraId="0000002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マネジメント会社は、選手の利益を最優先に考慮する。</w:t>
      </w:r>
    </w:p>
    <w:p w:rsidR="00000000" w:rsidDel="00000000" w:rsidP="00000000" w:rsidRDefault="00000000" w:rsidRPr="00000000" w14:paraId="00000021">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マネジメント会社は、利益相反行為を行ってはならない。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10e74dbbx9ek" w:id="8"/>
      <w:bookmarkEnd w:id="8"/>
      <w:r w:rsidDel="00000000" w:rsidR="00000000" w:rsidRPr="00000000">
        <w:rPr>
          <w:rFonts w:ascii="Arial Unicode MS" w:cs="Arial Unicode MS" w:eastAsia="Arial Unicode MS" w:hAnsi="Arial Unicode MS"/>
          <w:b w:val="1"/>
          <w:bCs w:val="1"/>
          <w:sz w:val="34"/>
          <w:szCs w:val="34"/>
          <w:rtl w:val="0"/>
        </w:rPr>
        <w:t xml:space="preserve">第8条（肖像権・パブリシティ権）</w:t>
      </w:r>
    </w:p>
    <w:p w:rsidR="00000000" w:rsidDel="00000000" w:rsidP="00000000" w:rsidRDefault="00000000" w:rsidRPr="00000000" w14:paraId="0000002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選手の肖像、氏名、略歴、成績等に関する権利は選手に帰属する。</w:t>
      </w:r>
    </w:p>
    <w:p w:rsidR="00000000" w:rsidDel="00000000" w:rsidP="00000000" w:rsidRDefault="00000000" w:rsidRPr="00000000" w14:paraId="0000002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マネジメント会社は、本契約の目的の範囲内で、これらを無償で利用できる。</w:t>
      </w:r>
    </w:p>
    <w:p w:rsidR="00000000" w:rsidDel="00000000" w:rsidP="00000000" w:rsidRDefault="00000000" w:rsidRPr="00000000" w14:paraId="00000026">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第三者への使用許諾は、選手の事前承諾を要する。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ovnpycudry2i"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29">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本契約に関連して制作された広告物等の著作権の帰属は、個別契約で定める。</w:t>
      </w:r>
    </w:p>
    <w:p w:rsidR="00000000" w:rsidDel="00000000" w:rsidP="00000000" w:rsidRDefault="00000000" w:rsidRPr="00000000" w14:paraId="0000002A">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選手は、既存の権利を侵害しないことを保証する。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hu392mkgzr4i"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D">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双方は、本契約に関連して知り得た相手方の営業情報、契約条件その他一切の非公開情報を第三者に開示してはならない。</w:t>
      </w:r>
    </w:p>
    <w:p w:rsidR="00000000" w:rsidDel="00000000" w:rsidP="00000000" w:rsidRDefault="00000000" w:rsidRPr="00000000" w14:paraId="0000002E">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法令に基づく開示義務がある場合はこの限りでない。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k2lwd337mgbl"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32">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期間満了日の●か月前までに書面による解約通知がない場合、自動更新する。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dkvwr43h0nui"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3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重大な契約違反があり、相当期間を定めて是正を求めたにもかかわらず改善されない場合、相手方は契約を解除できる。</w:t>
      </w:r>
    </w:p>
    <w:p w:rsidR="00000000" w:rsidDel="00000000" w:rsidP="00000000" w:rsidRDefault="00000000" w:rsidRPr="00000000" w14:paraId="00000036">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反社会的勢力との関与が判明した場合、催告なく解除できる。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20nfti1w8xln"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本契約違反により損害が生じた場合、違反当事者は相手方に対し通常かつ直接の損害を賠償する。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n80xjoiz1007"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天災地変、法令改正その他不可抗力により義務履行が困難となった場合、当事者は責任を負わない。</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wqnx6hdbq7ts"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本契約に定めのない事項または疑義が生じた場合は、誠意をもって協議し解決する。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aynpmqy4eqat"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本契約は日本法を準拠法とし、本契約に関する紛争は、●●地方裁判所を第一審の専属的合意管轄裁判所とする。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本契約締結の証として、本書2通を作成し、各当事者署名押印のうえ、各1通を保有する。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選手</w:t>
        <w:br w:type="textWrapping"/>
        <w:t xml:space="preserve">住所：</w:t>
        <w:br w:type="textWrapping"/>
        <w:t xml:space="preserve">氏名：</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マネジメント会社</w:t>
        <w:br w:type="textWrapping"/>
        <w:t xml:space="preserve">所在地：</w:t>
        <w:br w:type="textWrapping"/>
        <w:t xml:space="preserve">代表者名：</w:t>
      </w:r>
    </w:p>
    <w:p w:rsidR="00000000" w:rsidDel="00000000" w:rsidP="00000000" w:rsidRDefault="00000000" w:rsidRPr="00000000" w14:paraId="0000004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