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jc w:val="center"/>
        <w:rPr>
          <w:b w:val="1"/>
          <w:bCs w:val="1"/>
          <w:sz w:val="44"/>
          <w:szCs w:val="44"/>
        </w:rPr>
      </w:pPr>
      <w:bookmarkStart w:colFirst="0" w:colLast="0" w:name="_lokkn6higo0n" w:id="0"/>
      <w:bookmarkEnd w:id="0"/>
      <w:r w:rsidDel="00000000" w:rsidR="00000000" w:rsidRPr="00000000">
        <w:rPr>
          <w:rFonts w:ascii="Arial Unicode MS" w:cs="Arial Unicode MS" w:eastAsia="Arial Unicode MS" w:hAnsi="Arial Unicode MS"/>
          <w:b w:val="1"/>
          <w:bCs w:val="1"/>
          <w:sz w:val="44"/>
          <w:szCs w:val="44"/>
          <w:rtl w:val="0"/>
        </w:rPr>
        <w:t xml:space="preserve">インフラ資産管理プラットフォーム利用規約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ンフラ資産管理プラットフォーム運営会社（以下「当社」という。）は、当社が提供するインフラ資産管理プラットフォームサービス（以下「本サービス」という。）の利用条件について、以下のとおり利用規約（以下「本規約」という。）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本規約は、本サービスの提供条件及び当社と利用者との間の権利義務関係を定めることを目的とする。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サービスとは、道路、橋梁、上下水道、公共施設、電力設備、通信設備その他のインフラ資産に関する情報の登録、管理、分析、可視化、報告書生成及び関連機能を提供するクラウド型又はオンプレミス型プラットフォームをいう。</w:t>
        <w:br w:type="textWrapping"/>
        <w:t xml:space="preserve">2　利用者とは、本規約に同意の上、本サービスを利用する法人又は団体をいう。</w:t>
        <w:br w:type="textWrapping"/>
        <w:t xml:space="preserve">3　登録情報とは、利用者が本サービスに登録又は入力するデータ、図面、画像、帳票、位置情報、点検記録その他一切の情報をいう。</w:t>
        <w:br w:type="textWrapping"/>
        <w:t xml:space="preserve">4　知的財産権とは、著作権、特許権、商標権、意匠権、ノウハウその他一切の知的財産に関する権利をいう。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第3条（適用）</w:t>
        <w:br w:type="textWrapping"/>
      </w:r>
      <w:r w:rsidDel="00000000" w:rsidR="00000000" w:rsidRPr="00000000">
        <w:rPr>
          <w:rFonts w:ascii="Arial Unicode MS" w:cs="Arial Unicode MS" w:eastAsia="Arial Unicode MS" w:hAnsi="Arial Unicode MS"/>
          <w:sz w:val="20"/>
          <w:szCs w:val="20"/>
          <w:rtl w:val="0"/>
        </w:rPr>
        <w:t xml:space="preserve">1　本規約は、本サービスの利用に関する当社と利用者との間の一切の関係に適用される。</w:t>
        <w:br w:type="textWrapping"/>
        <w:t xml:space="preserve">2　当社が本サービス上又は当社ウェブサイトに掲載する利用条件、ガイドライン等は、本規約の一部を構成する。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第4条（利用契約の成立）</w:t>
      </w:r>
      <w:r w:rsidDel="00000000" w:rsidR="00000000" w:rsidRPr="00000000">
        <w:rPr>
          <w:rFonts w:ascii="Arial Unicode MS" w:cs="Arial Unicode MS" w:eastAsia="Arial Unicode MS" w:hAnsi="Arial Unicode MS"/>
          <w:sz w:val="20"/>
          <w:szCs w:val="20"/>
          <w:rtl w:val="0"/>
        </w:rPr>
        <w:br w:type="textWrapping"/>
        <w:t xml:space="preserve">1　本サービスの利用を希望する者は、本規約に同意の上、当社所定の方法により申込みを行う。</w:t>
        <w:br w:type="textWrapping"/>
        <w:t xml:space="preserve">2　当社が承諾した時点で、利用契約が成立する。</w:t>
        <w:br w:type="textWrapping"/>
        <w:t xml:space="preserve">3　当社は、申込者が以下のいずれかに該当すると判断した場合、申込みを拒否できる。</w:t>
        <w:br w:type="textWrapping"/>
        <w:t xml:space="preserve">(1) 虚偽情報を提供した場合</w:t>
        <w:br w:type="textWrapping"/>
        <w:t xml:space="preserve">(2) 過去に本規約違反がある場合</w:t>
        <w:br w:type="textWrapping"/>
        <w:t xml:space="preserve">(3) その他当社が不適切と判断した場合</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第5条（アカウント管理）</w:t>
      </w:r>
      <w:r w:rsidDel="00000000" w:rsidR="00000000" w:rsidRPr="00000000">
        <w:rPr>
          <w:rFonts w:ascii="Arial Unicode MS" w:cs="Arial Unicode MS" w:eastAsia="Arial Unicode MS" w:hAnsi="Arial Unicode MS"/>
          <w:sz w:val="20"/>
          <w:szCs w:val="20"/>
          <w:rtl w:val="0"/>
        </w:rPr>
        <w:br w:type="textWrapping"/>
        <w:t xml:space="preserve">1　利用者は、自己の責任においてID及びパスワードを管理する。</w:t>
        <w:br w:type="textWrapping"/>
        <w:t xml:space="preserve">2　アカウントの不正使用による損害について、当社は故意又は重過失がある場合を除き責任を負わない。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第6条（サービス内容）</w:t>
        <w:br w:type="textWrapping"/>
      </w:r>
      <w:r w:rsidDel="00000000" w:rsidR="00000000" w:rsidRPr="00000000">
        <w:rPr>
          <w:rFonts w:ascii="Arial Unicode MS" w:cs="Arial Unicode MS" w:eastAsia="Arial Unicode MS" w:hAnsi="Arial Unicode MS"/>
          <w:sz w:val="20"/>
          <w:szCs w:val="20"/>
          <w:rtl w:val="0"/>
        </w:rPr>
        <w:t xml:space="preserve">1　本サービスは、インフラ資産の台帳管理、点検記録管理、劣化分析、予防保全計画作成支援、レポート出力機能等を提供する。</w:t>
        <w:br w:type="textWrapping"/>
        <w:t xml:space="preserve">2　当社は、本サービスの内容を随時変更、追加又は廃止できる。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第7条（利用料金）</w:t>
        <w:br w:type="textWrapping"/>
      </w:r>
      <w:r w:rsidDel="00000000" w:rsidR="00000000" w:rsidRPr="00000000">
        <w:rPr>
          <w:rFonts w:ascii="Arial Unicode MS" w:cs="Arial Unicode MS" w:eastAsia="Arial Unicode MS" w:hAnsi="Arial Unicode MS"/>
          <w:sz w:val="20"/>
          <w:szCs w:val="20"/>
          <w:rtl w:val="0"/>
        </w:rPr>
        <w:t xml:space="preserve">1　本サービスは有償とし、利用者は当社が定める利用料金を支払う。</w:t>
        <w:br w:type="textWrapping"/>
        <w:t xml:space="preserve">2　支払期日を経過しても支払いがない場合、当社はサービス提供を停止できる。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第8条（登録情報の取扱い）</w:t>
      </w:r>
      <w:r w:rsidDel="00000000" w:rsidR="00000000" w:rsidRPr="00000000">
        <w:rPr>
          <w:rFonts w:ascii="Arial Unicode MS" w:cs="Arial Unicode MS" w:eastAsia="Arial Unicode MS" w:hAnsi="Arial Unicode MS"/>
          <w:sz w:val="20"/>
          <w:szCs w:val="20"/>
          <w:rtl w:val="0"/>
        </w:rPr>
        <w:br w:type="textWrapping"/>
        <w:t xml:space="preserve">1　登録情報の所有権は利用者に帰属する。</w:t>
        <w:br w:type="textWrapping"/>
        <w:t xml:space="preserve">2　当社は、本サービス提供及び品質向上の目的で、登録情報を統計的又は匿名化処理した上で利用できる。</w:t>
        <w:br w:type="textWrapping"/>
        <w:t xml:space="preserve">3　利用者は、登録情報について適法に取得し、第三者の権利を侵害していないことを保証する。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本サービスに関する知的財産権は当社又は正当な権利者に帰属する。</w:t>
        <w:br w:type="textWrapping"/>
        <w:t xml:space="preserve">2　本規約は、本サービスの利用権を付与するものであり、権利の譲渡を意味しない。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 法令又は公序良俗に違反する行為</w:t>
        <w:br w:type="textWrapping"/>
        <w:t xml:space="preserve">(2) システムへの不正アクセス</w:t>
        <w:br w:type="textWrapping"/>
        <w:t xml:space="preserve">(3) データ改ざん、破壊</w:t>
        <w:br w:type="textWrapping"/>
        <w:t xml:space="preserve">(4) 逆コンパイル、リバースエンジニアリング</w:t>
        <w:br w:type="textWrapping"/>
        <w:t xml:space="preserve">(5) 本サービスの再販売、再許諾</w:t>
        <w:br w:type="textWrapping"/>
        <w:t xml:space="preserve">(6) その他当社が不適切と判断する行為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第11条（サービス停止）</w:t>
        <w:br w:type="textWrapping"/>
      </w:r>
      <w:r w:rsidDel="00000000" w:rsidR="00000000" w:rsidRPr="00000000">
        <w:rPr>
          <w:rFonts w:ascii="Arial Unicode MS" w:cs="Arial Unicode MS" w:eastAsia="Arial Unicode MS" w:hAnsi="Arial Unicode MS"/>
          <w:sz w:val="20"/>
          <w:szCs w:val="20"/>
          <w:rtl w:val="0"/>
        </w:rPr>
        <w:t xml:space="preserve">当社は、保守、障害対応、天災地変その他やむを得ない事由により、本サービスを停止できる。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第12条（保証の否認）</w:t>
        <w:br w:type="textWrapping"/>
      </w:r>
      <w:r w:rsidDel="00000000" w:rsidR="00000000" w:rsidRPr="00000000">
        <w:rPr>
          <w:rFonts w:ascii="Arial Unicode MS" w:cs="Arial Unicode MS" w:eastAsia="Arial Unicode MS" w:hAnsi="Arial Unicode MS"/>
          <w:sz w:val="20"/>
          <w:szCs w:val="20"/>
          <w:rtl w:val="0"/>
        </w:rPr>
        <w:t xml:space="preserve">1　本サービスは現状有姿で提供される。</w:t>
        <w:br w:type="textWrapping"/>
        <w:t xml:space="preserve">2　当社は、特定目的適合性、正確性、完全性、将来の成果を保証しない。</w:t>
        <w:br w:type="textWrapping"/>
        <w:t xml:space="preserve">3　インフラ劣化予測や分析結果は参考情報であり、最終判断は利用者の責任とする。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1　当社の責任は、直近1年間に利用者が支払った利用料金総額を上限とする。</w:t>
        <w:br w:type="textWrapping"/>
        <w:t xml:space="preserve">2　逸失利益、間接損害について当社は責任を負わない。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第14条（秘密保持）</w:t>
      </w:r>
      <w:r w:rsidDel="00000000" w:rsidR="00000000" w:rsidRPr="00000000">
        <w:rPr>
          <w:rFonts w:ascii="Arial Unicode MS" w:cs="Arial Unicode MS" w:eastAsia="Arial Unicode MS" w:hAnsi="Arial Unicode MS"/>
          <w:sz w:val="20"/>
          <w:szCs w:val="20"/>
          <w:rtl w:val="0"/>
        </w:rPr>
        <w:br w:type="textWrapping"/>
        <w:t xml:space="preserve">当社及び利用者は、相手方の営業上・技術上の情報を第三者に漏えいしてはならない。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第15条（契約期間及び解約）</w:t>
        <w:br w:type="textWrapping"/>
      </w:r>
      <w:r w:rsidDel="00000000" w:rsidR="00000000" w:rsidRPr="00000000">
        <w:rPr>
          <w:rFonts w:ascii="Arial Unicode MS" w:cs="Arial Unicode MS" w:eastAsia="Arial Unicode MS" w:hAnsi="Arial Unicode MS"/>
          <w:sz w:val="20"/>
          <w:szCs w:val="20"/>
          <w:rtl w:val="0"/>
        </w:rPr>
        <w:t xml:space="preserve">1　契約期間は1年間とし、自動更新とする。</w:t>
        <w:br w:type="textWrapping"/>
        <w:t xml:space="preserve">2　利用者は所定の方法で解約できる。</w:t>
        <w:br w:type="textWrapping"/>
        <w:t xml:space="preserve">3　規約違反があった場合、当社は即時解除できる。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利用者は反社会的勢力でないことを表明保証する。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当社は必要に応じ本規約を変更できる。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第18条（準拠法・管轄）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本規約は日本法に準拠し、当社本店所在地を管轄する地方裁判所を第一審の専属的合意管轄裁判所とする。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本規約は2026年◯月◯日より施行する。</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