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7iexqnnjowf0" w:id="0"/>
      <w:bookmarkEnd w:id="0"/>
      <w:r w:rsidDel="00000000" w:rsidR="00000000" w:rsidRPr="00000000">
        <w:rPr>
          <w:rFonts w:ascii="Arial Unicode MS" w:cs="Arial Unicode MS" w:eastAsia="Arial Unicode MS" w:hAnsi="Arial Unicode MS"/>
          <w:b w:val="1"/>
          <w:bCs w:val="1"/>
          <w:sz w:val="44"/>
          <w:szCs w:val="44"/>
          <w:rtl w:val="0"/>
        </w:rPr>
        <w:t xml:space="preserve">タレントマネジメント導入支援契約書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●●株式会社（以下「甲」という。）と、●●株式会社（以下「乙」という。）は、甲によるタレントマネジメントシステムの導入支援業務に関し、次のとおり契約（以下「本契約」という。）を締結する。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本契約は、乙が導入を予定するタレントマネジメントシステムに関し、甲が導入計画策定、要件定義、設定支援、運用設計、教育研修その他これらに付随する支援業務を提供することを目的とする。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1　本契約において「タレントマネジメントシステム」とは、人材情報、評価情報、スキル情報、配置情報、育成履歴等を統合管理する情報システムをいう。</w:t>
        <w:br w:type="textWrapping"/>
        <w:t xml:space="preserve">2　「本業務」とは、甲が乙に対して提供する第3条に定める導入支援業務をいう。</w:t>
        <w:br w:type="textWrapping"/>
        <w:t xml:space="preserve">3　「成果物」とは、本業務の遂行に伴い作成される導入計画書、要件定義書、設定仕様書、運用マニュアル、研修資料その他の文書又は電磁的記録をいう。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第3条（業務内容）</w:t>
        <w:br w:type="textWrapping"/>
      </w:r>
      <w:r w:rsidDel="00000000" w:rsidR="00000000" w:rsidRPr="00000000">
        <w:rPr>
          <w:rFonts w:ascii="Arial Unicode MS" w:cs="Arial Unicode MS" w:eastAsia="Arial Unicode MS" w:hAnsi="Arial Unicode MS"/>
          <w:sz w:val="20"/>
          <w:szCs w:val="20"/>
          <w:rtl w:val="0"/>
        </w:rPr>
        <w:t xml:space="preserve">1　甲は、乙に対し、次の各号の業務を行う。</w:t>
        <w:br w:type="textWrapping"/>
        <w:t xml:space="preserve">(1) 現状分析及び課題整理</w:t>
        <w:br w:type="textWrapping"/>
        <w:t xml:space="preserve">(2) 導入計画及びスケジュール策定</w:t>
        <w:br w:type="textWrapping"/>
        <w:t xml:space="preserve">(3) 要件定義支援及び設定支援</w:t>
        <w:br w:type="textWrapping"/>
        <w:t xml:space="preserve">(4) データ移行計画の策定支援</w:t>
        <w:br w:type="textWrapping"/>
        <w:t xml:space="preserve">(5) 運用ルール設計支援</w:t>
        <w:br w:type="textWrapping"/>
        <w:t xml:space="preserve">(6) 管理者及び利用者向け研修の実施</w:t>
        <w:br w:type="textWrapping"/>
        <w:t xml:space="preserve">(7) その他甲乙協議の上定める業務</w:t>
        <w:br w:type="textWrapping"/>
        <w:t xml:space="preserve">2　本業務の詳細内容、期間、体制及び成果物の内容は、個別仕様書又は業務計画書に定める。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第4条（業務の遂行）</w:t>
        <w:br w:type="textWrapping"/>
      </w:r>
      <w:r w:rsidDel="00000000" w:rsidR="00000000" w:rsidRPr="00000000">
        <w:rPr>
          <w:rFonts w:ascii="Arial Unicode MS" w:cs="Arial Unicode MS" w:eastAsia="Arial Unicode MS" w:hAnsi="Arial Unicode MS"/>
          <w:sz w:val="20"/>
          <w:szCs w:val="20"/>
          <w:rtl w:val="0"/>
        </w:rPr>
        <w:t xml:space="preserve">1　甲は、善良な管理者の注意をもって本業務を遂行する。</w:t>
        <w:br w:type="textWrapping"/>
        <w:t xml:space="preserve">2　甲は、乙の協力を前提として業務を遂行するものとし、乙は必要な資料提供、ヒアリング対応、意思決定等を遅滞なく行う。</w:t>
        <w:br w:type="textWrapping"/>
        <w:t xml:space="preserve">3　乙の協力遅延により業務に支障が生じた場合、甲は履行期限の延長を求めることができる。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第5条（再委託）</w:t>
        <w:br w:type="textWrapping"/>
      </w:r>
      <w:r w:rsidDel="00000000" w:rsidR="00000000" w:rsidRPr="00000000">
        <w:rPr>
          <w:rFonts w:ascii="Arial Unicode MS" w:cs="Arial Unicode MS" w:eastAsia="Arial Unicode MS" w:hAnsi="Arial Unicode MS"/>
          <w:sz w:val="20"/>
          <w:szCs w:val="20"/>
          <w:rtl w:val="0"/>
        </w:rPr>
        <w:t xml:space="preserve">甲は、本業務の全部又は一部を第三者に再委託することができる。ただし、甲は再委託先の行為について自己の行為と同一の責任を負う。</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第6条（成果物の検収）</w:t>
        <w:br w:type="textWrapping"/>
      </w:r>
      <w:r w:rsidDel="00000000" w:rsidR="00000000" w:rsidRPr="00000000">
        <w:rPr>
          <w:rFonts w:ascii="Arial Unicode MS" w:cs="Arial Unicode MS" w:eastAsia="Arial Unicode MS" w:hAnsi="Arial Unicode MS"/>
          <w:sz w:val="20"/>
          <w:szCs w:val="20"/>
          <w:rtl w:val="0"/>
        </w:rPr>
        <w:t xml:space="preserve">1　甲は、成果物を乙に提出する。</w:t>
        <w:br w:type="textWrapping"/>
        <w:t xml:space="preserve">2　乙は、受領後●日以内に検収を行い、適合しない場合は理由を明示して修正を求める。</w:t>
        <w:br w:type="textWrapping"/>
        <w:t xml:space="preserve">3　期間内に通知がない場合、成果物は検収合格とみなす。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第7条（報酬及び支払）</w:t>
        <w:br w:type="textWrapping"/>
      </w:r>
      <w:r w:rsidDel="00000000" w:rsidR="00000000" w:rsidRPr="00000000">
        <w:rPr>
          <w:rFonts w:ascii="Arial Unicode MS" w:cs="Arial Unicode MS" w:eastAsia="Arial Unicode MS" w:hAnsi="Arial Unicode MS"/>
          <w:sz w:val="20"/>
          <w:szCs w:val="20"/>
          <w:rtl w:val="0"/>
        </w:rPr>
        <w:t xml:space="preserve">1　本業務の対価は、別紙に定める金額とする。</w:t>
        <w:br w:type="textWrapping"/>
        <w:t xml:space="preserve">2　乙は、甲の請求書発行日から●日以内に指定口座へ振込により支払う。</w:t>
        <w:br w:type="textWrapping"/>
        <w:t xml:space="preserve">3　支払遅延が生じた場合、乙は年14.6パーセントの割合による遅延損害金を支払う。</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第8条（知的財産権）</w:t>
      </w:r>
      <w:r w:rsidDel="00000000" w:rsidR="00000000" w:rsidRPr="00000000">
        <w:rPr>
          <w:rFonts w:ascii="Arial Unicode MS" w:cs="Arial Unicode MS" w:eastAsia="Arial Unicode MS" w:hAnsi="Arial Unicode MS"/>
          <w:sz w:val="20"/>
          <w:szCs w:val="20"/>
          <w:rtl w:val="0"/>
        </w:rPr>
        <w:br w:type="textWrapping"/>
        <w:t xml:space="preserve">1　本業務により新たに作成された成果物の著作権は、原則として乙に帰属する。ただし、甲が従前から保有するノウハウ、テンプレート、分析手法等に関する権利は甲に留保される。</w:t>
        <w:br w:type="textWrapping"/>
        <w:t xml:space="preserve">2　甲は、自らの営業活動、実績紹介の目的で、乙名を伏せた形で成果物を利用できる。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第9条（秘密保持）</w:t>
        <w:br w:type="textWrapping"/>
      </w:r>
      <w:r w:rsidDel="00000000" w:rsidR="00000000" w:rsidRPr="00000000">
        <w:rPr>
          <w:rFonts w:ascii="Arial Unicode MS" w:cs="Arial Unicode MS" w:eastAsia="Arial Unicode MS" w:hAnsi="Arial Unicode MS"/>
          <w:sz w:val="20"/>
          <w:szCs w:val="20"/>
          <w:rtl w:val="0"/>
        </w:rPr>
        <w:t xml:space="preserve">1　甲乙は、本契約に関連して開示された営業情報、人事情報、個人情報その他の非公開情報を第三者に漏えいしてはならない。</w:t>
        <w:br w:type="textWrapping"/>
        <w:t xml:space="preserve">2　本条の義務は、本契約終了後●年間存続する。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第10条（個人情報の取扱い）</w:t>
        <w:br w:type="textWrapping"/>
      </w:r>
      <w:r w:rsidDel="00000000" w:rsidR="00000000" w:rsidRPr="00000000">
        <w:rPr>
          <w:rFonts w:ascii="Arial Unicode MS" w:cs="Arial Unicode MS" w:eastAsia="Arial Unicode MS" w:hAnsi="Arial Unicode MS"/>
          <w:sz w:val="20"/>
          <w:szCs w:val="20"/>
          <w:rtl w:val="0"/>
        </w:rPr>
        <w:t xml:space="preserve">1　甲は、本業務に関連して取得する個人情報を、個人情報保護法その他関係法令に従い適切に管理する。</w:t>
        <w:br w:type="textWrapping"/>
        <w:t xml:space="preserve">2　甲は、本業務目的以外に個人情報を利用してはならない。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第11条（保証の否認）</w:t>
      </w:r>
      <w:r w:rsidDel="00000000" w:rsidR="00000000" w:rsidRPr="00000000">
        <w:rPr>
          <w:rFonts w:ascii="Arial Unicode MS" w:cs="Arial Unicode MS" w:eastAsia="Arial Unicode MS" w:hAnsi="Arial Unicode MS"/>
          <w:sz w:val="20"/>
          <w:szCs w:val="20"/>
          <w:rtl w:val="0"/>
        </w:rPr>
        <w:br w:type="textWrapping"/>
        <w:t xml:space="preserve">甲は、本業務が乙の特定の経営成果、評価制度改善効果、人材定着率向上等を保証するものではない。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本契約の有効期間は、契約締結日から本業務完了日までとする。ただし、第9条及び第10条の規定は契約終了後も存続する。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第13条（解除）</w:t>
        <w:br w:type="textWrapping"/>
      </w:r>
      <w:r w:rsidDel="00000000" w:rsidR="00000000" w:rsidRPr="00000000">
        <w:rPr>
          <w:rFonts w:ascii="Arial Unicode MS" w:cs="Arial Unicode MS" w:eastAsia="Arial Unicode MS" w:hAnsi="Arial Unicode MS"/>
          <w:sz w:val="20"/>
          <w:szCs w:val="20"/>
          <w:rtl w:val="0"/>
        </w:rPr>
        <w:t xml:space="preserve">1　相手方が重大な契約違反をし、是正要求後も改善しない場合、書面通知により解除できる。</w:t>
        <w:br w:type="textWrapping"/>
        <w:t xml:space="preserve">2　解除により生じた損害について、違反当事者は賠償責任を負う。</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第14条（損害賠償）</w:t>
        <w:br w:type="textWrapping"/>
      </w:r>
      <w:r w:rsidDel="00000000" w:rsidR="00000000" w:rsidRPr="00000000">
        <w:rPr>
          <w:rFonts w:ascii="Arial Unicode MS" w:cs="Arial Unicode MS" w:eastAsia="Arial Unicode MS" w:hAnsi="Arial Unicode MS"/>
          <w:sz w:val="20"/>
          <w:szCs w:val="20"/>
          <w:rtl w:val="0"/>
        </w:rPr>
        <w:t xml:space="preserve">本契約に関連して生じる甲の賠償責任は、当該業務に対して乙が支払った対価総額を上限とする。ただし、故意又は重過失の場合を除く。</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第15条（反社会的勢力の排除）</w:t>
      </w:r>
      <w:r w:rsidDel="00000000" w:rsidR="00000000" w:rsidRPr="00000000">
        <w:rPr>
          <w:rFonts w:ascii="Arial Unicode MS" w:cs="Arial Unicode MS" w:eastAsia="Arial Unicode MS" w:hAnsi="Arial Unicode MS"/>
          <w:sz w:val="20"/>
          <w:szCs w:val="20"/>
          <w:rtl w:val="0"/>
        </w:rPr>
        <w:br w:type="textWrapping"/>
        <w:t xml:space="preserve">甲乙は、自らが反社会的勢力に該当しないことを表明保証し、将来にわたっても関係を持たない。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第16条（協議事項）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第17条（準拠法及び管轄）</w:t>
        <w:br w:type="textWrapping"/>
      </w: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本契約は日本法を準拠法とし、本契約に関する紛争は●●地方裁判所を第一審の専属的合意管轄裁判所とする。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本契約締結の証として、本書二通を作成し、甲乙記名押印の上、各一通を保有する。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2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