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6"/>
          <w:szCs w:val="46"/>
        </w:rPr>
      </w:pPr>
      <w:bookmarkStart w:colFirst="0" w:colLast="0" w:name="_k2zxbkvug7fa" w:id="0"/>
      <w:bookmarkEnd w:id="0"/>
      <w:r w:rsidDel="00000000" w:rsidR="00000000" w:rsidRPr="00000000">
        <w:rPr>
          <w:rFonts w:ascii="Arial Unicode MS" w:cs="Arial Unicode MS" w:eastAsia="Arial Unicode MS" w:hAnsi="Arial Unicode MS"/>
          <w:b w:val="1"/>
          <w:bCs w:val="1"/>
          <w:sz w:val="46"/>
          <w:szCs w:val="46"/>
          <w:rtl w:val="0"/>
        </w:rPr>
        <w:t xml:space="preserve">不動産コンサルティング業務委託契約書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委託する不動産コンサルティング業務に関し、次のとおり不動産コンサルティング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本契約は、甲が保有又は取得を検討する不動産に関し、乙が専門的知見に基づく助言及び支援を提供することを目的とし、その業務内容、権利義務関係及び責任範囲を明確にすることを目的とする。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乙は、甲に対し、次の各号に定める不動産コンサルティング業務を行う。</w:t>
        <w:br w:type="textWrapping"/>
        <w:t xml:space="preserve">(1) 不動産市場動向の調査及び分析</w:t>
        <w:br w:type="textWrapping"/>
        <w:t xml:space="preserve">(2) 物件選定に関する助言</w:t>
        <w:br w:type="textWrapping"/>
        <w:t xml:space="preserve">(3) 不動産価値評価に関する参考資料の作成</w:t>
        <w:br w:type="textWrapping"/>
        <w:t xml:space="preserve">(4) 事業収支計画の策定支援</w:t>
        <w:br w:type="textWrapping"/>
        <w:t xml:space="preserve">(5) 法令・規制に関する一般的情報提供</w:t>
        <w:br w:type="textWrapping"/>
        <w:t xml:space="preserve">(6) その他甲乙協議のうえ合意した業務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前項の業務の具体的内容、成果物、実施期間及び報酬は、別途締結する個別契約又は仕様書に定める。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第3条（業務の性質）</w:t>
        <w:br w:type="textWrapping"/>
      </w:r>
      <w:r w:rsidDel="00000000" w:rsidR="00000000" w:rsidRPr="00000000">
        <w:rPr>
          <w:rFonts w:ascii="Arial Unicode MS" w:cs="Arial Unicode MS" w:eastAsia="Arial Unicode MS" w:hAnsi="Arial Unicode MS"/>
          <w:sz w:val="20"/>
          <w:szCs w:val="20"/>
          <w:rtl w:val="0"/>
        </w:rPr>
        <w:t xml:space="preserve">1　本契約に基づく業務は、助言及び支援を内容とするものであり、乙は不動産の売買又は賃貸借契約の締結を保証するものではない。</w:t>
        <w:br w:type="textWrapping"/>
        <w:t xml:space="preserve">2　乙は、不動産取引に関する最終的な意思決定は甲が自己の責任において行うことを前提として業務を行う。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第4条（善管注意義務）</w:t>
        <w:br w:type="textWrapping"/>
      </w: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乙は、本業務の全部又は一部を第三者に再委託する場合、事前に甲の書面による承諾を得る。</w:t>
        <w:br w:type="textWrapping"/>
        <w:t xml:space="preserve">2　乙は、再委託先の行為について自らの行為と同一の責任を負う。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甲は、乙に対し、本業務の対価として、個別契約に定める報酬を支払う。</w:t>
        <w:br w:type="textWrapping"/>
        <w:t xml:space="preserve">2　業務遂行に必要な実費は、個別契約に定める方法により精算する。</w:t>
        <w:br w:type="textWrapping"/>
        <w:t xml:space="preserve">3　支払期日を経過しても支払われない場合、甲は、支払期日の翌日から完済に至るまで年14.6パーセントの割合による遅延損害金を支払う。</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甲及び乙は、本契約に関連して開示される技術情報、営業情報その他一切の非公開情報を第三者に漏えいしてはならない。</w:t>
        <w:br w:type="textWrapping"/>
        <w:t xml:space="preserve">2　本条の義務は、本契約終了後も5年間存続する。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本業務により作成された成果物の著作権は、特段の定めがない限り、報酬完済時に甲に帰属する。</w:t>
        <w:br w:type="textWrapping"/>
        <w:t xml:space="preserve">2　乙は、自己のノウハウ及び既存資料について引き続き利用することができる。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第9条（責任の範囲）</w:t>
        <w:br w:type="textWrapping"/>
      </w:r>
      <w:r w:rsidDel="00000000" w:rsidR="00000000" w:rsidRPr="00000000">
        <w:rPr>
          <w:rFonts w:ascii="Arial Unicode MS" w:cs="Arial Unicode MS" w:eastAsia="Arial Unicode MS" w:hAnsi="Arial Unicode MS"/>
          <w:sz w:val="20"/>
          <w:szCs w:val="20"/>
          <w:rtl w:val="0"/>
        </w:rPr>
        <w:t xml:space="preserve">1　乙の責任は、故意又は重過失による場合を除き、当該業務に関して甲が支払った報酬額を上限とする。</w:t>
        <w:br w:type="textWrapping"/>
        <w:t xml:space="preserve">2　市場変動、法令改正、第三者の行為その他乙の合理的支配を超える事由により生じた損害について、乙は責任を負わない。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期間満了日の1か月前までにいずれからも書面による解約の意思表示がない場合、同一条件で1年間自動更新される。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第11条（中途解約）</w:t>
        <w:br w:type="textWrapping"/>
      </w:r>
      <w:r w:rsidDel="00000000" w:rsidR="00000000" w:rsidRPr="00000000">
        <w:rPr>
          <w:rFonts w:ascii="Arial Unicode MS" w:cs="Arial Unicode MS" w:eastAsia="Arial Unicode MS" w:hAnsi="Arial Unicode MS"/>
          <w:sz w:val="20"/>
          <w:szCs w:val="20"/>
          <w:rtl w:val="0"/>
        </w:rPr>
        <w:t xml:space="preserve">甲及び乙は、相手方に重大な契約違反があり、相当期間を定めて是正を求めたにもかかわらず改善されない場合、書面通知により本契約を解除できる。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当事者は、自己又は役員等が反社会的勢力に該当しないことを表明し、将来にわたり該当しないことを保証する。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